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2B" w:rsidRDefault="00EC3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социальных пенсиях.</w:t>
      </w:r>
    </w:p>
    <w:p w:rsidR="00FB162B" w:rsidRDefault="00EC397E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B162B" w:rsidRDefault="00EC397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</w:rPr>
        <w:t>Управление ПФР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в Рузаевском МР РМ (межрайонное) </w:t>
      </w:r>
      <w:r>
        <w:rPr>
          <w:rFonts w:ascii="Times New Roman" w:eastAsia="Times New Roman" w:hAnsi="Times New Roman" w:cs="Times New Roman"/>
          <w:sz w:val="28"/>
        </w:rPr>
        <w:t>сообщает, что при отсутствии требуемого страхового стажа граждане Российской Федерации или иностранные граждане и лица без гражданства, постоянно проживающие на территории Российской Федерации не менее 15 лет,  имеют право получать социальную пе</w:t>
      </w:r>
      <w:r>
        <w:rPr>
          <w:rFonts w:ascii="Times New Roman" w:eastAsia="Times New Roman" w:hAnsi="Times New Roman" w:cs="Times New Roman"/>
          <w:sz w:val="28"/>
        </w:rPr>
        <w:t>нсию по старости, в соответствии с пунктом 5 статьи 11 Федерального закона от 15.12.2001 № 166-ФЗ "О государственном пенсионном обеспечении в Российской</w:t>
      </w:r>
      <w:r>
        <w:rPr>
          <w:rFonts w:ascii="Times New Roman" w:eastAsia="Times New Roman" w:hAnsi="Times New Roman" w:cs="Times New Roman"/>
          <w:sz w:val="28"/>
        </w:rPr>
        <w:tab/>
        <w:t xml:space="preserve"> Федерации". </w:t>
      </w:r>
      <w:proofErr w:type="gramEnd"/>
    </w:p>
    <w:p w:rsidR="00FB162B" w:rsidRDefault="00EC397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С 01 января 2019 года данный вид пенсии назначается по достижении возраста 70 лет мужч</w:t>
      </w:r>
      <w:r>
        <w:rPr>
          <w:rFonts w:ascii="Times New Roman" w:eastAsia="Times New Roman" w:hAnsi="Times New Roman" w:cs="Times New Roman"/>
          <w:sz w:val="28"/>
        </w:rPr>
        <w:t>инам и 65 лет женщинам с учетом переходных положений. Социальная пенсия не выплачивается в период выполнения работы.</w:t>
      </w:r>
    </w:p>
    <w:p w:rsidR="00FB162B" w:rsidRDefault="00EC397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 2019 году право на социальную пенсию будут иметь мужчины в 66 лет  и женщины 61 год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FB162B" w:rsidRDefault="00FB162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B162B" w:rsidRDefault="00EC397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Заместитель начальник</w:t>
      </w:r>
      <w:r>
        <w:rPr>
          <w:rFonts w:ascii="Times New Roman" w:eastAsia="Times New Roman" w:hAnsi="Times New Roman" w:cs="Times New Roman"/>
          <w:sz w:val="28"/>
        </w:rPr>
        <w:t xml:space="preserve">а ОН, ПП и </w:t>
      </w:r>
      <w:proofErr w:type="gramStart"/>
      <w:r>
        <w:rPr>
          <w:rFonts w:ascii="Times New Roman" w:eastAsia="Times New Roman" w:hAnsi="Times New Roman" w:cs="Times New Roman"/>
          <w:sz w:val="28"/>
        </w:rPr>
        <w:t>СВ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Управления                              </w:t>
      </w:r>
    </w:p>
    <w:p w:rsidR="00FB162B" w:rsidRDefault="00EC397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Пенсионного фонда в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Волховском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районе </w:t>
      </w:r>
      <w:proofErr w:type="spellStart"/>
      <w:r>
        <w:rPr>
          <w:rFonts w:ascii="Times New Roman" w:eastAsia="Times New Roman" w:hAnsi="Times New Roman" w:cs="Times New Roman"/>
          <w:sz w:val="28"/>
        </w:rPr>
        <w:t>Г.А.Шамович</w:t>
      </w:r>
      <w:proofErr w:type="spellEnd"/>
    </w:p>
    <w:p w:rsidR="00FB162B" w:rsidRDefault="00EC39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Справки по телефону: (81363)  77799</w:t>
      </w:r>
    </w:p>
    <w:p w:rsidR="00FB162B" w:rsidRDefault="00FB162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62B" w:rsidRDefault="00FB162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FB162B" w:rsidRDefault="00FB162B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</w:rPr>
      </w:pPr>
    </w:p>
    <w:p w:rsidR="00FB162B" w:rsidRDefault="00FB16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sectPr w:rsidR="00FB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2B"/>
    <w:rsid w:val="00EC397E"/>
    <w:rsid w:val="00F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2019-05-31T01:39:00Z</dcterms:created>
  <dcterms:modified xsi:type="dcterms:W3CDTF">2019-05-31T01:39:00Z</dcterms:modified>
</cp:coreProperties>
</file>