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F6" w:rsidRDefault="001A0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</w:t>
      </w:r>
      <w:r w:rsidR="00CD47F6">
        <w:rPr>
          <w:rFonts w:ascii="Times New Roman" w:hAnsi="Times New Roman"/>
          <w:b/>
          <w:sz w:val="28"/>
          <w:szCs w:val="28"/>
        </w:rPr>
        <w:t xml:space="preserve"> МОРДОВИЯ </w:t>
      </w:r>
    </w:p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РУЗАЕВСКИЙ МУНИЦИПАЛЬНЫЙ РАЙОН</w:t>
      </w:r>
    </w:p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7F6" w:rsidRDefault="0010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B6C74" w:rsidRDefault="001004F7" w:rsidP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ШИШКЕЕВСКОГО СЕЛЬСКОГО ПОСЕЛЕНИЯ </w:t>
      </w: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A0577" w:rsidRDefault="0085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6C74" w:rsidRDefault="00B865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06.12</w:t>
      </w:r>
      <w:r w:rsidR="0041504B">
        <w:rPr>
          <w:rFonts w:ascii="Times New Roman" w:hAnsi="Times New Roman"/>
          <w:b/>
          <w:bCs/>
          <w:sz w:val="28"/>
          <w:szCs w:val="28"/>
        </w:rPr>
        <w:t>.2021</w:t>
      </w:r>
      <w:r w:rsidR="00CD47F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 w:rsidR="00D064A0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C35465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№ 23</w:t>
      </w:r>
      <w:r w:rsidR="008570A0">
        <w:rPr>
          <w:rFonts w:ascii="Times New Roman" w:hAnsi="Times New Roman"/>
          <w:b/>
          <w:bCs/>
          <w:sz w:val="28"/>
          <w:szCs w:val="28"/>
        </w:rPr>
        <w:t>/</w:t>
      </w:r>
      <w:r w:rsidR="00C35465">
        <w:rPr>
          <w:rFonts w:ascii="Times New Roman" w:hAnsi="Times New Roman"/>
          <w:b/>
          <w:bCs/>
          <w:sz w:val="28"/>
          <w:szCs w:val="28"/>
        </w:rPr>
        <w:t>128</w:t>
      </w:r>
    </w:p>
    <w:p w:rsidR="00C35465" w:rsidRDefault="00343D46" w:rsidP="00C35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Шишкеево</w:t>
      </w:r>
    </w:p>
    <w:p w:rsidR="00C35465" w:rsidRPr="00C35465" w:rsidRDefault="00C35465" w:rsidP="00C354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465" w:rsidRPr="002F7CCB" w:rsidRDefault="00C35465" w:rsidP="00C354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«О п</w:t>
      </w:r>
      <w:r w:rsidRPr="002F7CCB">
        <w:rPr>
          <w:rFonts w:ascii="Times New Roman" w:hAnsi="Times New Roman"/>
          <w:b/>
          <w:sz w:val="28"/>
          <w:szCs w:val="28"/>
        </w:rPr>
        <w:t xml:space="preserve">орядке назначения  и проведения опроса граждан на территории </w:t>
      </w:r>
      <w:r w:rsidRPr="00C35465">
        <w:rPr>
          <w:rFonts w:ascii="Times New Roman" w:hAnsi="Times New Roman"/>
          <w:b/>
          <w:sz w:val="28"/>
          <w:szCs w:val="28"/>
        </w:rPr>
        <w:t>Шишкеевского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CCB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F7CCB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F7C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Рузаевского муниципального</w:t>
      </w:r>
      <w:r w:rsidRPr="002F7CCB">
        <w:rPr>
          <w:rFonts w:ascii="Times New Roman" w:hAnsi="Times New Roman"/>
          <w:b/>
          <w:sz w:val="28"/>
          <w:szCs w:val="28"/>
        </w:rPr>
        <w:t xml:space="preserve">  района </w:t>
      </w: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C35465" w:rsidRPr="002F7CCB" w:rsidRDefault="00C35465" w:rsidP="00C35465">
      <w:pPr>
        <w:rPr>
          <w:sz w:val="28"/>
          <w:szCs w:val="28"/>
        </w:rPr>
      </w:pPr>
    </w:p>
    <w:p w:rsidR="00C35465" w:rsidRDefault="00C35465" w:rsidP="00C35465">
      <w:pPr>
        <w:jc w:val="both"/>
        <w:rPr>
          <w:rFonts w:ascii="Times New Roman" w:hAnsi="Times New Roman"/>
          <w:sz w:val="28"/>
          <w:szCs w:val="28"/>
        </w:rPr>
      </w:pPr>
      <w:r w:rsidRPr="002F7CCB">
        <w:rPr>
          <w:rFonts w:ascii="Times New Roman" w:hAnsi="Times New Roman"/>
          <w:sz w:val="28"/>
          <w:szCs w:val="28"/>
        </w:rPr>
        <w:t xml:space="preserve">         </w:t>
      </w:r>
      <w:proofErr w:type="gramStart"/>
      <w:r w:rsidRPr="002F7CCB">
        <w:rPr>
          <w:rFonts w:ascii="Times New Roman" w:hAnsi="Times New Roman"/>
          <w:sz w:val="28"/>
          <w:szCs w:val="28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2F7CCB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 Мордовия от 3 сентября 2015 года № 64-З «</w:t>
      </w:r>
      <w:r w:rsidRPr="002F7CCB">
        <w:rPr>
          <w:rFonts w:ascii="Times New Roman" w:hAnsi="Times New Roman"/>
          <w:sz w:val="28"/>
          <w:szCs w:val="28"/>
        </w:rPr>
        <w:t>О Порядке назначения и проведения опроса граждан на территории Республики Мордовия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F7CCB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Шишкеевского </w:t>
      </w:r>
      <w:r w:rsidRPr="002F7CCB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Рузаевского</w:t>
      </w:r>
      <w:r w:rsidRPr="002F7C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Республики Мордовия, С</w:t>
      </w:r>
      <w:r w:rsidRPr="002F7CCB">
        <w:rPr>
          <w:rFonts w:ascii="Times New Roman" w:hAnsi="Times New Roman"/>
          <w:sz w:val="28"/>
          <w:szCs w:val="28"/>
        </w:rPr>
        <w:t>овет депутатов</w:t>
      </w:r>
      <w:r>
        <w:rPr>
          <w:rFonts w:ascii="Times New Roman" w:hAnsi="Times New Roman"/>
          <w:sz w:val="28"/>
          <w:szCs w:val="28"/>
        </w:rPr>
        <w:t xml:space="preserve"> Шишкеевского </w:t>
      </w:r>
      <w:r w:rsidRPr="002F7CCB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F7CCB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</w:t>
      </w:r>
      <w:proofErr w:type="gramEnd"/>
    </w:p>
    <w:p w:rsidR="00C35465" w:rsidRPr="002F7CCB" w:rsidRDefault="00C35465" w:rsidP="00C35465">
      <w:pPr>
        <w:jc w:val="center"/>
        <w:rPr>
          <w:rFonts w:ascii="Times New Roman" w:hAnsi="Times New Roman"/>
          <w:b/>
          <w:sz w:val="28"/>
          <w:szCs w:val="28"/>
        </w:rPr>
      </w:pPr>
      <w:r w:rsidRPr="002F7CCB">
        <w:rPr>
          <w:rFonts w:ascii="Times New Roman" w:hAnsi="Times New Roman"/>
          <w:b/>
          <w:sz w:val="28"/>
          <w:szCs w:val="28"/>
        </w:rPr>
        <w:t>решил:</w:t>
      </w:r>
    </w:p>
    <w:p w:rsidR="00C35465" w:rsidRDefault="00C35465" w:rsidP="00C354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35465" w:rsidRPr="002F7CCB" w:rsidRDefault="00C35465" w:rsidP="00C354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CCB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прилагаемое Положение о п</w:t>
      </w:r>
      <w:r w:rsidRPr="002F7CCB">
        <w:rPr>
          <w:rFonts w:ascii="Times New Roman" w:hAnsi="Times New Roman"/>
          <w:sz w:val="28"/>
          <w:szCs w:val="28"/>
        </w:rPr>
        <w:t>орядке назначения и проведения опроса граждан на территории</w:t>
      </w:r>
      <w:r w:rsidRPr="00C3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2F7CCB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Рузаевского</w:t>
      </w:r>
      <w:r w:rsidRPr="002F7C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Республик Мордовия.</w:t>
      </w:r>
      <w:r w:rsidRPr="002F7CCB">
        <w:rPr>
          <w:rFonts w:ascii="Times New Roman" w:hAnsi="Times New Roman"/>
          <w:sz w:val="28"/>
          <w:szCs w:val="28"/>
        </w:rPr>
        <w:t xml:space="preserve"> </w:t>
      </w:r>
    </w:p>
    <w:p w:rsidR="00C35465" w:rsidRDefault="00C35465" w:rsidP="00C354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CCB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F7CCB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2F7CC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на странице </w:t>
      </w:r>
      <w:r>
        <w:rPr>
          <w:rFonts w:ascii="Times New Roman" w:hAnsi="Times New Roman"/>
          <w:sz w:val="28"/>
          <w:szCs w:val="28"/>
        </w:rPr>
        <w:t xml:space="preserve">Шишкеевского </w:t>
      </w:r>
      <w:r w:rsidRPr="002F7CCB">
        <w:rPr>
          <w:rFonts w:ascii="Times New Roman" w:hAnsi="Times New Roman"/>
          <w:sz w:val="28"/>
          <w:szCs w:val="28"/>
        </w:rPr>
        <w:t xml:space="preserve">сельского поселения  в сети «Интернет» по адресу: </w:t>
      </w:r>
      <w:proofErr w:type="spellStart"/>
      <w:r w:rsidRPr="002F7CCB">
        <w:rPr>
          <w:rFonts w:ascii="Times New Roman" w:hAnsi="Times New Roman"/>
          <w:sz w:val="28"/>
          <w:szCs w:val="28"/>
        </w:rPr>
        <w:t>ruzaevka-rm.ru</w:t>
      </w:r>
      <w:proofErr w:type="spellEnd"/>
      <w:r w:rsidRPr="002F7CCB">
        <w:rPr>
          <w:rFonts w:ascii="Times New Roman" w:hAnsi="Times New Roman"/>
          <w:sz w:val="28"/>
          <w:szCs w:val="28"/>
        </w:rPr>
        <w:t>.</w:t>
      </w:r>
    </w:p>
    <w:p w:rsidR="00C35465" w:rsidRDefault="00C35465" w:rsidP="00C35465">
      <w:pPr>
        <w:jc w:val="both"/>
        <w:rPr>
          <w:rFonts w:ascii="Times New Roman" w:hAnsi="Times New Roman"/>
          <w:sz w:val="28"/>
          <w:szCs w:val="28"/>
        </w:rPr>
      </w:pPr>
    </w:p>
    <w:p w:rsidR="00C35465" w:rsidRDefault="00C35465" w:rsidP="00C35465">
      <w:pPr>
        <w:jc w:val="both"/>
        <w:rPr>
          <w:rFonts w:ascii="Times New Roman" w:hAnsi="Times New Roman"/>
          <w:sz w:val="28"/>
          <w:szCs w:val="28"/>
        </w:rPr>
      </w:pPr>
    </w:p>
    <w:p w:rsidR="00C35465" w:rsidRPr="00B86589" w:rsidRDefault="00C35465" w:rsidP="00C35465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</w:p>
    <w:p w:rsidR="00C35465" w:rsidRPr="00421013" w:rsidRDefault="00C35465" w:rsidP="00C3546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Шишкеевского</w:t>
      </w:r>
      <w:r w:rsidRPr="004210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10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21013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421013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>ева</w:t>
      </w:r>
      <w:proofErr w:type="spellEnd"/>
      <w:r w:rsidRPr="004210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35465" w:rsidRPr="002F7CCB" w:rsidRDefault="00C35465" w:rsidP="00C35465">
      <w:pPr>
        <w:rPr>
          <w:rFonts w:ascii="Times New Roman" w:hAnsi="Times New Roman"/>
          <w:sz w:val="28"/>
          <w:szCs w:val="28"/>
        </w:rPr>
      </w:pPr>
    </w:p>
    <w:p w:rsidR="00C35465" w:rsidRPr="002F7CCB" w:rsidRDefault="00C35465" w:rsidP="00C35465">
      <w:pPr>
        <w:rPr>
          <w:rFonts w:ascii="Times New Roman" w:hAnsi="Times New Roman"/>
          <w:sz w:val="28"/>
          <w:szCs w:val="28"/>
        </w:rPr>
      </w:pPr>
    </w:p>
    <w:p w:rsidR="00C35465" w:rsidRPr="002F7CCB" w:rsidRDefault="00C35465" w:rsidP="00C35465">
      <w:pPr>
        <w:tabs>
          <w:tab w:val="num" w:pos="284"/>
          <w:tab w:val="left" w:pos="426"/>
          <w:tab w:val="left" w:pos="567"/>
        </w:tabs>
        <w:ind w:firstLine="284"/>
        <w:rPr>
          <w:rFonts w:ascii="Times New Roman" w:hAnsi="Times New Roman"/>
          <w:sz w:val="28"/>
          <w:szCs w:val="28"/>
        </w:rPr>
      </w:pPr>
    </w:p>
    <w:p w:rsidR="00C35465" w:rsidRPr="00C35465" w:rsidRDefault="00C35465" w:rsidP="00C35465">
      <w:pPr>
        <w:spacing w:line="240" w:lineRule="auto"/>
        <w:jc w:val="right"/>
        <w:rPr>
          <w:rFonts w:ascii="Times New Roman" w:hAnsi="Times New Roman"/>
        </w:rPr>
      </w:pPr>
      <w:r w:rsidRPr="009E7720">
        <w:rPr>
          <w:rFonts w:ascii="Times New Roman" w:hAnsi="Times New Roman"/>
          <w:sz w:val="24"/>
          <w:szCs w:val="24"/>
        </w:rPr>
        <w:lastRenderedPageBreak/>
        <w:t> </w:t>
      </w:r>
      <w:r w:rsidRPr="00C35465">
        <w:rPr>
          <w:rFonts w:ascii="Times New Roman" w:hAnsi="Times New Roman"/>
        </w:rPr>
        <w:t xml:space="preserve">Приложение </w:t>
      </w:r>
    </w:p>
    <w:p w:rsidR="00C35465" w:rsidRPr="00C35465" w:rsidRDefault="00C35465" w:rsidP="00C35465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 xml:space="preserve">к решению совета депутатов </w:t>
      </w:r>
    </w:p>
    <w:p w:rsidR="00C35465" w:rsidRPr="00C35465" w:rsidRDefault="00C35465" w:rsidP="00C35465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Шишкеевского сельского поселения</w:t>
      </w:r>
    </w:p>
    <w:p w:rsidR="00C35465" w:rsidRPr="00C35465" w:rsidRDefault="00C35465" w:rsidP="00C35465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 xml:space="preserve">Рузаевского </w:t>
      </w:r>
      <w:proofErr w:type="spellStart"/>
      <w:r w:rsidRPr="00C35465">
        <w:rPr>
          <w:rFonts w:ascii="Times New Roman" w:hAnsi="Times New Roman"/>
        </w:rPr>
        <w:t>муниципиального</w:t>
      </w:r>
      <w:proofErr w:type="spellEnd"/>
      <w:r w:rsidRPr="00C35465">
        <w:rPr>
          <w:rFonts w:ascii="Times New Roman" w:hAnsi="Times New Roman"/>
        </w:rPr>
        <w:t xml:space="preserve"> района</w:t>
      </w:r>
    </w:p>
    <w:p w:rsidR="00C35465" w:rsidRPr="00C35465" w:rsidRDefault="00C35465" w:rsidP="00C35465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Республики Мордовия</w:t>
      </w:r>
    </w:p>
    <w:p w:rsidR="00C35465" w:rsidRPr="009E7720" w:rsidRDefault="00C35465" w:rsidP="00C35465">
      <w:pPr>
        <w:jc w:val="right"/>
        <w:rPr>
          <w:rFonts w:ascii="Times New Roman" w:hAnsi="Times New Roman"/>
          <w:sz w:val="24"/>
          <w:szCs w:val="24"/>
        </w:rPr>
      </w:pPr>
      <w:r w:rsidRPr="009E77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от 06.12.2021 </w:t>
      </w:r>
      <w:r w:rsidRPr="009E772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23/128</w:t>
      </w:r>
    </w:p>
    <w:p w:rsidR="00C35465" w:rsidRPr="00C35465" w:rsidRDefault="00C35465" w:rsidP="00C35465">
      <w:pPr>
        <w:jc w:val="center"/>
        <w:rPr>
          <w:rFonts w:ascii="Times New Roman" w:hAnsi="Times New Roman"/>
          <w:b/>
          <w:sz w:val="26"/>
          <w:szCs w:val="26"/>
        </w:rPr>
      </w:pPr>
      <w:r w:rsidRPr="00C35465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35465" w:rsidRPr="00C35465" w:rsidRDefault="00C35465" w:rsidP="00C35465">
      <w:pPr>
        <w:jc w:val="center"/>
        <w:rPr>
          <w:rFonts w:ascii="Times New Roman" w:hAnsi="Times New Roman"/>
          <w:b/>
          <w:sz w:val="26"/>
          <w:szCs w:val="26"/>
        </w:rPr>
      </w:pPr>
      <w:r w:rsidRPr="00C35465">
        <w:rPr>
          <w:rFonts w:ascii="Times New Roman" w:hAnsi="Times New Roman"/>
          <w:b/>
          <w:bCs/>
          <w:sz w:val="26"/>
          <w:szCs w:val="26"/>
        </w:rPr>
        <w:t xml:space="preserve">о порядке назначения и проведения опроса граждан на территории </w:t>
      </w:r>
      <w:r w:rsidRPr="00C35465">
        <w:rPr>
          <w:rFonts w:ascii="Times New Roman" w:hAnsi="Times New Roman"/>
          <w:b/>
          <w:sz w:val="26"/>
          <w:szCs w:val="26"/>
        </w:rPr>
        <w:t xml:space="preserve">Шишкеевского сельского поселения Рузаевского муниципального  района Республики Мордовия </w:t>
      </w:r>
    </w:p>
    <w:p w:rsidR="00C35465" w:rsidRPr="00C35465" w:rsidRDefault="00C35465" w:rsidP="00C3546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0B0B"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C35465" w:rsidRPr="00C35465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50B0B">
        <w:rPr>
          <w:rFonts w:ascii="Times New Roman" w:hAnsi="Times New Roman"/>
          <w:b/>
          <w:sz w:val="24"/>
          <w:szCs w:val="24"/>
        </w:rPr>
        <w:t>1. Понятие опроса граждан. Принципы проведения опр</w:t>
      </w:r>
      <w:r>
        <w:rPr>
          <w:rFonts w:ascii="Times New Roman" w:hAnsi="Times New Roman"/>
          <w:b/>
          <w:sz w:val="24"/>
          <w:szCs w:val="24"/>
        </w:rPr>
        <w:t>оса и участия граждан в опросе.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50B0B">
        <w:rPr>
          <w:rFonts w:ascii="Times New Roman" w:hAnsi="Times New Roman"/>
          <w:sz w:val="24"/>
          <w:szCs w:val="24"/>
        </w:rPr>
        <w:t xml:space="preserve">Настоящее Положение, разработанное в соответствии с Конституцией Российской Федерации, статьей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273AA">
        <w:rPr>
          <w:rFonts w:ascii="Times New Roman" w:hAnsi="Times New Roman"/>
          <w:sz w:val="24"/>
          <w:szCs w:val="24"/>
        </w:rPr>
        <w:t>Законом Республики Мордовия от 3 сентября 2015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3AA">
        <w:rPr>
          <w:rFonts w:ascii="Times New Roman" w:hAnsi="Times New Roman"/>
          <w:sz w:val="24"/>
          <w:szCs w:val="24"/>
        </w:rPr>
        <w:t>№ 64-З «О Порядке назначения и проведения опроса граждан на территории Республики Мордовия»</w:t>
      </w:r>
      <w:r w:rsidRPr="00750B0B">
        <w:rPr>
          <w:rFonts w:ascii="Times New Roman" w:hAnsi="Times New Roman"/>
          <w:sz w:val="24"/>
          <w:szCs w:val="24"/>
        </w:rPr>
        <w:t xml:space="preserve"> и Уставом с</w:t>
      </w:r>
      <w:r w:rsidRPr="00C3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750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750B0B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го</w:t>
      </w:r>
      <w:r w:rsidRPr="00750B0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750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Рузаевского </w:t>
      </w:r>
      <w:r w:rsidRPr="00750B0B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>, регулирует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порядок подготовки, назначения, проведения и рассмотрения результатов опроса граждан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8273AA">
        <w:rPr>
          <w:rFonts w:ascii="Times New Roman" w:hAnsi="Times New Roman"/>
          <w:sz w:val="24"/>
          <w:szCs w:val="24"/>
        </w:rPr>
        <w:t xml:space="preserve"> сельского поселения Рузаевского муниципального района Республики Мордовия </w:t>
      </w:r>
      <w:r w:rsidRPr="00750B0B">
        <w:rPr>
          <w:rFonts w:ascii="Times New Roman" w:hAnsi="Times New Roman"/>
          <w:sz w:val="24"/>
          <w:szCs w:val="24"/>
        </w:rPr>
        <w:t>(далее – поселение), как одну из форм непосредственного участия населения в осуществлении местного самоуправления.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2. 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>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35465" w:rsidRPr="000323B0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Результаты опроса носят рекомендательный характер.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Участники опроса участвуют в опросе на равных основаниях. Каждый участник опроса обладает одним голосом и учас</w:t>
      </w:r>
      <w:r>
        <w:rPr>
          <w:rFonts w:ascii="Times New Roman" w:hAnsi="Times New Roman"/>
          <w:sz w:val="24"/>
          <w:szCs w:val="24"/>
        </w:rPr>
        <w:t>твует в опросе непосредственно.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</w:t>
      </w:r>
      <w:r>
        <w:rPr>
          <w:rFonts w:ascii="Times New Roman" w:hAnsi="Times New Roman"/>
          <w:sz w:val="24"/>
          <w:szCs w:val="24"/>
        </w:rPr>
        <w:t>ым объединениям не допускаются.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Участие в опросе граждан является свободным и добровольным. В ходе опроса никто не может быть принужден к выражению своих мнений</w:t>
      </w:r>
      <w:r>
        <w:rPr>
          <w:rFonts w:ascii="Times New Roman" w:hAnsi="Times New Roman"/>
          <w:sz w:val="24"/>
          <w:szCs w:val="24"/>
        </w:rPr>
        <w:t xml:space="preserve"> и убеждений или отказу от них.</w:t>
      </w:r>
    </w:p>
    <w:p w:rsidR="00C35465" w:rsidRP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0B0B">
        <w:rPr>
          <w:rFonts w:ascii="Times New Roman" w:hAnsi="Times New Roman"/>
          <w:sz w:val="24"/>
          <w:szCs w:val="24"/>
        </w:rPr>
        <w:t>8. 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:rsidR="00C35465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50B0B">
        <w:rPr>
          <w:rFonts w:ascii="Times New Roman" w:hAnsi="Times New Roman"/>
          <w:b/>
          <w:sz w:val="24"/>
          <w:szCs w:val="24"/>
        </w:rPr>
        <w:t>2. Вопросы, рассматриваемые при проведении опроса. Виды опроса.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1. Содержание вопроса, выносимого на опрос, не должно противоречить федеральному законодательству, законодательству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 xml:space="preserve"> и муниципальным правовым актам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750B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Вопросы, выносимые на опрос, должны быть сформулированы четко и ясно. Формулировка вопроса, выносимого на опрос граждан, должна исключать его множественное толкование.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Голосование при опросе проводится на участках проведения опроса либо по месту жительства участников опроса.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Опрос проводится путем тайного, поименного или открытого голосования в течение одного или нескольких дней.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Тайное голосование проводится по опросным листам в пунктах проведения опроса.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Опрос может также проводиться в форме открытого голосования на собраниях жителей.</w:t>
      </w:r>
    </w:p>
    <w:p w:rsid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8. По решению комиссии, проводящей опрос, он может вестись с использованием информационно-телекоммуникационных сетей.</w:t>
      </w:r>
    </w:p>
    <w:p w:rsidR="00C35465" w:rsidRPr="00C35465" w:rsidRDefault="00C35465" w:rsidP="00C354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9. Использование карандаша при заполнении опросного листа и (или) опросного списка не допускается.</w:t>
      </w:r>
    </w:p>
    <w:p w:rsidR="00C35465" w:rsidRPr="00C35465" w:rsidRDefault="00C35465" w:rsidP="00C35465">
      <w:pPr>
        <w:jc w:val="center"/>
        <w:rPr>
          <w:rFonts w:ascii="Times New Roman" w:hAnsi="Times New Roman"/>
          <w:sz w:val="24"/>
          <w:szCs w:val="24"/>
        </w:rPr>
      </w:pPr>
      <w:r w:rsidRPr="00750B0B">
        <w:rPr>
          <w:rFonts w:ascii="Times New Roman" w:hAnsi="Times New Roman"/>
          <w:b/>
          <w:bCs/>
          <w:sz w:val="24"/>
          <w:szCs w:val="24"/>
        </w:rPr>
        <w:t>2. Порядок проведения опроса и установления его результатов</w:t>
      </w:r>
    </w:p>
    <w:p w:rsidR="00C35465" w:rsidRPr="00C35465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750B0B">
        <w:rPr>
          <w:rFonts w:ascii="Times New Roman" w:hAnsi="Times New Roman"/>
          <w:b/>
          <w:sz w:val="24"/>
          <w:szCs w:val="24"/>
        </w:rPr>
        <w:t>. Назначение проведения опроса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Инициатива проведения опроса принадлежит: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</w:t>
      </w:r>
      <w:r w:rsidRPr="00750B0B">
        <w:rPr>
          <w:rFonts w:ascii="Times New Roman" w:hAnsi="Times New Roman"/>
          <w:sz w:val="24"/>
          <w:szCs w:val="24"/>
        </w:rPr>
        <w:t>овету депутатов поселения  или главе поселения – по вопросам местного значения;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Правительству</w:t>
      </w:r>
      <w:r w:rsidRPr="00750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 xml:space="preserve"> – для учета мнения граждан при принятии решения об изменении целевого назначения земель поселения для объектов </w:t>
      </w:r>
      <w:r>
        <w:rPr>
          <w:rFonts w:ascii="Times New Roman" w:hAnsi="Times New Roman"/>
          <w:sz w:val="24"/>
          <w:szCs w:val="24"/>
        </w:rPr>
        <w:t>республиканского и межрегионального значения.</w:t>
      </w:r>
    </w:p>
    <w:p w:rsidR="00C35465" w:rsidRPr="000323B0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Решение о назначе</w:t>
      </w:r>
      <w:r>
        <w:rPr>
          <w:rFonts w:ascii="Times New Roman" w:hAnsi="Times New Roman"/>
          <w:sz w:val="24"/>
          <w:szCs w:val="24"/>
        </w:rPr>
        <w:t>нии опроса граждан принимается С</w:t>
      </w:r>
      <w:r w:rsidRPr="00750B0B">
        <w:rPr>
          <w:rFonts w:ascii="Times New Roman" w:hAnsi="Times New Roman"/>
          <w:sz w:val="24"/>
          <w:szCs w:val="24"/>
        </w:rPr>
        <w:t xml:space="preserve">оветом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hAnsi="Times New Roman"/>
          <w:sz w:val="24"/>
          <w:szCs w:val="24"/>
        </w:rPr>
        <w:t>С</w:t>
      </w:r>
      <w:r w:rsidRPr="00750B0B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750B0B">
        <w:rPr>
          <w:rFonts w:ascii="Times New Roman" w:hAnsi="Times New Roman"/>
          <w:sz w:val="24"/>
          <w:szCs w:val="24"/>
        </w:rPr>
        <w:t>, но не позднее 30 дней со дня поступления такого обращения.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этом в решении С</w:t>
      </w:r>
      <w:r w:rsidRPr="00750B0B">
        <w:rPr>
          <w:rFonts w:ascii="Times New Roman" w:hAnsi="Times New Roman"/>
          <w:sz w:val="24"/>
          <w:szCs w:val="24"/>
        </w:rPr>
        <w:t>овета депутатов поселения о назначении опроса граждан устанавливаются: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а) дата и сроки проведения опроса;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50B0B">
        <w:rPr>
          <w:rFonts w:ascii="Times New Roman" w:hAnsi="Times New Roman"/>
          <w:sz w:val="24"/>
          <w:szCs w:val="24"/>
        </w:rPr>
        <w:t>б) формулировка вопроса (вопросов), предлагаемого (предлагаемых) при проведении опроса;</w:t>
      </w:r>
      <w:proofErr w:type="gramEnd"/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в) инициатор производства опроса;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г) состав и адрес местонахождения комиссии по проведению опроса;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750B0B">
        <w:rPr>
          <w:rFonts w:ascii="Times New Roman" w:hAnsi="Times New Roman"/>
          <w:sz w:val="24"/>
          <w:szCs w:val="24"/>
        </w:rPr>
        <w:t>д</w:t>
      </w:r>
      <w:proofErr w:type="spellEnd"/>
      <w:r w:rsidRPr="00750B0B">
        <w:rPr>
          <w:rFonts w:ascii="Times New Roman" w:hAnsi="Times New Roman"/>
          <w:sz w:val="24"/>
          <w:szCs w:val="24"/>
        </w:rPr>
        <w:t>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по опросным листам по месту жительства участников опроса; в форме открытого голосования на собраниях жителей);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е) форма опросного листа;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ж) территория, на которой производится опрос (с указанием населенных пунктов, улиц, домов);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50B0B">
        <w:rPr>
          <w:rFonts w:ascii="Times New Roman" w:hAnsi="Times New Roman"/>
          <w:sz w:val="24"/>
          <w:szCs w:val="24"/>
        </w:rPr>
        <w:t>з</w:t>
      </w:r>
      <w:proofErr w:type="spellEnd"/>
      <w:r w:rsidRPr="00750B0B">
        <w:rPr>
          <w:rFonts w:ascii="Times New Roman" w:hAnsi="Times New Roman"/>
          <w:sz w:val="24"/>
          <w:szCs w:val="24"/>
        </w:rPr>
        <w:t>) минимальная численность жителей п</w:t>
      </w:r>
      <w:r>
        <w:rPr>
          <w:rFonts w:ascii="Times New Roman" w:hAnsi="Times New Roman"/>
          <w:sz w:val="24"/>
          <w:szCs w:val="24"/>
        </w:rPr>
        <w:t>оселения, участвующих в опросе.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Жители поселения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информации.</w:t>
      </w:r>
    </w:p>
    <w:p w:rsidR="00C35465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Решение о назначении опроса подлежит обязательному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Рузаевская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газета</w:t>
      </w:r>
      <w:r w:rsidRPr="00750B0B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</w:t>
      </w:r>
      <w:r w:rsidRPr="00BA7919">
        <w:rPr>
          <w:rFonts w:ascii="Times New Roman" w:hAnsi="Times New Roman"/>
          <w:sz w:val="24"/>
          <w:szCs w:val="24"/>
        </w:rPr>
        <w:t>органов местного самоуправления Рузаевского муниципального района на странице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BA7919">
        <w:rPr>
          <w:rFonts w:ascii="Times New Roman" w:hAnsi="Times New Roman"/>
          <w:sz w:val="24"/>
          <w:szCs w:val="24"/>
        </w:rPr>
        <w:t xml:space="preserve"> сельского поселения  в сети «Интернет» по адресу: </w:t>
      </w:r>
      <w:proofErr w:type="spellStart"/>
      <w:r w:rsidRPr="00BA7919">
        <w:rPr>
          <w:rFonts w:ascii="Times New Roman" w:hAnsi="Times New Roman"/>
          <w:sz w:val="24"/>
          <w:szCs w:val="24"/>
        </w:rPr>
        <w:t>ruzaevka-rm.ru</w:t>
      </w:r>
      <w:proofErr w:type="spellEnd"/>
      <w:r w:rsidRPr="00BA79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0B">
        <w:rPr>
          <w:rFonts w:ascii="Times New Roman" w:hAnsi="Times New Roman"/>
          <w:sz w:val="24"/>
          <w:szCs w:val="24"/>
        </w:rPr>
        <w:t>не менее чем з</w:t>
      </w:r>
      <w:r>
        <w:rPr>
          <w:rFonts w:ascii="Times New Roman" w:hAnsi="Times New Roman"/>
          <w:sz w:val="24"/>
          <w:szCs w:val="24"/>
        </w:rPr>
        <w:t>а 30 дней до дня его проведения.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До назначения опроса граждан инициатор вправе отозвать свое обращение.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 w:rsidRPr="00750B0B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По результатам рассмотрения обраще</w:t>
      </w:r>
      <w:r>
        <w:rPr>
          <w:rFonts w:ascii="Times New Roman" w:hAnsi="Times New Roman"/>
          <w:sz w:val="24"/>
          <w:szCs w:val="24"/>
        </w:rPr>
        <w:t>ния С</w:t>
      </w:r>
      <w:r w:rsidRPr="00750B0B">
        <w:rPr>
          <w:rFonts w:ascii="Times New Roman" w:hAnsi="Times New Roman"/>
          <w:sz w:val="24"/>
          <w:szCs w:val="24"/>
        </w:rPr>
        <w:t>овет депутатов должен принять решение, которое вступает в силу со дня подписания: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в сферу действия других законов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>. Отказ может быть обжалован в установленном порядке, в том числе и в судебном порядке;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б) о назначении опроса.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 w:rsidRPr="00750B0B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В случа</w:t>
      </w:r>
      <w:r>
        <w:rPr>
          <w:rFonts w:ascii="Times New Roman" w:hAnsi="Times New Roman"/>
          <w:sz w:val="24"/>
          <w:szCs w:val="24"/>
        </w:rPr>
        <w:t>е инициирования опроса граждан Советом депутатов или Г</w:t>
      </w:r>
      <w:r w:rsidRPr="00750B0B">
        <w:rPr>
          <w:rFonts w:ascii="Times New Roman" w:hAnsi="Times New Roman"/>
          <w:sz w:val="24"/>
          <w:szCs w:val="24"/>
        </w:rPr>
        <w:t>лавой поселения, принятие решения производится в порядке и в ср</w:t>
      </w:r>
      <w:r>
        <w:rPr>
          <w:rFonts w:ascii="Times New Roman" w:hAnsi="Times New Roman"/>
          <w:sz w:val="24"/>
          <w:szCs w:val="24"/>
        </w:rPr>
        <w:t>оки, установленные регламентом С</w:t>
      </w:r>
      <w:r w:rsidRPr="00750B0B">
        <w:rPr>
          <w:rFonts w:ascii="Times New Roman" w:hAnsi="Times New Roman"/>
          <w:sz w:val="24"/>
          <w:szCs w:val="24"/>
        </w:rPr>
        <w:t>овета депутатов поселение</w:t>
      </w:r>
      <w:r>
        <w:rPr>
          <w:rFonts w:ascii="Times New Roman" w:hAnsi="Times New Roman"/>
          <w:sz w:val="24"/>
          <w:szCs w:val="24"/>
        </w:rPr>
        <w:t>.</w:t>
      </w:r>
      <w:r w:rsidRPr="00750B0B">
        <w:rPr>
          <w:rFonts w:ascii="Times New Roman" w:hAnsi="Times New Roman"/>
          <w:sz w:val="24"/>
          <w:szCs w:val="24"/>
        </w:rPr>
        <w:t xml:space="preserve"> Если же инициатива поступила от </w:t>
      </w:r>
      <w:r>
        <w:rPr>
          <w:rFonts w:ascii="Times New Roman" w:hAnsi="Times New Roman"/>
          <w:sz w:val="24"/>
          <w:szCs w:val="24"/>
        </w:rPr>
        <w:t>Правительства</w:t>
      </w:r>
      <w:r w:rsidRPr="00750B0B">
        <w:rPr>
          <w:rFonts w:ascii="Times New Roman" w:hAnsi="Times New Roman"/>
          <w:sz w:val="24"/>
          <w:szCs w:val="24"/>
        </w:rPr>
        <w:t xml:space="preserve"> власти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>, то подобное обращение рассматривается на</w:t>
      </w:r>
      <w:r>
        <w:rPr>
          <w:rFonts w:ascii="Times New Roman" w:hAnsi="Times New Roman"/>
          <w:sz w:val="24"/>
          <w:szCs w:val="24"/>
        </w:rPr>
        <w:t xml:space="preserve"> ближайшем очередном заседании С</w:t>
      </w:r>
      <w:r w:rsidRPr="00750B0B">
        <w:rPr>
          <w:rFonts w:ascii="Times New Roman" w:hAnsi="Times New Roman"/>
          <w:sz w:val="24"/>
          <w:szCs w:val="24"/>
        </w:rPr>
        <w:t xml:space="preserve">овета депутатов поселения, если иной порядок не установлен законом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>.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 w:rsidRPr="00750B0B">
        <w:rPr>
          <w:rFonts w:ascii="Times New Roman" w:hAnsi="Times New Roman"/>
          <w:sz w:val="24"/>
          <w:szCs w:val="24"/>
        </w:rPr>
        <w:t>     </w:t>
      </w: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9. 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50B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750B0B">
        <w:rPr>
          <w:rFonts w:ascii="Times New Roman" w:hAnsi="Times New Roman"/>
          <w:b/>
          <w:sz w:val="24"/>
          <w:szCs w:val="24"/>
        </w:rPr>
        <w:t xml:space="preserve"> Финансирование опроса</w:t>
      </w:r>
    </w:p>
    <w:p w:rsidR="00C35465" w:rsidRPr="00750B0B" w:rsidRDefault="00C35465" w:rsidP="00C35465">
      <w:pPr>
        <w:ind w:firstLine="540"/>
        <w:rPr>
          <w:rFonts w:ascii="Times New Roman" w:hAnsi="Times New Roman"/>
          <w:sz w:val="24"/>
          <w:szCs w:val="24"/>
        </w:rPr>
      </w:pPr>
      <w:r w:rsidRPr="00750B0B">
        <w:rPr>
          <w:rFonts w:ascii="Times New Roman" w:hAnsi="Times New Roman"/>
          <w:sz w:val="24"/>
          <w:szCs w:val="24"/>
        </w:rPr>
        <w:t xml:space="preserve"> Финансирование мероприятий, связанных с подготовкой и проведением опроса, осуществляется: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а)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750B0B">
        <w:rPr>
          <w:rFonts w:ascii="Times New Roman" w:hAnsi="Times New Roman"/>
          <w:sz w:val="24"/>
          <w:szCs w:val="24"/>
        </w:rPr>
        <w:t xml:space="preserve"> – при проведении опроса по инициативе органов местного самоуправления поселения;</w:t>
      </w:r>
    </w:p>
    <w:p w:rsidR="00C35465" w:rsidRPr="00750B0B" w:rsidRDefault="00C35465" w:rsidP="00C35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б) за счет средств бюджета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750B0B">
        <w:rPr>
          <w:rFonts w:ascii="Times New Roman" w:hAnsi="Times New Roman"/>
          <w:sz w:val="24"/>
          <w:szCs w:val="24"/>
        </w:rPr>
        <w:t xml:space="preserve"> – при проведении опроса по инициативе </w:t>
      </w:r>
      <w:r>
        <w:rPr>
          <w:rFonts w:ascii="Times New Roman" w:hAnsi="Times New Roman"/>
          <w:sz w:val="24"/>
          <w:szCs w:val="24"/>
        </w:rPr>
        <w:t>Правительства Республики Мордовия</w:t>
      </w:r>
      <w:r w:rsidRPr="00750B0B">
        <w:rPr>
          <w:rFonts w:ascii="Times New Roman" w:hAnsi="Times New Roman"/>
          <w:sz w:val="24"/>
          <w:szCs w:val="24"/>
        </w:rPr>
        <w:t>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Pr="00750B0B">
        <w:rPr>
          <w:rFonts w:ascii="Times New Roman" w:hAnsi="Times New Roman"/>
          <w:b/>
          <w:sz w:val="24"/>
          <w:szCs w:val="24"/>
        </w:rPr>
        <w:t xml:space="preserve"> Комиссия по проведению опроса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в обязательном по</w:t>
      </w:r>
      <w:r>
        <w:rPr>
          <w:rFonts w:ascii="Times New Roman" w:hAnsi="Times New Roman"/>
          <w:sz w:val="24"/>
          <w:szCs w:val="24"/>
        </w:rPr>
        <w:t>рядке включаются представители С</w:t>
      </w:r>
      <w:r w:rsidRPr="00750B0B">
        <w:rPr>
          <w:rFonts w:ascii="Times New Roman" w:hAnsi="Times New Roman"/>
          <w:sz w:val="24"/>
          <w:szCs w:val="24"/>
        </w:rPr>
        <w:t>овета депутатов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Шишкеевского</w:t>
      </w:r>
      <w:r w:rsidRPr="00750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Pr="00750B0B">
        <w:rPr>
          <w:rFonts w:ascii="Times New Roman" w:hAnsi="Times New Roman"/>
          <w:sz w:val="24"/>
          <w:szCs w:val="24"/>
        </w:rPr>
        <w:t>а также могут включаться представители общественных организаций, действующих на территории поселения.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2. Комиссия созывается не </w:t>
      </w:r>
      <w:proofErr w:type="gramStart"/>
      <w:r w:rsidRPr="00750B0B">
        <w:rPr>
          <w:rFonts w:ascii="Times New Roman" w:hAnsi="Times New Roman"/>
          <w:sz w:val="24"/>
          <w:szCs w:val="24"/>
        </w:rPr>
        <w:t>позднее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В случае проведения опроса в пунктах опроса комиссия утверждает количество и местонахождение пунктов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4. Местонахождение комиссии и пунктов проведения опроса должны быть обнародованы не </w:t>
      </w:r>
      <w:proofErr w:type="gramStart"/>
      <w:r w:rsidRPr="00750B0B">
        <w:rPr>
          <w:rFonts w:ascii="Times New Roman" w:hAnsi="Times New Roman"/>
          <w:sz w:val="24"/>
          <w:szCs w:val="24"/>
        </w:rPr>
        <w:t>позднее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чем за 10 дней до проведения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Председатель и секретарь комиссии избираются открытым голосованием на первом заседании из числа членов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Деятельность комиссии осуществляется на основе коллегиальности.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8. Решение принимается большинством голосов от установленного числа членов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9. 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10. Члены комиссии, не согласные с решением комиссии, вправе в письменной форме высказать особое мнение, которое должно быть доведено председателем этой комиссии до сведения органов и должностных лиц местного самоуправления.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11. 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750B0B">
        <w:rPr>
          <w:rFonts w:ascii="Times New Roman" w:hAnsi="Times New Roman"/>
          <w:b/>
          <w:sz w:val="24"/>
          <w:szCs w:val="24"/>
        </w:rPr>
        <w:t xml:space="preserve"> Полномочия комиссии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Комиссия: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а) организует исполнение настоящего Положения при проведении опроса;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б) оборудует участки опроса;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г) организует проведение голосования жителей при опросе в соответствии с настоящим Положением;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50B0B">
        <w:rPr>
          <w:rFonts w:ascii="Times New Roman" w:hAnsi="Times New Roman"/>
          <w:sz w:val="24"/>
          <w:szCs w:val="24"/>
        </w:rPr>
        <w:t>д</w:t>
      </w:r>
      <w:proofErr w:type="spellEnd"/>
      <w:r w:rsidRPr="00750B0B">
        <w:rPr>
          <w:rFonts w:ascii="Times New Roman" w:hAnsi="Times New Roman"/>
          <w:sz w:val="24"/>
          <w:szCs w:val="24"/>
        </w:rPr>
        <w:t>) устанавливает результаты опроса;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ж) осуществляет иные полномочия в соответствии с настоящим Положением.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0B0B">
        <w:rPr>
          <w:rFonts w:ascii="Times New Roman" w:hAnsi="Times New Roman"/>
          <w:sz w:val="24"/>
          <w:szCs w:val="24"/>
        </w:rPr>
        <w:t xml:space="preserve">3. </w:t>
      </w:r>
      <w:r w:rsidR="004D2DD3" w:rsidRPr="004D2DD3">
        <w:rPr>
          <w:rFonts w:ascii="Times New Roman" w:hAnsi="Times New Roman"/>
          <w:sz w:val="24"/>
          <w:szCs w:val="24"/>
        </w:rPr>
        <w:t>Глава</w:t>
      </w:r>
      <w:r w:rsidR="004D2DD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750B0B">
        <w:rPr>
          <w:rFonts w:ascii="Times New Roman" w:hAnsi="Times New Roman"/>
          <w:sz w:val="24"/>
          <w:szCs w:val="24"/>
        </w:rPr>
        <w:t xml:space="preserve"> поселения 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 w:rsidRPr="00750B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расходованием выделенных средств.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50B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50B0B">
        <w:rPr>
          <w:rFonts w:ascii="Times New Roman" w:hAnsi="Times New Roman"/>
          <w:b/>
          <w:sz w:val="24"/>
          <w:szCs w:val="24"/>
        </w:rPr>
        <w:t xml:space="preserve"> Формирование списков участников опроса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В списки граждан, имеющих право на участие в опросе, включаются жители, достигшие восемнадцатилетнего возраста и постоянно или преимущественно проживающие на территории поселения. В списке указываются фамилия, имя, отчество, год рождения и адрес места жительства участника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Список составляется комиссией отдельно по каждому дому в порядке нумерации квартир.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Список участников опроса составляется в двух экземплярах и подписывается председателем и секретарем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5. Список участников опроса составляется не </w:t>
      </w:r>
      <w:proofErr w:type="gramStart"/>
      <w:r w:rsidRPr="00750B0B">
        <w:rPr>
          <w:rFonts w:ascii="Times New Roman" w:hAnsi="Times New Roman"/>
          <w:sz w:val="24"/>
          <w:szCs w:val="24"/>
        </w:rPr>
        <w:t>позднее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чем за 10 дней до проведения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В качестве списка участников опроса может быть использован список избирателей.</w:t>
      </w:r>
    </w:p>
    <w:p w:rsidR="00C35465" w:rsidRPr="00685790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В случае создания нескольких пунктов проведения опроса список участников опроса составляется по каждому пункту.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750B0B">
        <w:rPr>
          <w:rFonts w:ascii="Times New Roman" w:hAnsi="Times New Roman"/>
          <w:b/>
          <w:sz w:val="24"/>
          <w:szCs w:val="24"/>
        </w:rPr>
        <w:t xml:space="preserve"> Пункты проведения опроса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Границы участка опроса могут совпадать с границами избирательного участка.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Пункты проведения опроса должны иметь специально оборудованные помещения для голосования во время проведения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750B0B">
        <w:rPr>
          <w:rFonts w:ascii="Times New Roman" w:hAnsi="Times New Roman"/>
          <w:b/>
          <w:sz w:val="24"/>
          <w:szCs w:val="24"/>
        </w:rPr>
        <w:t xml:space="preserve"> Опросный лист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0B0B">
        <w:rPr>
          <w:rFonts w:ascii="Times New Roman" w:hAnsi="Times New Roman"/>
          <w:sz w:val="24"/>
          <w:szCs w:val="24"/>
        </w:rPr>
        <w:t>2. 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750B0B">
        <w:rPr>
          <w:rFonts w:ascii="Times New Roman" w:hAnsi="Times New Roman"/>
          <w:b/>
          <w:sz w:val="24"/>
          <w:szCs w:val="24"/>
        </w:rPr>
        <w:t xml:space="preserve"> Опросный список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750B0B">
        <w:rPr>
          <w:rFonts w:ascii="Times New Roman" w:hAnsi="Times New Roman"/>
          <w:sz w:val="24"/>
          <w:szCs w:val="24"/>
        </w:rPr>
        <w:t>1. Опросный список применяется при проведении опроса на собраниях граждан (приложение № 2).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При вынесении на опрос нескольких вопросов они располагаются в опросном листе последовательно.</w:t>
      </w:r>
    </w:p>
    <w:p w:rsidR="00C35465" w:rsidRPr="007902E8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Опросный список составляется по участкам опроса и подписывает</w:t>
      </w:r>
      <w:r w:rsidRPr="00750B0B">
        <w:rPr>
          <w:rFonts w:ascii="Times New Roman" w:hAnsi="Times New Roman"/>
          <w:sz w:val="24"/>
          <w:szCs w:val="24"/>
        </w:rPr>
        <w:softHyphen/>
        <w:t>ся председателем и секретарем комиссии на каждой странице.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Pr="00750B0B">
        <w:rPr>
          <w:rFonts w:ascii="Times New Roman" w:hAnsi="Times New Roman"/>
          <w:b/>
          <w:sz w:val="24"/>
          <w:szCs w:val="24"/>
        </w:rPr>
        <w:t xml:space="preserve"> Тайное голосование при опросе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1. Тайное голосование при опросе проводится в помещении пункта проведения опроса, где должны быть специально оборудованные места для тайного </w:t>
      </w:r>
      <w:proofErr w:type="gramStart"/>
      <w:r w:rsidRPr="00750B0B">
        <w:rPr>
          <w:rFonts w:ascii="Times New Roman" w:hAnsi="Times New Roman"/>
          <w:sz w:val="24"/>
          <w:szCs w:val="24"/>
        </w:rPr>
        <w:t>голосования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и установлены ящики для голосования, которые на время голосования опечатываются. Количество ящиков для голосования утверждается комиссией.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Опросный лист выдается участнику опроса членами комиссии 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0B0B">
        <w:rPr>
          <w:rFonts w:ascii="Times New Roman" w:hAnsi="Times New Roman"/>
          <w:sz w:val="24"/>
          <w:szCs w:val="24"/>
        </w:rPr>
        <w:t>4. Опросный лист заполняется в специально оборудованном месте (кабинах или комнатах), в котором не допускается присутствие иных лиц, 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5. 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7. В случае</w:t>
      </w:r>
      <w:proofErr w:type="gramStart"/>
      <w:r w:rsidRPr="00750B0B">
        <w:rPr>
          <w:rFonts w:ascii="Times New Roman" w:hAnsi="Times New Roman"/>
          <w:sz w:val="24"/>
          <w:szCs w:val="24"/>
        </w:rPr>
        <w:t>,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</w:t>
      </w:r>
      <w:proofErr w:type="gramStart"/>
      <w:r w:rsidRPr="00750B0B">
        <w:rPr>
          <w:rFonts w:ascii="Times New Roman" w:hAnsi="Times New Roman"/>
          <w:sz w:val="24"/>
          <w:szCs w:val="24"/>
        </w:rPr>
        <w:t>голосующему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8. Вопрос о проведении голосования с применением переносных ящиков для голосования комиссия решает самостоятельно.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9. Члены комиссии обеспечивают тайну голосования.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10. Член комиссии немедленно отстраняется от участия в ее работе, если он нарушает тайну голосования или пытается повлиять на волеизъ</w:t>
      </w:r>
      <w:r w:rsidRPr="00750B0B">
        <w:rPr>
          <w:rFonts w:ascii="Times New Roman" w:hAnsi="Times New Roman"/>
          <w:sz w:val="24"/>
          <w:szCs w:val="24"/>
        </w:rPr>
        <w:softHyphen/>
        <w:t>явление участника опроса. Решение об этом принимается комиссией.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50B0B">
        <w:rPr>
          <w:rFonts w:ascii="Times New Roman" w:hAnsi="Times New Roman"/>
          <w:b/>
          <w:sz w:val="24"/>
          <w:szCs w:val="24"/>
        </w:rPr>
        <w:t>10. Поименное голосование при опросе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50B0B">
        <w:rPr>
          <w:rFonts w:ascii="Times New Roman" w:hAnsi="Times New Roman"/>
          <w:b/>
          <w:sz w:val="24"/>
          <w:szCs w:val="24"/>
        </w:rPr>
        <w:t>11. Голосование на собраниях жителей</w:t>
      </w:r>
    </w:p>
    <w:p w:rsidR="00C35465" w:rsidRPr="00750B0B" w:rsidRDefault="004D2DD3" w:rsidP="004D2DD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35465" w:rsidRPr="00750B0B">
        <w:rPr>
          <w:rFonts w:ascii="Times New Roman" w:hAnsi="Times New Roman"/>
          <w:sz w:val="24"/>
          <w:szCs w:val="24"/>
        </w:rPr>
        <w:t>1</w:t>
      </w:r>
      <w:r w:rsidR="00C35465">
        <w:rPr>
          <w:rFonts w:ascii="Times New Roman" w:hAnsi="Times New Roman"/>
          <w:sz w:val="24"/>
          <w:szCs w:val="24"/>
        </w:rPr>
        <w:tab/>
      </w:r>
      <w:r w:rsidR="00C35465" w:rsidRPr="00750B0B">
        <w:rPr>
          <w:rFonts w:ascii="Times New Roman" w:hAnsi="Times New Roman"/>
          <w:sz w:val="24"/>
          <w:szCs w:val="24"/>
        </w:rPr>
        <w:t xml:space="preserve"> Комиссия вправе провести собрание участников опроса для проведения голосования по вопросу (вопросам), вынесенному (вынесенным) на опрос.</w:t>
      </w:r>
      <w:proofErr w:type="gramEnd"/>
      <w:r w:rsidR="00C35465" w:rsidRPr="00750B0B">
        <w:rPr>
          <w:rFonts w:ascii="Times New Roman" w:hAnsi="Times New Roman"/>
          <w:sz w:val="24"/>
          <w:szCs w:val="24"/>
        </w:rPr>
        <w:t xml:space="preserve">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</w:t>
      </w:r>
      <w:proofErr w:type="gramStart"/>
      <w:r w:rsidR="00C35465" w:rsidRPr="00750B0B">
        <w:rPr>
          <w:rFonts w:ascii="Times New Roman" w:hAnsi="Times New Roman"/>
          <w:sz w:val="24"/>
          <w:szCs w:val="24"/>
        </w:rPr>
        <w:t xml:space="preserve">На собрании допускаются выступления инициаторов, </w:t>
      </w:r>
      <w:r w:rsidR="00C35465" w:rsidRPr="00750B0B">
        <w:rPr>
          <w:rFonts w:ascii="Times New Roman" w:hAnsi="Times New Roman"/>
          <w:sz w:val="24"/>
          <w:szCs w:val="24"/>
        </w:rPr>
        <w:lastRenderedPageBreak/>
        <w:t>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Собрание правомочно, если в нем приняло участие более 50 процентов жителей, имеющих право на участие в опросе.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50B0B">
        <w:rPr>
          <w:rFonts w:ascii="Times New Roman" w:hAnsi="Times New Roman"/>
          <w:b/>
          <w:sz w:val="24"/>
          <w:szCs w:val="24"/>
        </w:rPr>
        <w:t>12. Установление результатов опроса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В протоколе в обязательном порядке указываются: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а) номер экземпляра протокола;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б) дата составления протокола;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в) сроки проведения опроса: дата начала и окончания;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г) территория, на которой производится опрос (если опрос проводился </w:t>
      </w:r>
      <w:proofErr w:type="gramStart"/>
      <w:r w:rsidRPr="00750B0B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поселения обязательно указываются наименования населенных пунктов, микрорайонов, улиц, номера домов);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750B0B">
        <w:rPr>
          <w:rFonts w:ascii="Times New Roman" w:hAnsi="Times New Roman"/>
          <w:sz w:val="24"/>
          <w:szCs w:val="24"/>
        </w:rPr>
        <w:t>д</w:t>
      </w:r>
      <w:proofErr w:type="spellEnd"/>
      <w:r w:rsidRPr="00750B0B">
        <w:rPr>
          <w:rFonts w:ascii="Times New Roman" w:hAnsi="Times New Roman"/>
          <w:sz w:val="24"/>
          <w:szCs w:val="24"/>
        </w:rPr>
        <w:t>) формулировка вопроса (вопросов), выносимого (выносимых) на опрос;</w:t>
      </w:r>
      <w:proofErr w:type="gramEnd"/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е) число граждан, имеющих право на участие в опросе;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ж) число граждан, принявших участие в опросе;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50B0B">
        <w:rPr>
          <w:rFonts w:ascii="Times New Roman" w:hAnsi="Times New Roman"/>
          <w:sz w:val="24"/>
          <w:szCs w:val="24"/>
        </w:rPr>
        <w:t>з</w:t>
      </w:r>
      <w:proofErr w:type="spellEnd"/>
      <w:r w:rsidRPr="00750B0B">
        <w:rPr>
          <w:rFonts w:ascii="Times New Roman" w:hAnsi="Times New Roman"/>
          <w:sz w:val="24"/>
          <w:szCs w:val="24"/>
        </w:rPr>
        <w:t>) число опросных листов, признанных недействительными; число записей в опросном списке, оказавшихся недействительными;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и) одно из следующих решений: признание опроса </w:t>
      </w:r>
      <w:proofErr w:type="gramStart"/>
      <w:r w:rsidRPr="00750B0B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750B0B">
        <w:rPr>
          <w:rFonts w:ascii="Times New Roman" w:hAnsi="Times New Roman"/>
          <w:sz w:val="24"/>
          <w:szCs w:val="24"/>
        </w:rPr>
        <w:t>; признание опроса несостоявшимся; признание опроса недействительным;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50B0B">
        <w:rPr>
          <w:rFonts w:ascii="Times New Roman" w:hAnsi="Times New Roman"/>
          <w:sz w:val="24"/>
          <w:szCs w:val="24"/>
        </w:rPr>
        <w:t>й</w:t>
      </w:r>
      <w:proofErr w:type="spellEnd"/>
      <w:r w:rsidRPr="00750B0B">
        <w:rPr>
          <w:rFonts w:ascii="Times New Roman" w:hAnsi="Times New Roman"/>
          <w:sz w:val="24"/>
          <w:szCs w:val="24"/>
        </w:rPr>
        <w:t>) число граждан, ответивших положительно на поставленный вопрос;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к) число граждан, ответивших отрицательно на поставленный вопрос;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м) Ф.И.О., подписи председателя и секретаря комиссии.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4.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случаях поименного голосования – опросные листы, не содержащие данных о голосовавшем лице или его подписи.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50B0B">
        <w:rPr>
          <w:rFonts w:ascii="Times New Roman" w:hAnsi="Times New Roman"/>
          <w:sz w:val="24"/>
          <w:szCs w:val="24"/>
        </w:rPr>
        <w:t>5. 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6. 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 xml:space="preserve">7. Комиссия признает опрос несостоявшимся в случае, если число граждан, принявших участие в опросе, не составило 50% от общего числа граждан, имеющих право на участие в опросе, а </w:t>
      </w:r>
      <w:proofErr w:type="gramStart"/>
      <w:r w:rsidRPr="00750B0B">
        <w:rPr>
          <w:rFonts w:ascii="Times New Roman" w:hAnsi="Times New Roman"/>
          <w:sz w:val="24"/>
          <w:szCs w:val="24"/>
        </w:rPr>
        <w:t>также</w:t>
      </w:r>
      <w:proofErr w:type="gramEnd"/>
      <w:r w:rsidRPr="00750B0B">
        <w:rPr>
          <w:rFonts w:ascii="Times New Roman" w:hAnsi="Times New Roman"/>
          <w:sz w:val="24"/>
          <w:szCs w:val="24"/>
        </w:rPr>
        <w:t xml:space="preserve"> если количество действительных записей в опросном списке оказалось меньше чем 25% граждан, имеющих право на участие в опросе.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8. 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9. 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10. Комиссия и совет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11. Материалы опроса хранятся в совете депутатов до окончания срока полномочий действующего совета депутатов поселения, но не менее 6 месяцев, а затем уничтожаются по акту.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50B0B">
        <w:rPr>
          <w:rFonts w:ascii="Times New Roman" w:hAnsi="Times New Roman"/>
          <w:b/>
          <w:sz w:val="24"/>
          <w:szCs w:val="24"/>
        </w:rPr>
        <w:t>13. Результаты опроса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Результаты опроса подлежат опубликованию либо доводятся до участников опроса иным способом не позднее 10 дней со дня окончания голосования.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3. В случае принятия органами местного самоуправления 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до населения причины принятия такого решения.</w:t>
      </w:r>
    </w:p>
    <w:p w:rsidR="00C35465" w:rsidRPr="00750B0B" w:rsidRDefault="00C35465" w:rsidP="00C354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50B0B">
        <w:rPr>
          <w:rFonts w:ascii="Times New Roman" w:hAnsi="Times New Roman"/>
          <w:b/>
          <w:sz w:val="24"/>
          <w:szCs w:val="24"/>
        </w:rPr>
        <w:t>14. Защита информации</w:t>
      </w:r>
    </w:p>
    <w:p w:rsidR="00C35465" w:rsidRPr="00750B0B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1. 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C35465" w:rsidRPr="00C35465" w:rsidRDefault="00C35465" w:rsidP="00C3546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0B0B">
        <w:rPr>
          <w:rFonts w:ascii="Times New Roman" w:hAnsi="Times New Roman"/>
          <w:sz w:val="24"/>
          <w:szCs w:val="24"/>
        </w:rPr>
        <w:t>2. Сведения об участниках опроса носят конфиденциальный характер.</w:t>
      </w:r>
    </w:p>
    <w:p w:rsidR="004D2DD3" w:rsidRDefault="004D2DD3" w:rsidP="00C35465">
      <w:pPr>
        <w:jc w:val="right"/>
        <w:rPr>
          <w:rFonts w:ascii="Times New Roman" w:hAnsi="Times New Roman"/>
        </w:rPr>
      </w:pPr>
    </w:p>
    <w:p w:rsidR="00C35465" w:rsidRPr="00F60A9D" w:rsidRDefault="00C35465" w:rsidP="004D2DD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F60A9D">
        <w:rPr>
          <w:rFonts w:ascii="Times New Roman" w:hAnsi="Times New Roman"/>
        </w:rPr>
        <w:t>1</w:t>
      </w:r>
    </w:p>
    <w:p w:rsidR="00C35465" w:rsidRPr="00F60A9D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F60A9D">
        <w:rPr>
          <w:rFonts w:ascii="Times New Roman" w:hAnsi="Times New Roman"/>
        </w:rPr>
        <w:t xml:space="preserve">к Положению «О порядке назначения </w:t>
      </w:r>
    </w:p>
    <w:p w:rsidR="00C35465" w:rsidRPr="00F60A9D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F60A9D">
        <w:rPr>
          <w:rFonts w:ascii="Times New Roman" w:hAnsi="Times New Roman"/>
        </w:rPr>
        <w:t>и проведения опроса граждан на территории</w:t>
      </w:r>
    </w:p>
    <w:p w:rsidR="00C35465" w:rsidRPr="00F60A9D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F60A9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F60A9D">
        <w:rPr>
          <w:rFonts w:ascii="Times New Roman" w:hAnsi="Times New Roman"/>
        </w:rPr>
        <w:t xml:space="preserve"> сельского поселения </w:t>
      </w:r>
    </w:p>
    <w:p w:rsidR="00C35465" w:rsidRPr="00F60A9D" w:rsidRDefault="00C35465" w:rsidP="004D2DD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Рузаевского </w:t>
      </w:r>
      <w:r w:rsidRPr="00F60A9D">
        <w:rPr>
          <w:rFonts w:ascii="Times New Roman" w:hAnsi="Times New Roman"/>
        </w:rPr>
        <w:t xml:space="preserve">муниципального  района </w:t>
      </w:r>
      <w:r>
        <w:rPr>
          <w:rFonts w:ascii="Times New Roman" w:hAnsi="Times New Roman"/>
        </w:rPr>
        <w:t>Республики Мордовия</w:t>
      </w:r>
      <w:r w:rsidRPr="00F60A9D">
        <w:rPr>
          <w:rFonts w:ascii="Times New Roman" w:hAnsi="Times New Roman"/>
        </w:rPr>
        <w:t>» 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b/>
          <w:bCs/>
        </w:rPr>
        <w:t>ОПРОСНЫЙ ЛИСТ</w:t>
      </w:r>
    </w:p>
    <w:p w:rsidR="00C35465" w:rsidRPr="00C35465" w:rsidRDefault="00C35465" w:rsidP="00C35465">
      <w:pPr>
        <w:jc w:val="center"/>
        <w:rPr>
          <w:rFonts w:ascii="Times New Roman" w:hAnsi="Times New Roman"/>
          <w:b/>
        </w:rPr>
      </w:pPr>
      <w:r w:rsidRPr="00F60A9D">
        <w:rPr>
          <w:rFonts w:ascii="Times New Roman" w:hAnsi="Times New Roman"/>
          <w:b/>
          <w:bCs/>
        </w:rPr>
        <w:t xml:space="preserve">волеизъявления жителя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F60A9D">
        <w:rPr>
          <w:rFonts w:ascii="Times New Roman" w:hAnsi="Times New Roman"/>
          <w:b/>
        </w:rPr>
        <w:t xml:space="preserve">  сельского поселения </w:t>
      </w:r>
      <w:r w:rsidRPr="00F60A9D">
        <w:rPr>
          <w:rFonts w:ascii="Times New Roman" w:hAnsi="Times New Roman"/>
          <w:i/>
          <w:iCs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Место проведения опроса ___________________________________________________________________________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(населенный пункт,  улица, дом и т.д.)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                                        (Ф.И.О., данные паспорта или заменяющего  его документа, место жительства)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F60A9D">
        <w:rPr>
          <w:rFonts w:ascii="Times New Roman" w:hAnsi="Times New Roman"/>
        </w:rPr>
        <w:t>с(</w:t>
      </w:r>
      <w:proofErr w:type="spellStart"/>
      <w:proofErr w:type="gramEnd"/>
      <w:r w:rsidRPr="00F60A9D">
        <w:rPr>
          <w:rFonts w:ascii="Times New Roman" w:hAnsi="Times New Roman"/>
        </w:rPr>
        <w:t>ы</w:t>
      </w:r>
      <w:proofErr w:type="spellEnd"/>
      <w:r w:rsidRPr="00F60A9D">
        <w:rPr>
          <w:rFonts w:ascii="Times New Roman" w:hAnsi="Times New Roman"/>
        </w:rPr>
        <w:t>):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5"/>
        <w:gridCol w:w="952"/>
        <w:gridCol w:w="1104"/>
        <w:gridCol w:w="933"/>
        <w:gridCol w:w="779"/>
        <w:gridCol w:w="996"/>
        <w:gridCol w:w="567"/>
        <w:gridCol w:w="709"/>
        <w:gridCol w:w="850"/>
        <w:gridCol w:w="709"/>
        <w:gridCol w:w="581"/>
      </w:tblGrid>
      <w:tr w:rsidR="00C35465" w:rsidRPr="00F60A9D" w:rsidTr="004E2FB6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Фамилия,  </w:t>
            </w:r>
            <w:r w:rsidRPr="00F60A9D">
              <w:rPr>
                <w:rFonts w:ascii="Times New Roman" w:hAnsi="Times New Roman"/>
              </w:rPr>
              <w:br/>
              <w:t xml:space="preserve">имя,    </w:t>
            </w:r>
            <w:r w:rsidRPr="00F60A9D">
              <w:rPr>
                <w:rFonts w:ascii="Times New Roman" w:hAnsi="Times New Roman"/>
              </w:rPr>
              <w:br/>
              <w:t xml:space="preserve">отчество  </w:t>
            </w:r>
            <w:r w:rsidRPr="00F60A9D"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Год  </w:t>
            </w:r>
            <w:r w:rsidRPr="00F60A9D"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Адрес   </w:t>
            </w:r>
            <w:r w:rsidRPr="00F60A9D">
              <w:rPr>
                <w:rFonts w:ascii="Times New Roman" w:hAnsi="Times New Roman"/>
              </w:rPr>
              <w:br/>
              <w:t xml:space="preserve">места   </w:t>
            </w:r>
            <w:r w:rsidRPr="00F60A9D"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Серия, номер  </w:t>
            </w:r>
            <w:r w:rsidRPr="00F60A9D">
              <w:rPr>
                <w:rFonts w:ascii="Times New Roman" w:hAnsi="Times New Roman"/>
              </w:rPr>
              <w:br/>
              <w:t>паспорта,</w:t>
            </w:r>
            <w:r w:rsidRPr="00F60A9D">
              <w:rPr>
                <w:rFonts w:ascii="Times New Roman" w:hAnsi="Times New Roman"/>
              </w:rPr>
              <w:br/>
              <w:t xml:space="preserve">кем и когда  </w:t>
            </w:r>
            <w:r w:rsidRPr="00F60A9D">
              <w:rPr>
                <w:rFonts w:ascii="Times New Roman" w:hAnsi="Times New Roman"/>
              </w:rPr>
              <w:br/>
              <w:t>выдан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№</w:t>
            </w:r>
          </w:p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вопроса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Наименование вопрос</w:t>
            </w:r>
            <w:proofErr w:type="gramStart"/>
            <w:r w:rsidRPr="00F60A9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F60A9D">
              <w:rPr>
                <w:rFonts w:ascii="Times New Roman" w:hAnsi="Times New Roman"/>
              </w:rPr>
              <w:t>ов</w:t>
            </w:r>
            <w:proofErr w:type="spellEnd"/>
            <w:r w:rsidRPr="00F60A9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Варианты     </w:t>
            </w:r>
            <w:r w:rsidRPr="00F60A9D"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Подпись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Дата  </w:t>
            </w:r>
            <w:r w:rsidRPr="00F60A9D">
              <w:rPr>
                <w:rFonts w:ascii="Times New Roman" w:hAnsi="Times New Roman"/>
              </w:rPr>
              <w:br/>
              <w:t>внесения</w:t>
            </w:r>
            <w:r w:rsidRPr="00F60A9D">
              <w:rPr>
                <w:rFonts w:ascii="Times New Roman" w:hAnsi="Times New Roman"/>
              </w:rPr>
              <w:br/>
              <w:t>подписи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27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за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против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2.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3.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</w:tbl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(Подпись и расшифровка подписи лица, проводившего опрос)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lastRenderedPageBreak/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Опросный лист признан действительным/недействительным (нужный вариант подчеркнуть)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Подпись члена комиссии опроса граждан, принявшего  опросный лист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_________________          ____________        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   (подпись)                                (дата)                       (Ф.И.О.)</w:t>
      </w:r>
    </w:p>
    <w:p w:rsidR="00C35465" w:rsidRPr="00C35465" w:rsidRDefault="00C35465" w:rsidP="004D2DD3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  <w:r w:rsidR="004D2D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Pr="00C35465">
        <w:rPr>
          <w:rFonts w:ascii="Times New Roman" w:hAnsi="Times New Roman"/>
        </w:rPr>
        <w:t>Приложение 2</w:t>
      </w:r>
    </w:p>
    <w:p w:rsidR="00C35465" w:rsidRPr="00C35465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 xml:space="preserve">к Положению «О порядке назначения </w:t>
      </w:r>
    </w:p>
    <w:p w:rsidR="00C35465" w:rsidRPr="00C35465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и проведения опроса граждан на территории</w:t>
      </w:r>
    </w:p>
    <w:p w:rsidR="00C35465" w:rsidRPr="00C35465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 xml:space="preserve">Шишкеевского сельского поселения </w:t>
      </w:r>
    </w:p>
    <w:p w:rsidR="00C35465" w:rsidRPr="00F60A9D" w:rsidRDefault="00C35465" w:rsidP="004D2DD3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Рузаевского муниципального  района Республики Мордовия»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b/>
          <w:bCs/>
        </w:rPr>
        <w:t> ОПРОСНЫЙ СПИСОК</w:t>
      </w:r>
    </w:p>
    <w:p w:rsidR="00C35465" w:rsidRPr="00F60A9D" w:rsidRDefault="00C35465" w:rsidP="00C35465">
      <w:pPr>
        <w:jc w:val="center"/>
        <w:rPr>
          <w:rFonts w:ascii="Times New Roman" w:hAnsi="Times New Roman"/>
          <w:b/>
        </w:rPr>
      </w:pPr>
      <w:r w:rsidRPr="00F60A9D">
        <w:rPr>
          <w:rFonts w:ascii="Times New Roman" w:hAnsi="Times New Roman"/>
          <w:b/>
          <w:bCs/>
        </w:rPr>
        <w:t xml:space="preserve">Волеизъявления жителя </w:t>
      </w:r>
      <w:r>
        <w:rPr>
          <w:rFonts w:ascii="Times New Roman" w:hAnsi="Times New Roman"/>
          <w:sz w:val="28"/>
          <w:szCs w:val="28"/>
        </w:rPr>
        <w:t>Шишкеевского</w:t>
      </w:r>
      <w:r w:rsidRPr="00F60A9D">
        <w:rPr>
          <w:rFonts w:ascii="Times New Roman" w:hAnsi="Times New Roman"/>
          <w:b/>
        </w:rPr>
        <w:t xml:space="preserve"> сельского поселения 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 xml:space="preserve">                                       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Место проведения опроса ___________________________________________________________________________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(населенный пункт, улица, дом и т.д.)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Дата проведения опроса: 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Лицо, проводящее опрос ____________________________________________________________________________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                                        (Ф.И.О., данные паспорта или заменяющего  его документа, место жительства)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Поставьте справа от Вашей фамилии любой знак в квадрате, который соответствует Вашему варианту ответа на вопро</w:t>
      </w:r>
      <w:proofErr w:type="gramStart"/>
      <w:r w:rsidRPr="00F60A9D">
        <w:rPr>
          <w:rFonts w:ascii="Times New Roman" w:hAnsi="Times New Roman"/>
        </w:rPr>
        <w:t>с(</w:t>
      </w:r>
      <w:proofErr w:type="spellStart"/>
      <w:proofErr w:type="gramEnd"/>
      <w:r w:rsidRPr="00F60A9D">
        <w:rPr>
          <w:rFonts w:ascii="Times New Roman" w:hAnsi="Times New Roman"/>
        </w:rPr>
        <w:t>ы</w:t>
      </w:r>
      <w:proofErr w:type="spellEnd"/>
      <w:r w:rsidRPr="00F60A9D">
        <w:rPr>
          <w:rFonts w:ascii="Times New Roman" w:hAnsi="Times New Roman"/>
        </w:rPr>
        <w:t>):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"/>
        <w:gridCol w:w="1201"/>
        <w:gridCol w:w="949"/>
        <w:gridCol w:w="1099"/>
        <w:gridCol w:w="930"/>
        <w:gridCol w:w="1404"/>
        <w:gridCol w:w="510"/>
        <w:gridCol w:w="686"/>
        <w:gridCol w:w="845"/>
        <w:gridCol w:w="882"/>
        <w:gridCol w:w="1272"/>
      </w:tblGrid>
      <w:tr w:rsidR="00C35465" w:rsidRPr="00F60A9D" w:rsidTr="004E2FB6">
        <w:trPr>
          <w:trHeight w:val="180"/>
          <w:tblCellSpacing w:w="0" w:type="dxa"/>
        </w:trPr>
        <w:tc>
          <w:tcPr>
            <w:tcW w:w="2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№</w:t>
            </w:r>
            <w:r w:rsidRPr="00F60A9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F60A9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60A9D">
              <w:rPr>
                <w:rFonts w:ascii="Times New Roman" w:hAnsi="Times New Roman"/>
              </w:rPr>
              <w:t>/</w:t>
            </w:r>
            <w:proofErr w:type="spellStart"/>
            <w:r w:rsidRPr="00F60A9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Фамилия,  </w:t>
            </w:r>
            <w:r w:rsidRPr="00F60A9D">
              <w:rPr>
                <w:rFonts w:ascii="Times New Roman" w:hAnsi="Times New Roman"/>
              </w:rPr>
              <w:br/>
              <w:t xml:space="preserve">имя,    </w:t>
            </w:r>
            <w:r w:rsidRPr="00F60A9D">
              <w:rPr>
                <w:rFonts w:ascii="Times New Roman" w:hAnsi="Times New Roman"/>
              </w:rPr>
              <w:br/>
              <w:t xml:space="preserve">отчество  </w:t>
            </w:r>
            <w:r w:rsidRPr="00F60A9D"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Год  </w:t>
            </w:r>
            <w:r w:rsidRPr="00F60A9D"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Адрес   </w:t>
            </w:r>
            <w:r w:rsidRPr="00F60A9D">
              <w:rPr>
                <w:rFonts w:ascii="Times New Roman" w:hAnsi="Times New Roman"/>
              </w:rPr>
              <w:br/>
              <w:t xml:space="preserve">места   </w:t>
            </w:r>
            <w:r w:rsidRPr="00F60A9D">
              <w:rPr>
                <w:rFonts w:ascii="Times New Roman" w:hAnsi="Times New Roman"/>
              </w:rPr>
              <w:br/>
              <w:t>жительства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Серия, номер  </w:t>
            </w:r>
            <w:r w:rsidRPr="00F60A9D">
              <w:rPr>
                <w:rFonts w:ascii="Times New Roman" w:hAnsi="Times New Roman"/>
              </w:rPr>
              <w:br/>
              <w:t>паспорта,</w:t>
            </w:r>
            <w:r w:rsidRPr="00F60A9D">
              <w:rPr>
                <w:rFonts w:ascii="Times New Roman" w:hAnsi="Times New Roman"/>
              </w:rPr>
              <w:br/>
              <w:t xml:space="preserve">кем и когда  </w:t>
            </w:r>
            <w:r w:rsidRPr="00F60A9D">
              <w:rPr>
                <w:rFonts w:ascii="Times New Roman" w:hAnsi="Times New Roman"/>
              </w:rPr>
              <w:br/>
              <w:t>выдан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Наименование вопроса (вопросов)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Варианты     </w:t>
            </w:r>
            <w:r w:rsidRPr="00F60A9D">
              <w:rPr>
                <w:rFonts w:ascii="Times New Roman" w:hAnsi="Times New Roman"/>
              </w:rPr>
              <w:br/>
              <w:t>ответа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Подпись</w:t>
            </w:r>
          </w:p>
        </w:tc>
        <w:tc>
          <w:tcPr>
            <w:tcW w:w="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Дата  </w:t>
            </w:r>
            <w:r w:rsidRPr="00F60A9D">
              <w:rPr>
                <w:rFonts w:ascii="Times New Roman" w:hAnsi="Times New Roman"/>
              </w:rPr>
              <w:br/>
              <w:t>внесения</w:t>
            </w:r>
            <w:r w:rsidRPr="00F60A9D">
              <w:rPr>
                <w:rFonts w:ascii="Times New Roman" w:hAnsi="Times New Roman"/>
              </w:rPr>
              <w:br/>
              <w:t>подписи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за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jc w:val="center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против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2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2.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3.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2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2.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3.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2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3.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2.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3.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rHeight w:val="180"/>
          <w:tblCellSpacing w:w="0" w:type="dxa"/>
        </w:trPr>
        <w:tc>
          <w:tcPr>
            <w:tcW w:w="5393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Итого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</w:tbl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(Подпись и расшифровка подписи лица, проводившего опрос)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Число граждан, внесенных в опросный список 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Число граждан, принявших участие в опросе граждан 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Число недействительных подписей граждан 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Число подписей граждан в графе «за»_____________________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Число подписей граждан в графе «против»_________________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Подпись члена комиссии опроса граждан, внесшего итоговые данные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 xml:space="preserve"> опросном </w:t>
      </w:r>
      <w:proofErr w:type="gramStart"/>
      <w:r w:rsidRPr="00F60A9D">
        <w:rPr>
          <w:rFonts w:ascii="Times New Roman" w:hAnsi="Times New Roman"/>
        </w:rPr>
        <w:t>списке</w:t>
      </w:r>
      <w:proofErr w:type="gramEnd"/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_________________          ____________        ________________</w:t>
      </w:r>
    </w:p>
    <w:p w:rsidR="00C35465" w:rsidRPr="00F60A9D" w:rsidRDefault="00C35465" w:rsidP="00462F3E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 xml:space="preserve">             (подпись)                                       (дата)                                 (Ф.И.О.)</w:t>
      </w:r>
      <w:r w:rsidR="00C01113">
        <w:rPr>
          <w:rFonts w:ascii="Times New Roman" w:hAnsi="Times New Roman"/>
          <w:i/>
          <w:iCs/>
        </w:rPr>
        <w:t xml:space="preserve">  </w:t>
      </w:r>
    </w:p>
    <w:p w:rsidR="00C35465" w:rsidRPr="00C35465" w:rsidRDefault="00C35465" w:rsidP="00462F3E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Приложение № 3</w:t>
      </w:r>
    </w:p>
    <w:p w:rsidR="00C35465" w:rsidRPr="00C35465" w:rsidRDefault="00C35465" w:rsidP="00462F3E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 xml:space="preserve">к Положению «О порядке назначения </w:t>
      </w:r>
    </w:p>
    <w:p w:rsidR="00C35465" w:rsidRPr="00C35465" w:rsidRDefault="00C35465" w:rsidP="00462F3E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и проведения опроса граждан на территории</w:t>
      </w:r>
    </w:p>
    <w:p w:rsidR="00C35465" w:rsidRPr="00C35465" w:rsidRDefault="00C35465" w:rsidP="00462F3E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 xml:space="preserve">  Шишкеевского сельского поселения </w:t>
      </w:r>
    </w:p>
    <w:p w:rsidR="00C35465" w:rsidRPr="00C35465" w:rsidRDefault="00C35465" w:rsidP="00462F3E">
      <w:pPr>
        <w:spacing w:line="240" w:lineRule="auto"/>
        <w:jc w:val="right"/>
        <w:rPr>
          <w:rFonts w:ascii="Times New Roman" w:hAnsi="Times New Roman"/>
        </w:rPr>
      </w:pPr>
      <w:r w:rsidRPr="00C35465">
        <w:rPr>
          <w:rFonts w:ascii="Times New Roman" w:hAnsi="Times New Roman"/>
        </w:rPr>
        <w:t>Рузаевского муниципального  района Республики Мордовия»</w:t>
      </w:r>
    </w:p>
    <w:p w:rsidR="00C35465" w:rsidRPr="00F60A9D" w:rsidRDefault="00C35465" w:rsidP="00462F3E">
      <w:pPr>
        <w:spacing w:line="240" w:lineRule="auto"/>
        <w:jc w:val="right"/>
        <w:rPr>
          <w:rFonts w:ascii="Times New Roman" w:hAnsi="Times New Roman"/>
        </w:rPr>
      </w:pPr>
      <w:r w:rsidRPr="00F60A9D">
        <w:rPr>
          <w:rFonts w:ascii="Times New Roman" w:hAnsi="Times New Roman"/>
        </w:rPr>
        <w:t> Экз.____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b/>
          <w:bCs/>
        </w:rPr>
        <w:t>ПРОТОКОЛ О РЕЗУЛЬТАТАХ ПРОВЕДЕНИЯ ОПРОСА ГРАЖДАН</w:t>
      </w:r>
    </w:p>
    <w:p w:rsidR="00C35465" w:rsidRPr="00F60A9D" w:rsidRDefault="00C35465" w:rsidP="00C354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Шишкеевского</w:t>
      </w:r>
      <w:r w:rsidRPr="00F60A9D">
        <w:rPr>
          <w:rFonts w:ascii="Times New Roman" w:hAnsi="Times New Roman"/>
          <w:b/>
        </w:rPr>
        <w:t xml:space="preserve"> сельского поселения </w:t>
      </w:r>
    </w:p>
    <w:p w:rsidR="00C35465" w:rsidRPr="00F60A9D" w:rsidRDefault="00C35465" w:rsidP="00C35465">
      <w:pPr>
        <w:jc w:val="center"/>
        <w:rPr>
          <w:rFonts w:ascii="Times New Roman" w:hAnsi="Times New Roman"/>
          <w:b/>
          <w:bCs/>
        </w:rPr>
      </w:pPr>
    </w:p>
    <w:p w:rsidR="00C35465" w:rsidRPr="00F60A9D" w:rsidRDefault="00C35465" w:rsidP="00C35465">
      <w:pPr>
        <w:jc w:val="center"/>
        <w:rPr>
          <w:rFonts w:ascii="Times New Roman" w:hAnsi="Times New Roman"/>
        </w:rPr>
      </w:pPr>
      <w:r w:rsidRPr="00F60A9D">
        <w:rPr>
          <w:rFonts w:ascii="Times New Roman" w:hAnsi="Times New Roman"/>
          <w:b/>
          <w:bCs/>
        </w:rPr>
        <w:t>_____________________________________________________________________________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 xml:space="preserve">                                       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«_____» _______________ 200__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lastRenderedPageBreak/>
        <w:t> Сроки проведения опроса (дата начала и окончания)   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Территория, на которой производится опрос _____________________________________________________________________________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                                        (населенные пункты,  улицы, номера домов и т.д.)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Формулировка вопроса, выносимого на опрос _____________________________________________________________________________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Комиссия по проведению опроса установила: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00"/>
        <w:gridCol w:w="5087"/>
        <w:gridCol w:w="1620"/>
      </w:tblGrid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Число граждан, имеющих право на участие в опросе    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ind w:left="800"/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2.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Число граждан, принявших участие в опросе  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3.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Число опросных листов, признанных недействительными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4.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5.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Опрос признан состоявшимся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6.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Опрос признан  несостоявшимся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7.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Опрос признан недействительным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8.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Число граждан, ответивших положительно на   </w:t>
            </w:r>
            <w:r w:rsidRPr="00F60A9D">
              <w:rPr>
                <w:rFonts w:ascii="Times New Roman" w:hAnsi="Times New Roman"/>
              </w:rPr>
              <w:br/>
              <w:t>поставленный вопрос                        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9.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 xml:space="preserve">Число граждан, ответивших отрицательно      </w:t>
            </w:r>
            <w:r w:rsidRPr="00F60A9D">
              <w:rPr>
                <w:rFonts w:ascii="Times New Roman" w:hAnsi="Times New Roman"/>
              </w:rPr>
              <w:br/>
              <w:t>на поставленный вопрос                     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  <w:tr w:rsidR="00C35465" w:rsidRPr="00F60A9D" w:rsidTr="004E2FB6">
        <w:trPr>
          <w:tblCellSpacing w:w="0" w:type="dxa"/>
        </w:trPr>
        <w:tc>
          <w:tcPr>
            <w:tcW w:w="30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10.</w:t>
            </w:r>
          </w:p>
        </w:tc>
        <w:tc>
          <w:tcPr>
            <w:tcW w:w="5087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Результаты проведения опроса</w:t>
            </w:r>
          </w:p>
        </w:tc>
        <w:tc>
          <w:tcPr>
            <w:tcW w:w="1620" w:type="dxa"/>
          </w:tcPr>
          <w:p w:rsidR="00C35465" w:rsidRPr="00F60A9D" w:rsidRDefault="00C35465" w:rsidP="004E2FB6">
            <w:pPr>
              <w:rPr>
                <w:rFonts w:ascii="Times New Roman" w:hAnsi="Times New Roman"/>
              </w:rPr>
            </w:pPr>
            <w:r w:rsidRPr="00F60A9D">
              <w:rPr>
                <w:rFonts w:ascii="Times New Roman" w:hAnsi="Times New Roman"/>
              </w:rPr>
              <w:t> </w:t>
            </w:r>
          </w:p>
        </w:tc>
      </w:tr>
    </w:tbl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Председатель Комиссии ________________________    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                                                             подпись                 Инициалы, фамилия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Секретарь Комиссии ___________________________    _______________</w:t>
      </w:r>
    </w:p>
    <w:p w:rsidR="00C35465" w:rsidRPr="00F60A9D" w:rsidRDefault="00C35465" w:rsidP="00C35465">
      <w:pPr>
        <w:rPr>
          <w:rFonts w:ascii="Times New Roman" w:hAnsi="Times New Roman"/>
        </w:rPr>
      </w:pPr>
      <w:r w:rsidRPr="00F60A9D">
        <w:rPr>
          <w:rFonts w:ascii="Times New Roman" w:hAnsi="Times New Roman"/>
        </w:rPr>
        <w:t>                                                         подпись                      Инициалы, фамилия </w:t>
      </w:r>
    </w:p>
    <w:sectPr w:rsidR="00C35465" w:rsidRPr="00F60A9D" w:rsidSect="004D2DD3">
      <w:pgSz w:w="11906" w:h="16838"/>
      <w:pgMar w:top="426" w:right="424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74"/>
    <w:rsid w:val="00003BEE"/>
    <w:rsid w:val="00021C8C"/>
    <w:rsid w:val="0007745D"/>
    <w:rsid w:val="00095040"/>
    <w:rsid w:val="000A3F89"/>
    <w:rsid w:val="000B6C74"/>
    <w:rsid w:val="000D0948"/>
    <w:rsid w:val="001004F7"/>
    <w:rsid w:val="001271CE"/>
    <w:rsid w:val="001A0577"/>
    <w:rsid w:val="001C16A9"/>
    <w:rsid w:val="001C2C49"/>
    <w:rsid w:val="00251CEF"/>
    <w:rsid w:val="002953B7"/>
    <w:rsid w:val="00343D46"/>
    <w:rsid w:val="0034429D"/>
    <w:rsid w:val="00384667"/>
    <w:rsid w:val="003B115C"/>
    <w:rsid w:val="003C11F0"/>
    <w:rsid w:val="00404F3F"/>
    <w:rsid w:val="0041504B"/>
    <w:rsid w:val="00421013"/>
    <w:rsid w:val="0044017D"/>
    <w:rsid w:val="00462F3E"/>
    <w:rsid w:val="00493EEC"/>
    <w:rsid w:val="004B5E73"/>
    <w:rsid w:val="004D2DD3"/>
    <w:rsid w:val="004E1601"/>
    <w:rsid w:val="004E3DF7"/>
    <w:rsid w:val="00500D21"/>
    <w:rsid w:val="005524D8"/>
    <w:rsid w:val="00561CBA"/>
    <w:rsid w:val="005725C8"/>
    <w:rsid w:val="005A7EBF"/>
    <w:rsid w:val="006147C5"/>
    <w:rsid w:val="006161C0"/>
    <w:rsid w:val="00661295"/>
    <w:rsid w:val="0067590A"/>
    <w:rsid w:val="00695696"/>
    <w:rsid w:val="006A0953"/>
    <w:rsid w:val="006D7676"/>
    <w:rsid w:val="00743A93"/>
    <w:rsid w:val="007721C4"/>
    <w:rsid w:val="007E462A"/>
    <w:rsid w:val="00811D98"/>
    <w:rsid w:val="008570A0"/>
    <w:rsid w:val="008A749F"/>
    <w:rsid w:val="008C50F3"/>
    <w:rsid w:val="008D00AA"/>
    <w:rsid w:val="009421C4"/>
    <w:rsid w:val="00975BB4"/>
    <w:rsid w:val="00983B78"/>
    <w:rsid w:val="009C6793"/>
    <w:rsid w:val="009D49F7"/>
    <w:rsid w:val="009E37A6"/>
    <w:rsid w:val="00B07507"/>
    <w:rsid w:val="00B07970"/>
    <w:rsid w:val="00B86589"/>
    <w:rsid w:val="00B91CB5"/>
    <w:rsid w:val="00BD5561"/>
    <w:rsid w:val="00C01113"/>
    <w:rsid w:val="00C35465"/>
    <w:rsid w:val="00C4135E"/>
    <w:rsid w:val="00C46281"/>
    <w:rsid w:val="00C6630B"/>
    <w:rsid w:val="00CC1A73"/>
    <w:rsid w:val="00CD47F6"/>
    <w:rsid w:val="00D064A0"/>
    <w:rsid w:val="00DA5D61"/>
    <w:rsid w:val="00DB0862"/>
    <w:rsid w:val="00DC4089"/>
    <w:rsid w:val="00E058B8"/>
    <w:rsid w:val="00E23A2B"/>
    <w:rsid w:val="00E45020"/>
    <w:rsid w:val="00E94FB7"/>
    <w:rsid w:val="00E95C06"/>
    <w:rsid w:val="00EE69FA"/>
    <w:rsid w:val="00F27E7C"/>
    <w:rsid w:val="00F958C6"/>
    <w:rsid w:val="00FC1FD4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B6336"/>
    <w:rPr>
      <w:color w:val="0563C1"/>
      <w:u w:val="single"/>
    </w:rPr>
  </w:style>
  <w:style w:type="character" w:customStyle="1" w:styleId="s1">
    <w:name w:val="s1"/>
    <w:basedOn w:val="a0"/>
    <w:uiPriority w:val="99"/>
    <w:qFormat/>
    <w:rsid w:val="007915BC"/>
    <w:rPr>
      <w:rFonts w:cs="Times New Roman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B6336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66BE0"/>
    <w:rPr>
      <w:sz w:val="22"/>
    </w:rPr>
  </w:style>
  <w:style w:type="character" w:customStyle="1" w:styleId="a5">
    <w:name w:val="Нижний колонтитул Знак"/>
    <w:basedOn w:val="a0"/>
    <w:uiPriority w:val="99"/>
    <w:qFormat/>
    <w:rsid w:val="00E66BE0"/>
    <w:rPr>
      <w:sz w:val="22"/>
    </w:rPr>
  </w:style>
  <w:style w:type="paragraph" w:customStyle="1" w:styleId="a6">
    <w:name w:val="Заголовок"/>
    <w:basedOn w:val="a"/>
    <w:next w:val="a7"/>
    <w:qFormat/>
    <w:rsid w:val="000B6C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B6C74"/>
    <w:pPr>
      <w:spacing w:after="140"/>
    </w:pPr>
  </w:style>
  <w:style w:type="paragraph" w:styleId="a8">
    <w:name w:val="List"/>
    <w:basedOn w:val="a7"/>
    <w:rsid w:val="000B6C74"/>
    <w:rPr>
      <w:rFonts w:cs="Arial"/>
    </w:rPr>
  </w:style>
  <w:style w:type="paragraph" w:customStyle="1" w:styleId="Caption">
    <w:name w:val="Caption"/>
    <w:basedOn w:val="a"/>
    <w:qFormat/>
    <w:rsid w:val="000B6C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B6C74"/>
    <w:pPr>
      <w:suppressLineNumbers/>
    </w:pPr>
    <w:rPr>
      <w:rFonts w:cs="Arial"/>
    </w:rPr>
  </w:style>
  <w:style w:type="paragraph" w:styleId="aa">
    <w:name w:val="Title"/>
    <w:basedOn w:val="a"/>
    <w:next w:val="a7"/>
    <w:qFormat/>
    <w:rsid w:val="000B6C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0B6C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No Spacing"/>
    <w:uiPriority w:val="99"/>
    <w:qFormat/>
    <w:rsid w:val="00CC5F77"/>
    <w:rPr>
      <w:sz w:val="22"/>
    </w:rPr>
  </w:style>
  <w:style w:type="paragraph" w:customStyle="1" w:styleId="p5">
    <w:name w:val="p5"/>
    <w:basedOn w:val="a"/>
    <w:uiPriority w:val="99"/>
    <w:qFormat/>
    <w:rsid w:val="007915B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B1B39"/>
    <w:pPr>
      <w:ind w:left="720"/>
      <w:contextualSpacing/>
    </w:pPr>
  </w:style>
  <w:style w:type="paragraph" w:customStyle="1" w:styleId="xl67">
    <w:name w:val="xl67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qFormat/>
    <w:rsid w:val="007B1B39"/>
    <w:pPr>
      <w:spacing w:beforeAutospacing="1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qFormat/>
    <w:rsid w:val="007B1B3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qFormat/>
    <w:rsid w:val="007B1B39"/>
    <w:pP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qFormat/>
    <w:rsid w:val="007B1B39"/>
    <w:pPr>
      <w:shd w:val="clear" w:color="000000" w:fill="FFFF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qFormat/>
    <w:rsid w:val="007B1B39"/>
    <w:pP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qFormat/>
    <w:rsid w:val="007B1B39"/>
    <w:pP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qFormat/>
    <w:rsid w:val="007B1B39"/>
    <w:pPr>
      <w:shd w:val="clear" w:color="000000" w:fill="FF66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qFormat/>
    <w:rsid w:val="007B1B39"/>
    <w:pP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qFormat/>
    <w:rsid w:val="007B1B39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qFormat/>
    <w:rsid w:val="007B1B39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qFormat/>
    <w:rsid w:val="007B1B39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qFormat/>
    <w:rsid w:val="00C02FD5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9">
    <w:name w:val="xl279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0">
    <w:name w:val="xl280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1">
    <w:name w:val="xl281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2">
    <w:name w:val="xl282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283">
    <w:name w:val="xl283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qFormat/>
    <w:rsid w:val="00C57BDC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88">
    <w:name w:val="xl288"/>
    <w:basedOn w:val="a"/>
    <w:qFormat/>
    <w:rsid w:val="00C57BDC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9">
    <w:name w:val="xl289"/>
    <w:basedOn w:val="a"/>
    <w:qFormat/>
    <w:rsid w:val="00C57BDC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90">
    <w:name w:val="xl290"/>
    <w:basedOn w:val="a"/>
    <w:qFormat/>
    <w:rsid w:val="00C57BDC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msonormal0">
    <w:name w:val="msonormal"/>
    <w:basedOn w:val="a"/>
    <w:qFormat/>
    <w:rsid w:val="009B63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qFormat/>
    <w:rsid w:val="009B6336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91">
    <w:name w:val="xl291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A7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A7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93">
    <w:name w:val="xl293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94">
    <w:name w:val="xl294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5">
    <w:name w:val="xl295"/>
    <w:basedOn w:val="a"/>
    <w:qFormat/>
    <w:rsid w:val="00793AB0"/>
    <w:pPr>
      <w:shd w:val="clear" w:color="FFFFCC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a"/>
    <w:qFormat/>
    <w:rsid w:val="00793AB0"/>
    <w:pPr>
      <w:shd w:val="clear" w:color="FFFFCC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0B6C74"/>
  </w:style>
  <w:style w:type="paragraph" w:customStyle="1" w:styleId="Header">
    <w:name w:val="Header"/>
    <w:basedOn w:val="a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9B6336"/>
  </w:style>
  <w:style w:type="table" w:styleId="af">
    <w:name w:val="Table Grid"/>
    <w:basedOn w:val="a1"/>
    <w:rsid w:val="009B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54</cp:revision>
  <cp:lastPrinted>2021-12-17T10:22:00Z</cp:lastPrinted>
  <dcterms:created xsi:type="dcterms:W3CDTF">2020-11-09T10:32:00Z</dcterms:created>
  <dcterms:modified xsi:type="dcterms:W3CDTF">2021-12-17T10:23:00Z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