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6B2" w:rsidRDefault="007C56B2" w:rsidP="007C56B2">
      <w:bookmarkStart w:id="0" w:name="_GoBack"/>
      <w:r>
        <w:t>Переходим</w:t>
      </w:r>
      <w:r>
        <w:t xml:space="preserve"> на электронные трудовые книжки</w:t>
      </w:r>
    </w:p>
    <w:bookmarkEnd w:id="0"/>
    <w:p w:rsidR="007C56B2" w:rsidRDefault="007C56B2" w:rsidP="007C56B2">
      <w:r>
        <w:t>С 1 января 2020 года в России введена электронная трудовая книжка (ЭТК). До конца текущего года работающим гражданам Республики Мордовия необходимо решить, в каком виде они хотят учитывать свой трудовой стаж (в бумажном или электронном), и подать соответст</w:t>
      </w:r>
      <w:r>
        <w:t>вующее заявление работодателю.</w:t>
      </w:r>
    </w:p>
    <w:p w:rsidR="008656F1" w:rsidRDefault="007C56B2" w:rsidP="007C56B2">
      <w:r>
        <w:t>Электронная трудовая книжка имеет ряд преимуществ по сравнению с традиционной: удобный и быстрый доступ работников к информации о своей трудовой деятельности, минимизация ошибочных, неточных и недостоверных сведений о стаже, снижение издержек работодателей на приобретение, ведение и хранение бумажных трудовых книжек, дистанционное оформление пенсий по данным лицевого счета без дополнительного документального подтверждения, использование данных ЭТК для получения государственных услуг.</w:t>
      </w:r>
    </w:p>
    <w:p w:rsidR="007C56B2" w:rsidRDefault="007C56B2" w:rsidP="007C56B2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B2"/>
    <w:rsid w:val="007C56B2"/>
    <w:rsid w:val="0086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8CB3A-CE24-4200-9EF3-A3C23D4A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1</cp:revision>
  <dcterms:created xsi:type="dcterms:W3CDTF">2020-11-26T16:07:00Z</dcterms:created>
  <dcterms:modified xsi:type="dcterms:W3CDTF">2020-11-26T16:07:00Z</dcterms:modified>
</cp:coreProperties>
</file>