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E0" w:rsidRDefault="003444E0" w:rsidP="003444E0">
      <w:r>
        <w:t>С 1 июля для получения права на бесплатную парковку гражданину с ограниченными возможностями достаточно подать заявление о включении в реестр конкретного транспортного средств</w:t>
      </w:r>
      <w:r>
        <w:t>а, на котором он передвигается.</w:t>
      </w:r>
    </w:p>
    <w:p w:rsidR="00627F22" w:rsidRPr="00676876" w:rsidRDefault="003444E0" w:rsidP="003444E0">
      <w:r>
        <w:t xml:space="preserve">Подробнее: </w:t>
      </w:r>
      <w:proofErr w:type="gramStart"/>
      <w:r>
        <w:t>http://www.pfrf.ru/press_center/~2020/07/06/208502 .</w:t>
      </w:r>
      <w:bookmarkStart w:id="0" w:name="_GoBack"/>
      <w:bookmarkEnd w:id="0"/>
      <w:proofErr w:type="gramEnd"/>
    </w:p>
    <w:sectPr w:rsidR="00627F22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2958EC"/>
    <w:rsid w:val="003444E0"/>
    <w:rsid w:val="00462EC9"/>
    <w:rsid w:val="00627F22"/>
    <w:rsid w:val="00676876"/>
    <w:rsid w:val="007E26ED"/>
    <w:rsid w:val="0092310D"/>
    <w:rsid w:val="00AA438F"/>
    <w:rsid w:val="00AE1B45"/>
    <w:rsid w:val="00CD56B3"/>
    <w:rsid w:val="00CE77BF"/>
    <w:rsid w:val="00DD1CA1"/>
    <w:rsid w:val="00EC4B77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4</cp:revision>
  <dcterms:created xsi:type="dcterms:W3CDTF">2020-11-26T15:31:00Z</dcterms:created>
  <dcterms:modified xsi:type="dcterms:W3CDTF">2020-11-26T15:37:00Z</dcterms:modified>
</cp:coreProperties>
</file>