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B2D" w:rsidRDefault="00DE1B2D" w:rsidP="00DE1B2D">
      <w:bookmarkStart w:id="0" w:name="_GoBack"/>
      <w:r>
        <w:t>В системе обязательного пенсионного страхования у работающих граждан формируются страховые пенсии и пенс</w:t>
      </w:r>
      <w:r w:rsidR="0090145D">
        <w:t>ионные накопления.</w:t>
      </w:r>
    </w:p>
    <w:bookmarkEnd w:id="0"/>
    <w:p w:rsidR="00DE1B2D" w:rsidRDefault="00DE1B2D" w:rsidP="00DE1B2D">
      <w:r>
        <w:t>Страховые пенсии бывают трех видов: по старости, по инвалиднос</w:t>
      </w:r>
      <w:r w:rsidR="0090145D">
        <w:t>ти, по случаю потери кормильца.</w:t>
      </w:r>
    </w:p>
    <w:p w:rsidR="00DE1B2D" w:rsidRPr="0090145D" w:rsidRDefault="00DE1B2D" w:rsidP="00DE1B2D">
      <w:r>
        <w:t xml:space="preserve">Выплаты из средств пенсионных накоплений назначаются и выплачиваются в виде </w:t>
      </w:r>
      <w:proofErr w:type="spellStart"/>
      <w:r>
        <w:t>срочнои</w:t>
      </w:r>
      <w:proofErr w:type="spellEnd"/>
      <w:r>
        <w:t xml:space="preserve">̆ или </w:t>
      </w:r>
      <w:proofErr w:type="spellStart"/>
      <w:r>
        <w:t>единовременнои</w:t>
      </w:r>
      <w:proofErr w:type="spellEnd"/>
      <w:r>
        <w:t xml:space="preserve">̆ </w:t>
      </w:r>
      <w:proofErr w:type="spellStart"/>
      <w:r>
        <w:t>пенсионнои</w:t>
      </w:r>
      <w:proofErr w:type="spellEnd"/>
      <w:r>
        <w:t xml:space="preserve">̆ выплаты либо </w:t>
      </w:r>
      <w:proofErr w:type="spellStart"/>
      <w:r>
        <w:t>накопительнои</w:t>
      </w:r>
      <w:proofErr w:type="spellEnd"/>
      <w:r>
        <w:t>̆ пенсии.</w:t>
      </w:r>
    </w:p>
    <w:p w:rsidR="00DE1B2D" w:rsidRPr="0090145D" w:rsidRDefault="00DE1B2D" w:rsidP="00DE1B2D">
      <w:r>
        <w:t xml:space="preserve">Пенсионные права граждан формируются в индивидуальных пенсионных коэффициентах. Все ранее сформированные пенсионные права были конвертированы без уменьшения в пенсионные коэффициенты и учитываются при назначении </w:t>
      </w:r>
      <w:proofErr w:type="spellStart"/>
      <w:r>
        <w:t>страховои</w:t>
      </w:r>
      <w:proofErr w:type="spellEnd"/>
      <w:r>
        <w:t>̆ пенсии.</w:t>
      </w:r>
    </w:p>
    <w:p w:rsidR="00DE1B2D" w:rsidRPr="0090145D" w:rsidRDefault="00DE1B2D" w:rsidP="00DE1B2D">
      <w:r>
        <w:t>Условиями возникновения права на страховую пенсию по старости на общих условиях являются:</w:t>
      </w:r>
    </w:p>
    <w:p w:rsidR="00DE1B2D" w:rsidRPr="0090145D" w:rsidRDefault="00DE1B2D" w:rsidP="00DE1B2D">
      <w:r>
        <w:t xml:space="preserve">• достижение возраста 65 лет – для мужчин, 60 лет – для женщин (с учетом переходных положений, предусмотренных приложением 6 к Закону № 400-ФЗ). Отдельные категории граждан имеют право на назначение </w:t>
      </w:r>
      <w:proofErr w:type="spellStart"/>
      <w:r>
        <w:t>страховои</w:t>
      </w:r>
      <w:proofErr w:type="spellEnd"/>
      <w:r>
        <w:t>̆ пенсии по старости досрочно;</w:t>
      </w:r>
    </w:p>
    <w:p w:rsidR="00DE1B2D" w:rsidRPr="0090145D" w:rsidRDefault="00DE1B2D" w:rsidP="00DE1B2D">
      <w:r>
        <w:t>• наличие страхового стажа не менее 15 лет (с 2024 года) с учетом переходных положений ст. 35 Закона от 28.12.2013 № 400-ФЗ;</w:t>
      </w:r>
    </w:p>
    <w:p w:rsidR="00DE1B2D" w:rsidRDefault="00DE1B2D" w:rsidP="00DE1B2D">
      <w:r>
        <w:t xml:space="preserve">• наличие </w:t>
      </w:r>
      <w:proofErr w:type="spellStart"/>
      <w:r>
        <w:t>минимальнои</w:t>
      </w:r>
      <w:proofErr w:type="spellEnd"/>
      <w:r>
        <w:t>̆ суммы пенсионных коэффициентов –не менее 30 (с 2025 года) с учетом переходных положений ст. 35 Закона от 28.12.2013 № 400-</w:t>
      </w:r>
      <w:proofErr w:type="gramStart"/>
      <w:r>
        <w:t>ФЗ.</w:t>
      </w:r>
      <w:r>
        <w:rPr>
          <w:rFonts w:ascii="Segoe UI Symbol" w:hAnsi="Segoe UI Symbol" w:cs="Segoe UI Symbol"/>
        </w:rPr>
        <w:t>⠀</w:t>
      </w:r>
      <w:proofErr w:type="gramEnd"/>
    </w:p>
    <w:p w:rsidR="008F5AB5" w:rsidRPr="0090145D" w:rsidRDefault="00DE1B2D" w:rsidP="00DE1B2D">
      <w:r>
        <w:t>Количество пенсионных коэффициентов зависит от начисленных и уплаченных страховых взносов в систему обязательного пенсионного страхования и длительнос</w:t>
      </w:r>
      <w:r w:rsidR="0090145D">
        <w:t>ти страхового (трудового) стажа.</w:t>
      </w:r>
    </w:p>
    <w:sectPr w:rsidR="008F5AB5" w:rsidRPr="0090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22"/>
    <w:rsid w:val="008F5AB5"/>
    <w:rsid w:val="0090145D"/>
    <w:rsid w:val="00B21C22"/>
    <w:rsid w:val="00D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F729E-9F6A-452B-9012-5CB89EC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2020-11-24T12:43:00Z</dcterms:created>
  <dcterms:modified xsi:type="dcterms:W3CDTF">2020-11-24T12:43:00Z</dcterms:modified>
</cp:coreProperties>
</file>