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08F" w:rsidRPr="0000240E" w:rsidRDefault="00ED608F" w:rsidP="004D5CDB">
      <w:pPr>
        <w:spacing w:line="300" w:lineRule="exact"/>
        <w:jc w:val="center"/>
        <w:rPr>
          <w:rFonts w:ascii="Times New Roman" w:hAnsi="Times New Roman"/>
          <w:sz w:val="28"/>
          <w:szCs w:val="28"/>
        </w:rPr>
      </w:pPr>
      <w:r w:rsidRPr="0000240E">
        <w:rPr>
          <w:rFonts w:ascii="Times New Roman" w:hAnsi="Times New Roman"/>
          <w:sz w:val="28"/>
          <w:szCs w:val="28"/>
        </w:rPr>
        <w:t>АДМИНИСТРАЦИЯ РУЗАЕВСКОГО</w:t>
      </w:r>
    </w:p>
    <w:p w:rsidR="00ED608F" w:rsidRPr="0000240E" w:rsidRDefault="00ED608F" w:rsidP="004D5CDB">
      <w:pPr>
        <w:spacing w:line="300" w:lineRule="exact"/>
        <w:jc w:val="center"/>
        <w:rPr>
          <w:rFonts w:ascii="Times New Roman" w:hAnsi="Times New Roman"/>
          <w:sz w:val="28"/>
          <w:szCs w:val="28"/>
        </w:rPr>
      </w:pPr>
      <w:r w:rsidRPr="0000240E">
        <w:rPr>
          <w:rFonts w:ascii="Times New Roman" w:hAnsi="Times New Roman"/>
          <w:sz w:val="28"/>
          <w:szCs w:val="28"/>
        </w:rPr>
        <w:t xml:space="preserve"> МУНИЦИПАЛЬНОГО РАЙОНА </w:t>
      </w:r>
    </w:p>
    <w:p w:rsidR="00ED608F" w:rsidRPr="0000240E" w:rsidRDefault="00ED608F" w:rsidP="004D5CDB">
      <w:pPr>
        <w:spacing w:line="300" w:lineRule="exact"/>
        <w:jc w:val="center"/>
        <w:rPr>
          <w:rFonts w:ascii="Times New Roman" w:hAnsi="Times New Roman"/>
        </w:rPr>
      </w:pPr>
      <w:r w:rsidRPr="0000240E">
        <w:rPr>
          <w:rFonts w:ascii="Times New Roman" w:hAnsi="Times New Roman"/>
          <w:sz w:val="28"/>
          <w:szCs w:val="28"/>
        </w:rPr>
        <w:t>РЕСПУБЛИКИ МОРДОВИЯ</w:t>
      </w:r>
    </w:p>
    <w:p w:rsidR="00ED608F" w:rsidRPr="0000240E" w:rsidRDefault="00ED608F" w:rsidP="004D5CDB">
      <w:pPr>
        <w:spacing w:line="300" w:lineRule="exact"/>
        <w:jc w:val="center"/>
        <w:rPr>
          <w:rFonts w:ascii="Times New Roman" w:hAnsi="Times New Roman"/>
          <w:b/>
        </w:rPr>
      </w:pPr>
    </w:p>
    <w:p w:rsidR="00ED608F" w:rsidRPr="0000240E" w:rsidRDefault="00ED608F" w:rsidP="004D5CDB">
      <w:pPr>
        <w:spacing w:line="300" w:lineRule="exact"/>
        <w:jc w:val="center"/>
        <w:rPr>
          <w:rFonts w:ascii="Times New Roman" w:hAnsi="Times New Roman"/>
          <w:b/>
          <w:sz w:val="34"/>
          <w:szCs w:val="28"/>
        </w:rPr>
      </w:pPr>
      <w:r w:rsidRPr="0000240E">
        <w:rPr>
          <w:rFonts w:ascii="Times New Roman" w:hAnsi="Times New Roman"/>
          <w:b/>
          <w:sz w:val="34"/>
          <w:szCs w:val="28"/>
        </w:rPr>
        <w:t>П О С Т А Н О В Л Е Н И Е</w:t>
      </w:r>
    </w:p>
    <w:p w:rsidR="00ED608F" w:rsidRDefault="00ED608F" w:rsidP="004D5CDB">
      <w:pPr>
        <w:keepNext/>
        <w:spacing w:line="300" w:lineRule="exact"/>
        <w:jc w:val="center"/>
        <w:outlineLvl w:val="0"/>
        <w:rPr>
          <w:rFonts w:ascii="Times New Roman" w:hAnsi="Times New Roman"/>
          <w:b/>
          <w:bCs/>
          <w:sz w:val="28"/>
          <w:szCs w:val="28"/>
        </w:rPr>
      </w:pPr>
    </w:p>
    <w:p w:rsidR="00ED608F" w:rsidRPr="0000240E" w:rsidRDefault="00ED608F" w:rsidP="004D5CDB">
      <w:pPr>
        <w:tabs>
          <w:tab w:val="left" w:pos="8145"/>
        </w:tabs>
        <w:spacing w:line="300" w:lineRule="exact"/>
        <w:rPr>
          <w:rFonts w:ascii="Times New Roman" w:hAnsi="Times New Roman"/>
          <w:sz w:val="28"/>
        </w:rPr>
      </w:pPr>
      <w:r>
        <w:rPr>
          <w:rFonts w:ascii="Times New Roman" w:hAnsi="Times New Roman"/>
          <w:sz w:val="28"/>
        </w:rPr>
        <w:t>25.11.2019</w:t>
      </w:r>
      <w:r w:rsidRPr="0000240E">
        <w:rPr>
          <w:rFonts w:ascii="Times New Roman" w:hAnsi="Times New Roman"/>
          <w:sz w:val="28"/>
        </w:rPr>
        <w:tab/>
      </w:r>
      <w:r>
        <w:rPr>
          <w:rFonts w:ascii="Times New Roman" w:hAnsi="Times New Roman"/>
          <w:sz w:val="28"/>
        </w:rPr>
        <w:t xml:space="preserve">     № 784</w:t>
      </w:r>
    </w:p>
    <w:p w:rsidR="00ED608F" w:rsidRPr="0000240E" w:rsidRDefault="00ED608F" w:rsidP="004D5CDB">
      <w:pPr>
        <w:spacing w:line="300" w:lineRule="exact"/>
        <w:jc w:val="center"/>
        <w:rPr>
          <w:rFonts w:ascii="Times New Roman" w:hAnsi="Times New Roman"/>
        </w:rPr>
      </w:pPr>
      <w:r w:rsidRPr="0000240E">
        <w:rPr>
          <w:rFonts w:ascii="Times New Roman" w:hAnsi="Times New Roman"/>
        </w:rPr>
        <w:t>г. Рузаевка</w:t>
      </w:r>
    </w:p>
    <w:p w:rsidR="00ED608F" w:rsidRPr="0000240E" w:rsidRDefault="00ED608F" w:rsidP="004D5CDB">
      <w:pPr>
        <w:spacing w:line="300" w:lineRule="exact"/>
        <w:rPr>
          <w:rFonts w:ascii="Times New Roman" w:hAnsi="Times New Roman"/>
          <w:sz w:val="20"/>
        </w:rPr>
      </w:pPr>
      <w:r w:rsidRPr="0000240E">
        <w:rPr>
          <w:rFonts w:ascii="Times New Roman" w:hAnsi="Times New Roman"/>
          <w:sz w:val="20"/>
        </w:rPr>
        <w:tab/>
      </w:r>
      <w:r w:rsidRPr="0000240E">
        <w:rPr>
          <w:rFonts w:ascii="Times New Roman" w:hAnsi="Times New Roman"/>
          <w:sz w:val="20"/>
        </w:rPr>
        <w:tab/>
      </w:r>
      <w:r w:rsidRPr="0000240E">
        <w:rPr>
          <w:rFonts w:ascii="Times New Roman" w:hAnsi="Times New Roman"/>
          <w:sz w:val="20"/>
        </w:rPr>
        <w:tab/>
      </w:r>
      <w:r w:rsidRPr="0000240E">
        <w:rPr>
          <w:rFonts w:ascii="Times New Roman" w:hAnsi="Times New Roman"/>
          <w:sz w:val="20"/>
        </w:rPr>
        <w:tab/>
      </w:r>
      <w:r w:rsidRPr="0000240E">
        <w:rPr>
          <w:rFonts w:ascii="Times New Roman" w:hAnsi="Times New Roman"/>
          <w:sz w:val="20"/>
        </w:rPr>
        <w:tab/>
      </w:r>
    </w:p>
    <w:p w:rsidR="00ED608F" w:rsidRPr="004B08C8" w:rsidRDefault="00ED608F" w:rsidP="004D5CDB">
      <w:pPr>
        <w:keepNext/>
        <w:spacing w:line="300" w:lineRule="exact"/>
        <w:jc w:val="center"/>
        <w:outlineLvl w:val="0"/>
        <w:rPr>
          <w:rFonts w:ascii="Times New Roman" w:hAnsi="Times New Roman"/>
          <w:b/>
          <w:bCs/>
          <w:color w:val="26282F"/>
          <w:sz w:val="28"/>
          <w:szCs w:val="28"/>
        </w:rPr>
      </w:pPr>
      <w:r>
        <w:rPr>
          <w:rFonts w:ascii="Times New Roman" w:hAnsi="Times New Roman"/>
          <w:b/>
          <w:bCs/>
          <w:color w:val="26282F"/>
          <w:sz w:val="28"/>
          <w:szCs w:val="28"/>
        </w:rPr>
        <w:t xml:space="preserve">Об утверждении </w:t>
      </w:r>
      <w:r w:rsidRPr="00AF7208">
        <w:rPr>
          <w:rFonts w:ascii="Times New Roman" w:hAnsi="Times New Roman"/>
          <w:b/>
          <w:bCs/>
          <w:color w:val="26282F"/>
          <w:sz w:val="28"/>
          <w:szCs w:val="28"/>
        </w:rPr>
        <w:t>муниципальной программы Рузаевского муниципального района Республики Мордовия "Комплексное развитие сельских территорий</w:t>
      </w:r>
      <w:r w:rsidRPr="000B1669">
        <w:rPr>
          <w:rFonts w:ascii="Times New Roman" w:hAnsi="Times New Roman"/>
          <w:b/>
          <w:bCs/>
          <w:color w:val="26282F"/>
          <w:sz w:val="28"/>
          <w:szCs w:val="28"/>
        </w:rPr>
        <w:t xml:space="preserve"> </w:t>
      </w:r>
      <w:r w:rsidRPr="00AF7208">
        <w:rPr>
          <w:rFonts w:ascii="Times New Roman" w:hAnsi="Times New Roman"/>
          <w:b/>
          <w:bCs/>
          <w:color w:val="26282F"/>
          <w:sz w:val="28"/>
          <w:szCs w:val="28"/>
        </w:rPr>
        <w:t>Рузаевского муниципального района</w:t>
      </w:r>
      <w:r>
        <w:rPr>
          <w:rFonts w:ascii="Times New Roman" w:hAnsi="Times New Roman"/>
          <w:b/>
          <w:bCs/>
          <w:color w:val="26282F"/>
          <w:sz w:val="28"/>
          <w:szCs w:val="28"/>
        </w:rPr>
        <w:t xml:space="preserve"> на 2020-2025 годы</w:t>
      </w:r>
      <w:r w:rsidRPr="00AF7208">
        <w:rPr>
          <w:rFonts w:ascii="Times New Roman" w:hAnsi="Times New Roman"/>
          <w:b/>
          <w:bCs/>
          <w:color w:val="26282F"/>
          <w:sz w:val="28"/>
          <w:szCs w:val="28"/>
        </w:rPr>
        <w:t>"</w:t>
      </w:r>
    </w:p>
    <w:p w:rsidR="00ED608F" w:rsidRPr="004B08C8" w:rsidRDefault="00ED608F" w:rsidP="004D5CDB">
      <w:pPr>
        <w:tabs>
          <w:tab w:val="left" w:pos="7360"/>
        </w:tabs>
        <w:spacing w:line="300" w:lineRule="exact"/>
        <w:jc w:val="both"/>
        <w:rPr>
          <w:rFonts w:ascii="Times New Roman" w:hAnsi="Times New Roman"/>
          <w:b/>
          <w:bCs/>
          <w:sz w:val="28"/>
          <w:szCs w:val="28"/>
        </w:rPr>
      </w:pPr>
    </w:p>
    <w:p w:rsidR="00ED608F" w:rsidRPr="00904761" w:rsidRDefault="00ED608F" w:rsidP="004D5CDB">
      <w:pPr>
        <w:spacing w:line="300" w:lineRule="exact"/>
        <w:ind w:firstLine="708"/>
        <w:jc w:val="both"/>
        <w:rPr>
          <w:rFonts w:ascii="Times New Roman" w:hAnsi="Times New Roman"/>
          <w:sz w:val="28"/>
          <w:szCs w:val="28"/>
        </w:rPr>
      </w:pPr>
      <w:r w:rsidRPr="004B08C8">
        <w:rPr>
          <w:rFonts w:ascii="Times New Roman" w:hAnsi="Times New Roman"/>
          <w:sz w:val="28"/>
          <w:szCs w:val="28"/>
        </w:rPr>
        <w:t xml:space="preserve">На основании </w:t>
      </w:r>
      <w:r>
        <w:rPr>
          <w:rFonts w:ascii="Times New Roman" w:hAnsi="Times New Roman"/>
          <w:sz w:val="28"/>
          <w:szCs w:val="28"/>
        </w:rPr>
        <w:t>постановления</w:t>
      </w:r>
      <w:r w:rsidRPr="008B3538">
        <w:rPr>
          <w:rFonts w:ascii="Times New Roman" w:hAnsi="Times New Roman"/>
          <w:sz w:val="28"/>
          <w:szCs w:val="28"/>
        </w:rPr>
        <w:t xml:space="preserve"> </w:t>
      </w:r>
      <w:r w:rsidRPr="00F01D7B">
        <w:rPr>
          <w:rFonts w:ascii="Times New Roman" w:hAnsi="Times New Roman"/>
          <w:sz w:val="28"/>
          <w:szCs w:val="28"/>
        </w:rPr>
        <w:t xml:space="preserve">Правительства РФ от 31 мая </w:t>
      </w:r>
      <w:smartTag w:uri="urn:schemas-microsoft-com:office:smarttags" w:element="metricconverter">
        <w:smartTagPr>
          <w:attr w:name="ProductID" w:val="2019 г"/>
        </w:smartTagPr>
        <w:r w:rsidRPr="00F01D7B">
          <w:rPr>
            <w:rFonts w:ascii="Times New Roman" w:hAnsi="Times New Roman"/>
            <w:sz w:val="28"/>
            <w:szCs w:val="28"/>
          </w:rPr>
          <w:t>2019 г</w:t>
        </w:r>
      </w:smartTag>
      <w:r w:rsidRPr="00F01D7B">
        <w:rPr>
          <w:rFonts w:ascii="Times New Roman" w:hAnsi="Times New Roman"/>
          <w:sz w:val="28"/>
          <w:szCs w:val="28"/>
        </w:rPr>
        <w:t>. N 696</w:t>
      </w:r>
      <w:r>
        <w:rPr>
          <w:rFonts w:ascii="Times New Roman" w:hAnsi="Times New Roman"/>
          <w:sz w:val="28"/>
          <w:szCs w:val="28"/>
        </w:rPr>
        <w:t xml:space="preserve"> </w:t>
      </w:r>
      <w:r w:rsidRPr="00F01D7B">
        <w:rPr>
          <w:rFonts w:ascii="Times New Roman" w:hAnsi="Times New Roman"/>
          <w:sz w:val="28"/>
          <w:szCs w:val="28"/>
        </w:rPr>
        <w:t>"Об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sidRPr="004B08C8">
        <w:rPr>
          <w:rFonts w:ascii="Times New Roman" w:hAnsi="Times New Roman"/>
          <w:sz w:val="28"/>
          <w:szCs w:val="28"/>
        </w:rPr>
        <w:t xml:space="preserve">, </w:t>
      </w:r>
      <w:r>
        <w:rPr>
          <w:rFonts w:ascii="Times New Roman" w:hAnsi="Times New Roman"/>
          <w:sz w:val="28"/>
          <w:szCs w:val="28"/>
        </w:rPr>
        <w:t>п</w:t>
      </w:r>
      <w:r w:rsidRPr="00904761">
        <w:rPr>
          <w:rFonts w:ascii="Times New Roman" w:hAnsi="Times New Roman"/>
          <w:sz w:val="28"/>
          <w:szCs w:val="28"/>
        </w:rPr>
        <w:t>остановлени</w:t>
      </w:r>
      <w:r>
        <w:rPr>
          <w:rFonts w:ascii="Times New Roman" w:hAnsi="Times New Roman"/>
          <w:sz w:val="28"/>
          <w:szCs w:val="28"/>
        </w:rPr>
        <w:t>я</w:t>
      </w:r>
      <w:r w:rsidRPr="00904761">
        <w:rPr>
          <w:rFonts w:ascii="Times New Roman" w:hAnsi="Times New Roman"/>
          <w:sz w:val="28"/>
          <w:szCs w:val="28"/>
        </w:rPr>
        <w:t xml:space="preserve"> Правительства Республики Мордовия от 5 сентября </w:t>
      </w:r>
      <w:smartTag w:uri="urn:schemas-microsoft-com:office:smarttags" w:element="metricconverter">
        <w:smartTagPr>
          <w:attr w:name="ProductID" w:val="2019 г"/>
        </w:smartTagPr>
        <w:r w:rsidRPr="00904761">
          <w:rPr>
            <w:rFonts w:ascii="Times New Roman" w:hAnsi="Times New Roman"/>
            <w:sz w:val="28"/>
            <w:szCs w:val="28"/>
          </w:rPr>
          <w:t>2019 г</w:t>
        </w:r>
      </w:smartTag>
      <w:r w:rsidRPr="00904761">
        <w:rPr>
          <w:rFonts w:ascii="Times New Roman" w:hAnsi="Times New Roman"/>
          <w:sz w:val="28"/>
          <w:szCs w:val="28"/>
        </w:rPr>
        <w:t>. N 370</w:t>
      </w:r>
      <w:r>
        <w:rPr>
          <w:rFonts w:ascii="Times New Roman" w:hAnsi="Times New Roman"/>
          <w:sz w:val="28"/>
          <w:szCs w:val="28"/>
        </w:rPr>
        <w:t xml:space="preserve"> </w:t>
      </w:r>
      <w:r w:rsidRPr="00904761">
        <w:rPr>
          <w:rFonts w:ascii="Times New Roman" w:hAnsi="Times New Roman"/>
          <w:sz w:val="28"/>
          <w:szCs w:val="28"/>
        </w:rPr>
        <w:t>"Об утверждении Государственной программы Республики Мордовия "Комплексное развитие сельских территорий"</w:t>
      </w:r>
      <w:r>
        <w:rPr>
          <w:rFonts w:ascii="Times New Roman" w:hAnsi="Times New Roman"/>
          <w:sz w:val="28"/>
          <w:szCs w:val="28"/>
        </w:rPr>
        <w:t xml:space="preserve">, </w:t>
      </w:r>
      <w:hyperlink r:id="rId7" w:history="1">
        <w:r w:rsidRPr="007272D9">
          <w:rPr>
            <w:rFonts w:ascii="Times New Roman" w:hAnsi="Times New Roman"/>
            <w:color w:val="000000"/>
            <w:sz w:val="28"/>
            <w:szCs w:val="28"/>
          </w:rPr>
          <w:t>Порядка</w:t>
        </w:r>
      </w:hyperlink>
      <w:r w:rsidRPr="007272D9">
        <w:rPr>
          <w:rFonts w:ascii="Times New Roman" w:hAnsi="Times New Roman"/>
          <w:color w:val="000000"/>
          <w:sz w:val="28"/>
          <w:szCs w:val="28"/>
        </w:rPr>
        <w:t xml:space="preserve"> разработки, реализации и оценки эффективности муниципальных программ Рузаевского муниципального района Республики Мордовия, утвержденного </w:t>
      </w:r>
      <w:hyperlink r:id="rId8" w:history="1">
        <w:r w:rsidRPr="007272D9">
          <w:rPr>
            <w:rFonts w:ascii="Times New Roman" w:hAnsi="Times New Roman"/>
            <w:color w:val="000000"/>
            <w:sz w:val="28"/>
            <w:szCs w:val="28"/>
          </w:rPr>
          <w:t>постановлением</w:t>
        </w:r>
      </w:hyperlink>
      <w:r w:rsidRPr="007272D9">
        <w:rPr>
          <w:rFonts w:ascii="Times New Roman" w:hAnsi="Times New Roman"/>
          <w:color w:val="000000"/>
          <w:sz w:val="28"/>
          <w:szCs w:val="28"/>
        </w:rPr>
        <w:t xml:space="preserve"> администрации Рузаевского муниципального района Республики Мордовия от 30 декабря </w:t>
      </w:r>
      <w:smartTag w:uri="urn:schemas-microsoft-com:office:smarttags" w:element="metricconverter">
        <w:smartTagPr>
          <w:attr w:name="ProductID" w:val="2015 г"/>
        </w:smartTagPr>
        <w:r w:rsidRPr="007272D9">
          <w:rPr>
            <w:rFonts w:ascii="Times New Roman" w:hAnsi="Times New Roman"/>
            <w:color w:val="000000"/>
            <w:sz w:val="28"/>
            <w:szCs w:val="28"/>
          </w:rPr>
          <w:t>2015 г</w:t>
        </w:r>
      </w:smartTag>
      <w:r w:rsidRPr="007272D9">
        <w:rPr>
          <w:rFonts w:ascii="Times New Roman" w:hAnsi="Times New Roman"/>
          <w:color w:val="000000"/>
          <w:sz w:val="28"/>
          <w:szCs w:val="28"/>
        </w:rPr>
        <w:t>. N 1868</w:t>
      </w:r>
    </w:p>
    <w:p w:rsidR="00ED608F" w:rsidRPr="004B08C8" w:rsidRDefault="00ED608F" w:rsidP="004D5CDB">
      <w:pPr>
        <w:spacing w:line="300" w:lineRule="exact"/>
        <w:jc w:val="both"/>
        <w:rPr>
          <w:rFonts w:ascii="Times New Roman" w:hAnsi="Times New Roman"/>
          <w:iCs/>
          <w:sz w:val="28"/>
          <w:szCs w:val="28"/>
        </w:rPr>
      </w:pPr>
      <w:r w:rsidRPr="004B08C8">
        <w:rPr>
          <w:rFonts w:ascii="Times New Roman" w:hAnsi="Times New Roman"/>
          <w:iCs/>
          <w:sz w:val="28"/>
          <w:szCs w:val="28"/>
        </w:rPr>
        <w:t>Администрация Рузаевского муниципального района п о с т а н о в л я е т:</w:t>
      </w:r>
    </w:p>
    <w:p w:rsidR="00ED608F" w:rsidRPr="004B08C8" w:rsidRDefault="00ED608F" w:rsidP="004D5CDB">
      <w:pPr>
        <w:spacing w:line="300" w:lineRule="exact"/>
        <w:ind w:firstLine="708"/>
        <w:jc w:val="both"/>
        <w:rPr>
          <w:rFonts w:ascii="Times New Roman" w:hAnsi="Times New Roman"/>
          <w:bCs/>
          <w:sz w:val="28"/>
          <w:szCs w:val="28"/>
        </w:rPr>
      </w:pPr>
      <w:r w:rsidRPr="004B08C8">
        <w:rPr>
          <w:rFonts w:ascii="Times New Roman" w:hAnsi="Times New Roman"/>
          <w:sz w:val="28"/>
          <w:szCs w:val="28"/>
        </w:rPr>
        <w:t>1</w:t>
      </w:r>
      <w:r>
        <w:rPr>
          <w:rFonts w:ascii="Times New Roman" w:hAnsi="Times New Roman"/>
          <w:sz w:val="28"/>
          <w:szCs w:val="28"/>
        </w:rPr>
        <w:t xml:space="preserve">. </w:t>
      </w:r>
      <w:r>
        <w:rPr>
          <w:rFonts w:ascii="Times New Roman" w:hAnsi="Times New Roman"/>
          <w:bCs/>
          <w:sz w:val="28"/>
          <w:szCs w:val="28"/>
        </w:rPr>
        <w:t>Утвердить прилагаемую м</w:t>
      </w:r>
      <w:r w:rsidRPr="004B08C8">
        <w:rPr>
          <w:rFonts w:ascii="Times New Roman" w:hAnsi="Times New Roman"/>
          <w:bCs/>
          <w:sz w:val="28"/>
          <w:szCs w:val="28"/>
        </w:rPr>
        <w:t>униципальн</w:t>
      </w:r>
      <w:r>
        <w:rPr>
          <w:rFonts w:ascii="Times New Roman" w:hAnsi="Times New Roman"/>
          <w:bCs/>
          <w:sz w:val="28"/>
          <w:szCs w:val="28"/>
        </w:rPr>
        <w:t>ую</w:t>
      </w:r>
      <w:r w:rsidRPr="004B08C8">
        <w:rPr>
          <w:rFonts w:ascii="Times New Roman" w:hAnsi="Times New Roman"/>
          <w:bCs/>
          <w:sz w:val="28"/>
          <w:szCs w:val="28"/>
        </w:rPr>
        <w:t xml:space="preserve"> программ</w:t>
      </w:r>
      <w:r>
        <w:rPr>
          <w:rFonts w:ascii="Times New Roman" w:hAnsi="Times New Roman"/>
          <w:bCs/>
          <w:sz w:val="28"/>
          <w:szCs w:val="28"/>
        </w:rPr>
        <w:t>у</w:t>
      </w:r>
      <w:r w:rsidRPr="004B08C8">
        <w:rPr>
          <w:rFonts w:ascii="Times New Roman" w:hAnsi="Times New Roman"/>
          <w:bCs/>
          <w:sz w:val="28"/>
          <w:szCs w:val="28"/>
        </w:rPr>
        <w:t xml:space="preserve"> Рузаевского муниципального района </w:t>
      </w:r>
      <w:r w:rsidRPr="00904761">
        <w:rPr>
          <w:rFonts w:ascii="Times New Roman" w:hAnsi="Times New Roman"/>
          <w:bCs/>
          <w:sz w:val="28"/>
          <w:szCs w:val="28"/>
        </w:rPr>
        <w:t>"Комплексное развитие сельских территорий</w:t>
      </w:r>
      <w:r w:rsidRPr="000B1669">
        <w:t xml:space="preserve"> </w:t>
      </w:r>
      <w:r w:rsidRPr="000B1669">
        <w:rPr>
          <w:rFonts w:ascii="Times New Roman" w:hAnsi="Times New Roman"/>
          <w:bCs/>
          <w:sz w:val="28"/>
          <w:szCs w:val="28"/>
        </w:rPr>
        <w:t>Ру</w:t>
      </w:r>
      <w:r>
        <w:rPr>
          <w:rFonts w:ascii="Times New Roman" w:hAnsi="Times New Roman"/>
          <w:bCs/>
          <w:sz w:val="28"/>
          <w:szCs w:val="28"/>
        </w:rPr>
        <w:t>заевского муниципального района на 2020-2025 годы</w:t>
      </w:r>
      <w:r w:rsidRPr="00904761">
        <w:rPr>
          <w:rFonts w:ascii="Times New Roman" w:hAnsi="Times New Roman"/>
          <w:bCs/>
          <w:sz w:val="28"/>
          <w:szCs w:val="28"/>
        </w:rPr>
        <w:t>"</w:t>
      </w:r>
      <w:r>
        <w:rPr>
          <w:rFonts w:ascii="Times New Roman" w:hAnsi="Times New Roman"/>
          <w:bCs/>
          <w:sz w:val="28"/>
          <w:szCs w:val="28"/>
        </w:rPr>
        <w:t xml:space="preserve">. </w:t>
      </w:r>
    </w:p>
    <w:p w:rsidR="00ED608F" w:rsidRPr="004B08C8" w:rsidRDefault="00ED608F" w:rsidP="004D5CDB">
      <w:pPr>
        <w:spacing w:line="300" w:lineRule="exact"/>
        <w:ind w:firstLine="708"/>
        <w:jc w:val="both"/>
        <w:rPr>
          <w:rFonts w:ascii="Times New Roman" w:hAnsi="Times New Roman"/>
          <w:sz w:val="28"/>
          <w:szCs w:val="28"/>
        </w:rPr>
      </w:pPr>
      <w:r>
        <w:rPr>
          <w:rFonts w:ascii="Times New Roman" w:hAnsi="Times New Roman"/>
          <w:sz w:val="28"/>
          <w:szCs w:val="28"/>
        </w:rPr>
        <w:t>2</w:t>
      </w:r>
      <w:r w:rsidRPr="004B08C8">
        <w:rPr>
          <w:rFonts w:ascii="Times New Roman" w:hAnsi="Times New Roman"/>
          <w:sz w:val="28"/>
          <w:szCs w:val="28"/>
        </w:rPr>
        <w:t>. Контроль за исполнением настоящего постановления возложить на заместителя Главы Рузаевского муниципального района по строительству, архитектуре и коммунальному хозяйству А.Н. Юлина.</w:t>
      </w:r>
    </w:p>
    <w:p w:rsidR="00ED608F" w:rsidRPr="004B08C8" w:rsidRDefault="00ED608F" w:rsidP="004D5CDB">
      <w:pPr>
        <w:spacing w:line="300" w:lineRule="exact"/>
        <w:jc w:val="both"/>
        <w:rPr>
          <w:rFonts w:ascii="Times New Roman" w:hAnsi="Times New Roman"/>
          <w:sz w:val="28"/>
          <w:szCs w:val="28"/>
        </w:rPr>
      </w:pPr>
      <w:r>
        <w:rPr>
          <w:rFonts w:ascii="Times New Roman" w:hAnsi="Times New Roman"/>
          <w:sz w:val="28"/>
          <w:szCs w:val="28"/>
        </w:rPr>
        <w:t xml:space="preserve">          3</w:t>
      </w:r>
      <w:r w:rsidRPr="004B08C8">
        <w:rPr>
          <w:rFonts w:ascii="Times New Roman" w:hAnsi="Times New Roman"/>
          <w:sz w:val="28"/>
          <w:szCs w:val="28"/>
        </w:rPr>
        <w:t xml:space="preserve">. </w:t>
      </w:r>
      <w:r w:rsidRPr="00736AE6">
        <w:rPr>
          <w:rFonts w:ascii="Times New Roman" w:hAnsi="Times New Roman"/>
          <w:sz w:val="28"/>
          <w:szCs w:val="28"/>
        </w:rPr>
        <w:t xml:space="preserve">Настоящее постановление вступает в силу </w:t>
      </w:r>
      <w:r>
        <w:rPr>
          <w:rFonts w:ascii="Times New Roman" w:hAnsi="Times New Roman"/>
          <w:sz w:val="28"/>
          <w:szCs w:val="28"/>
        </w:rPr>
        <w:t>с 01 января 2020 года,</w:t>
      </w:r>
      <w:r w:rsidRPr="00736AE6">
        <w:rPr>
          <w:rFonts w:ascii="Times New Roman" w:hAnsi="Times New Roman"/>
          <w:sz w:val="28"/>
          <w:szCs w:val="28"/>
        </w:rPr>
        <w:t xml:space="preserve"> подлежит </w:t>
      </w:r>
      <w:r>
        <w:rPr>
          <w:rFonts w:ascii="Times New Roman" w:hAnsi="Times New Roman"/>
          <w:sz w:val="28"/>
          <w:szCs w:val="28"/>
        </w:rPr>
        <w:t>официальному опубликованию</w:t>
      </w:r>
      <w:r w:rsidRPr="00736AE6">
        <w:rPr>
          <w:rFonts w:ascii="Times New Roman" w:hAnsi="Times New Roman"/>
          <w:sz w:val="28"/>
          <w:szCs w:val="28"/>
        </w:rPr>
        <w:t xml:space="preserve"> на официальном сайте органов местного самоуправления </w:t>
      </w:r>
      <w:r>
        <w:rPr>
          <w:rFonts w:ascii="Times New Roman" w:hAnsi="Times New Roman"/>
          <w:sz w:val="28"/>
          <w:szCs w:val="28"/>
        </w:rPr>
        <w:t xml:space="preserve">Рузаевского муниципального района </w:t>
      </w:r>
      <w:r w:rsidRPr="00736AE6">
        <w:rPr>
          <w:rFonts w:ascii="Times New Roman" w:hAnsi="Times New Roman"/>
          <w:sz w:val="28"/>
          <w:szCs w:val="28"/>
        </w:rPr>
        <w:t xml:space="preserve">в сети «Интернет» по адресу: www.ruzaevka-rm.ru и </w:t>
      </w:r>
      <w:r>
        <w:rPr>
          <w:rFonts w:ascii="Times New Roman" w:hAnsi="Times New Roman"/>
          <w:sz w:val="28"/>
          <w:szCs w:val="28"/>
        </w:rPr>
        <w:t xml:space="preserve">размещению </w:t>
      </w:r>
      <w:r w:rsidRPr="00736AE6">
        <w:rPr>
          <w:rFonts w:ascii="Times New Roman" w:hAnsi="Times New Roman"/>
          <w:sz w:val="28"/>
          <w:szCs w:val="28"/>
        </w:rPr>
        <w:t>в закрытой части портала государственной автоматизированной системы «Управление».</w:t>
      </w:r>
    </w:p>
    <w:p w:rsidR="00ED608F" w:rsidRDefault="00ED608F" w:rsidP="004D5CDB">
      <w:pPr>
        <w:spacing w:line="300" w:lineRule="exact"/>
        <w:jc w:val="both"/>
        <w:rPr>
          <w:rFonts w:ascii="Times New Roman" w:hAnsi="Times New Roman"/>
          <w:bCs/>
          <w:sz w:val="28"/>
          <w:szCs w:val="28"/>
        </w:rPr>
      </w:pPr>
      <w:r w:rsidRPr="004B08C8">
        <w:rPr>
          <w:rFonts w:ascii="Times New Roman" w:hAnsi="Times New Roman"/>
          <w:bCs/>
          <w:sz w:val="28"/>
          <w:szCs w:val="28"/>
        </w:rPr>
        <w:t>Глав</w:t>
      </w:r>
      <w:r>
        <w:rPr>
          <w:rFonts w:ascii="Times New Roman" w:hAnsi="Times New Roman"/>
          <w:bCs/>
          <w:sz w:val="28"/>
          <w:szCs w:val="28"/>
        </w:rPr>
        <w:t>а</w:t>
      </w:r>
      <w:r w:rsidRPr="004B08C8">
        <w:rPr>
          <w:rFonts w:ascii="Times New Roman" w:hAnsi="Times New Roman"/>
          <w:bCs/>
          <w:sz w:val="28"/>
          <w:szCs w:val="28"/>
        </w:rPr>
        <w:t xml:space="preserve"> Рузаевского </w:t>
      </w:r>
    </w:p>
    <w:p w:rsidR="00ED608F" w:rsidRPr="004B08C8" w:rsidRDefault="00ED608F" w:rsidP="004D5CDB">
      <w:pPr>
        <w:spacing w:line="300" w:lineRule="exact"/>
        <w:jc w:val="both"/>
        <w:rPr>
          <w:rFonts w:ascii="Times New Roman" w:hAnsi="Times New Roman"/>
          <w:bCs/>
          <w:sz w:val="28"/>
          <w:szCs w:val="28"/>
        </w:rPr>
      </w:pPr>
      <w:r w:rsidRPr="004B08C8">
        <w:rPr>
          <w:rFonts w:ascii="Times New Roman" w:hAnsi="Times New Roman"/>
          <w:bCs/>
          <w:sz w:val="28"/>
          <w:szCs w:val="28"/>
        </w:rPr>
        <w:t xml:space="preserve">муниципального района                           </w:t>
      </w:r>
      <w:r>
        <w:rPr>
          <w:rFonts w:ascii="Times New Roman" w:hAnsi="Times New Roman"/>
          <w:bCs/>
          <w:sz w:val="28"/>
          <w:szCs w:val="28"/>
        </w:rPr>
        <w:t xml:space="preserve">   </w:t>
      </w:r>
      <w:r w:rsidRPr="004B08C8">
        <w:rPr>
          <w:rFonts w:ascii="Times New Roman" w:hAnsi="Times New Roman"/>
          <w:bCs/>
          <w:sz w:val="28"/>
          <w:szCs w:val="28"/>
        </w:rPr>
        <w:t xml:space="preserve">   </w:t>
      </w:r>
      <w:r>
        <w:rPr>
          <w:rFonts w:ascii="Times New Roman" w:hAnsi="Times New Roman"/>
          <w:bCs/>
          <w:sz w:val="28"/>
          <w:szCs w:val="28"/>
        </w:rPr>
        <w:t xml:space="preserve">                               В. Ю. Кормилицын</w:t>
      </w:r>
    </w:p>
    <w:p w:rsidR="00ED608F" w:rsidRDefault="00ED608F" w:rsidP="004D5CDB">
      <w:pPr>
        <w:autoSpaceDE w:val="0"/>
        <w:autoSpaceDN w:val="0"/>
        <w:adjustRightInd w:val="0"/>
        <w:spacing w:after="0" w:line="300" w:lineRule="exact"/>
        <w:ind w:firstLine="720"/>
        <w:jc w:val="both"/>
        <w:rPr>
          <w:rFonts w:ascii="Times New Roman" w:hAnsi="Times New Roman"/>
          <w:bCs/>
          <w:color w:val="000000"/>
          <w:sz w:val="28"/>
          <w:szCs w:val="28"/>
        </w:rPr>
      </w:pPr>
    </w:p>
    <w:p w:rsidR="00ED608F" w:rsidRDefault="00ED608F" w:rsidP="004D5CDB">
      <w:pPr>
        <w:autoSpaceDE w:val="0"/>
        <w:autoSpaceDN w:val="0"/>
        <w:adjustRightInd w:val="0"/>
        <w:spacing w:after="0" w:line="300" w:lineRule="exact"/>
        <w:ind w:firstLine="720"/>
        <w:jc w:val="both"/>
        <w:rPr>
          <w:rFonts w:ascii="Times New Roman" w:hAnsi="Times New Roman"/>
          <w:bCs/>
          <w:color w:val="000000"/>
          <w:sz w:val="28"/>
          <w:szCs w:val="28"/>
        </w:rPr>
      </w:pPr>
    </w:p>
    <w:p w:rsidR="00ED608F" w:rsidRPr="00BC6AD9" w:rsidRDefault="00ED608F" w:rsidP="00BC6AD9">
      <w:pPr>
        <w:autoSpaceDE w:val="0"/>
        <w:autoSpaceDN w:val="0"/>
        <w:adjustRightInd w:val="0"/>
        <w:spacing w:after="0" w:line="240" w:lineRule="auto"/>
        <w:ind w:firstLine="720"/>
        <w:jc w:val="right"/>
        <w:rPr>
          <w:rFonts w:ascii="Times New Roman" w:hAnsi="Times New Roman"/>
          <w:bCs/>
          <w:color w:val="000000"/>
          <w:sz w:val="28"/>
          <w:szCs w:val="28"/>
        </w:rPr>
      </w:pPr>
      <w:r w:rsidRPr="00BC6AD9">
        <w:rPr>
          <w:rFonts w:ascii="Times New Roman" w:hAnsi="Times New Roman"/>
          <w:bCs/>
          <w:color w:val="000000"/>
          <w:sz w:val="28"/>
          <w:szCs w:val="28"/>
        </w:rPr>
        <w:t>Приложение</w:t>
      </w:r>
      <w:r>
        <w:rPr>
          <w:rFonts w:ascii="Times New Roman" w:hAnsi="Times New Roman"/>
          <w:bCs/>
          <w:color w:val="000000"/>
          <w:sz w:val="28"/>
          <w:szCs w:val="28"/>
        </w:rPr>
        <w:t xml:space="preserve"> </w:t>
      </w:r>
      <w:r w:rsidRPr="00BC6AD9">
        <w:rPr>
          <w:rFonts w:ascii="Times New Roman" w:hAnsi="Times New Roman"/>
          <w:bCs/>
          <w:color w:val="000000"/>
          <w:sz w:val="28"/>
          <w:szCs w:val="28"/>
        </w:rPr>
        <w:br/>
        <w:t xml:space="preserve">к </w:t>
      </w:r>
      <w:hyperlink w:anchor="sub_0" w:history="1">
        <w:r w:rsidRPr="00BC6AD9">
          <w:rPr>
            <w:rFonts w:ascii="Times New Roman" w:hAnsi="Times New Roman"/>
            <w:color w:val="000000"/>
            <w:sz w:val="28"/>
            <w:szCs w:val="28"/>
          </w:rPr>
          <w:t>постановлению</w:t>
        </w:r>
      </w:hyperlink>
      <w:r w:rsidRPr="00BC6AD9">
        <w:rPr>
          <w:rFonts w:ascii="Times New Roman" w:hAnsi="Times New Roman"/>
          <w:bCs/>
          <w:color w:val="000000"/>
          <w:sz w:val="28"/>
          <w:szCs w:val="28"/>
        </w:rPr>
        <w:t xml:space="preserve"> администрации</w:t>
      </w:r>
      <w:r w:rsidRPr="00BC6AD9">
        <w:rPr>
          <w:rFonts w:ascii="Times New Roman" w:hAnsi="Times New Roman"/>
          <w:bCs/>
          <w:color w:val="000000"/>
          <w:sz w:val="28"/>
          <w:szCs w:val="28"/>
        </w:rPr>
        <w:br/>
        <w:t>Рузаев</w:t>
      </w:r>
      <w:r>
        <w:rPr>
          <w:rFonts w:ascii="Times New Roman" w:hAnsi="Times New Roman"/>
          <w:bCs/>
          <w:color w:val="000000"/>
          <w:sz w:val="28"/>
          <w:szCs w:val="28"/>
        </w:rPr>
        <w:t>ского муниципального района</w:t>
      </w:r>
      <w:r>
        <w:rPr>
          <w:rFonts w:ascii="Times New Roman" w:hAnsi="Times New Roman"/>
          <w:bCs/>
          <w:color w:val="000000"/>
          <w:sz w:val="28"/>
          <w:szCs w:val="28"/>
        </w:rPr>
        <w:br/>
        <w:t xml:space="preserve">от 25 ноября </w:t>
      </w:r>
      <w:smartTag w:uri="urn:schemas-microsoft-com:office:smarttags" w:element="metricconverter">
        <w:smartTagPr>
          <w:attr w:name="ProductID" w:val="2019 г"/>
        </w:smartTagPr>
        <w:r>
          <w:rPr>
            <w:rFonts w:ascii="Times New Roman" w:hAnsi="Times New Roman"/>
            <w:bCs/>
            <w:color w:val="000000"/>
            <w:sz w:val="28"/>
            <w:szCs w:val="28"/>
          </w:rPr>
          <w:t>2019 г</w:t>
        </w:r>
      </w:smartTag>
      <w:r>
        <w:rPr>
          <w:rFonts w:ascii="Times New Roman" w:hAnsi="Times New Roman"/>
          <w:bCs/>
          <w:color w:val="000000"/>
          <w:sz w:val="28"/>
          <w:szCs w:val="28"/>
        </w:rPr>
        <w:t>. N 784</w:t>
      </w:r>
    </w:p>
    <w:p w:rsidR="00ED608F" w:rsidRDefault="00ED608F" w:rsidP="00BC6AD9">
      <w:pPr>
        <w:widowControl w:val="0"/>
        <w:autoSpaceDE w:val="0"/>
        <w:autoSpaceDN w:val="0"/>
        <w:adjustRightInd w:val="0"/>
        <w:spacing w:before="108" w:after="108" w:line="240" w:lineRule="auto"/>
        <w:jc w:val="center"/>
        <w:outlineLvl w:val="0"/>
        <w:rPr>
          <w:rFonts w:ascii="Times New Roman" w:hAnsi="Times New Roman"/>
          <w:b/>
          <w:bCs/>
          <w:color w:val="26282F"/>
          <w:sz w:val="28"/>
          <w:szCs w:val="28"/>
          <w:lang w:eastAsia="ru-RU"/>
        </w:rPr>
      </w:pPr>
    </w:p>
    <w:p w:rsidR="00ED608F" w:rsidRDefault="00ED608F" w:rsidP="00877E34">
      <w:pPr>
        <w:autoSpaceDE w:val="0"/>
        <w:autoSpaceDN w:val="0"/>
        <w:adjustRightInd w:val="0"/>
        <w:spacing w:after="0" w:line="240" w:lineRule="auto"/>
        <w:jc w:val="center"/>
        <w:outlineLvl w:val="0"/>
        <w:rPr>
          <w:rFonts w:ascii="Times New Roman" w:hAnsi="Times New Roman"/>
          <w:b/>
          <w:bCs/>
          <w:color w:val="26282F"/>
          <w:sz w:val="28"/>
          <w:szCs w:val="28"/>
        </w:rPr>
      </w:pPr>
      <w:r>
        <w:rPr>
          <w:rFonts w:ascii="Times New Roman" w:hAnsi="Times New Roman"/>
          <w:b/>
          <w:bCs/>
          <w:color w:val="26282F"/>
          <w:sz w:val="28"/>
          <w:szCs w:val="28"/>
        </w:rPr>
        <w:t>Муниципальная п</w:t>
      </w:r>
      <w:r w:rsidRPr="00FD2264">
        <w:rPr>
          <w:rFonts w:ascii="Times New Roman" w:hAnsi="Times New Roman"/>
          <w:b/>
          <w:bCs/>
          <w:color w:val="26282F"/>
          <w:sz w:val="28"/>
          <w:szCs w:val="28"/>
        </w:rPr>
        <w:t>рограмм</w:t>
      </w:r>
      <w:r>
        <w:rPr>
          <w:rFonts w:ascii="Times New Roman" w:hAnsi="Times New Roman"/>
          <w:b/>
          <w:bCs/>
          <w:color w:val="26282F"/>
          <w:sz w:val="28"/>
          <w:szCs w:val="28"/>
        </w:rPr>
        <w:t xml:space="preserve">а </w:t>
      </w:r>
    </w:p>
    <w:p w:rsidR="00ED608F" w:rsidRDefault="00ED608F" w:rsidP="00877E34">
      <w:pPr>
        <w:autoSpaceDE w:val="0"/>
        <w:autoSpaceDN w:val="0"/>
        <w:adjustRightInd w:val="0"/>
        <w:spacing w:after="0" w:line="240" w:lineRule="auto"/>
        <w:jc w:val="center"/>
        <w:outlineLvl w:val="0"/>
        <w:rPr>
          <w:rFonts w:ascii="Times New Roman" w:hAnsi="Times New Roman"/>
          <w:b/>
          <w:bCs/>
          <w:color w:val="26282F"/>
          <w:sz w:val="28"/>
          <w:szCs w:val="28"/>
        </w:rPr>
      </w:pPr>
      <w:r>
        <w:rPr>
          <w:rFonts w:ascii="Times New Roman" w:hAnsi="Times New Roman"/>
          <w:b/>
          <w:bCs/>
          <w:color w:val="26282F"/>
          <w:sz w:val="28"/>
          <w:szCs w:val="28"/>
        </w:rPr>
        <w:t xml:space="preserve">Рузаевского муниципального района Республики Мордовия </w:t>
      </w:r>
    </w:p>
    <w:p w:rsidR="00ED608F" w:rsidRPr="00FD2264" w:rsidRDefault="00ED608F" w:rsidP="00877E34">
      <w:pPr>
        <w:autoSpaceDE w:val="0"/>
        <w:autoSpaceDN w:val="0"/>
        <w:adjustRightInd w:val="0"/>
        <w:spacing w:after="0" w:line="240" w:lineRule="auto"/>
        <w:jc w:val="center"/>
        <w:outlineLvl w:val="0"/>
        <w:rPr>
          <w:rFonts w:ascii="Times New Roman" w:hAnsi="Times New Roman"/>
          <w:b/>
          <w:bCs/>
          <w:color w:val="26282F"/>
          <w:sz w:val="28"/>
          <w:szCs w:val="28"/>
        </w:rPr>
      </w:pPr>
      <w:r w:rsidRPr="00FD2264">
        <w:rPr>
          <w:rFonts w:ascii="Times New Roman" w:hAnsi="Times New Roman"/>
          <w:b/>
          <w:bCs/>
          <w:color w:val="26282F"/>
          <w:sz w:val="28"/>
          <w:szCs w:val="28"/>
        </w:rPr>
        <w:t>"</w:t>
      </w:r>
      <w:r>
        <w:rPr>
          <w:rFonts w:ascii="Times New Roman" w:hAnsi="Times New Roman"/>
          <w:b/>
          <w:bCs/>
          <w:color w:val="26282F"/>
          <w:sz w:val="28"/>
          <w:szCs w:val="28"/>
        </w:rPr>
        <w:t>Комплексное</w:t>
      </w:r>
      <w:r w:rsidRPr="00FD2264">
        <w:rPr>
          <w:rFonts w:ascii="Times New Roman" w:hAnsi="Times New Roman"/>
          <w:b/>
          <w:bCs/>
          <w:color w:val="26282F"/>
          <w:sz w:val="28"/>
          <w:szCs w:val="28"/>
        </w:rPr>
        <w:t xml:space="preserve"> развитие сельских территорий</w:t>
      </w:r>
      <w:r>
        <w:rPr>
          <w:rFonts w:ascii="Times New Roman" w:hAnsi="Times New Roman"/>
          <w:b/>
          <w:bCs/>
          <w:color w:val="26282F"/>
          <w:sz w:val="28"/>
          <w:szCs w:val="28"/>
        </w:rPr>
        <w:t xml:space="preserve"> Рузаевского муниципального района на 2020-2025 годы</w:t>
      </w:r>
      <w:r w:rsidRPr="00FD2264">
        <w:rPr>
          <w:rFonts w:ascii="Times New Roman" w:hAnsi="Times New Roman"/>
          <w:b/>
          <w:bCs/>
          <w:color w:val="26282F"/>
          <w:sz w:val="28"/>
          <w:szCs w:val="28"/>
        </w:rPr>
        <w:t>"</w:t>
      </w:r>
    </w:p>
    <w:p w:rsidR="00ED608F" w:rsidRPr="00FD2264" w:rsidRDefault="00ED608F" w:rsidP="00877E34">
      <w:pPr>
        <w:autoSpaceDE w:val="0"/>
        <w:autoSpaceDN w:val="0"/>
        <w:adjustRightInd w:val="0"/>
        <w:spacing w:after="0" w:line="240" w:lineRule="auto"/>
        <w:ind w:firstLine="720"/>
        <w:jc w:val="both"/>
        <w:rPr>
          <w:rFonts w:ascii="Times New Roman" w:hAnsi="Times New Roman"/>
          <w:sz w:val="28"/>
          <w:szCs w:val="28"/>
        </w:rPr>
      </w:pPr>
    </w:p>
    <w:p w:rsidR="00ED608F" w:rsidRDefault="00ED608F" w:rsidP="00877E34">
      <w:pPr>
        <w:autoSpaceDE w:val="0"/>
        <w:autoSpaceDN w:val="0"/>
        <w:adjustRightInd w:val="0"/>
        <w:spacing w:after="0" w:line="240" w:lineRule="auto"/>
        <w:jc w:val="center"/>
        <w:outlineLvl w:val="0"/>
        <w:rPr>
          <w:rFonts w:ascii="Times New Roman" w:hAnsi="Times New Roman"/>
          <w:b/>
          <w:bCs/>
          <w:color w:val="26282F"/>
          <w:sz w:val="28"/>
          <w:szCs w:val="28"/>
        </w:rPr>
      </w:pPr>
      <w:r w:rsidRPr="00FD2264">
        <w:rPr>
          <w:rFonts w:ascii="Times New Roman" w:hAnsi="Times New Roman"/>
          <w:b/>
          <w:bCs/>
          <w:color w:val="26282F"/>
          <w:sz w:val="28"/>
          <w:szCs w:val="28"/>
        </w:rPr>
        <w:t>Паспорт</w:t>
      </w:r>
      <w:r>
        <w:rPr>
          <w:rFonts w:ascii="Times New Roman" w:hAnsi="Times New Roman"/>
          <w:b/>
          <w:bCs/>
          <w:color w:val="26282F"/>
          <w:sz w:val="28"/>
          <w:szCs w:val="28"/>
        </w:rPr>
        <w:t xml:space="preserve"> </w:t>
      </w:r>
    </w:p>
    <w:p w:rsidR="00ED608F" w:rsidRPr="00FD2264" w:rsidRDefault="00ED608F" w:rsidP="008E6155">
      <w:pPr>
        <w:autoSpaceDE w:val="0"/>
        <w:autoSpaceDN w:val="0"/>
        <w:adjustRightInd w:val="0"/>
        <w:spacing w:after="0" w:line="240" w:lineRule="auto"/>
        <w:jc w:val="center"/>
        <w:outlineLvl w:val="0"/>
        <w:rPr>
          <w:rFonts w:ascii="Times New Roman" w:hAnsi="Times New Roman"/>
          <w:b/>
          <w:bCs/>
          <w:color w:val="26282F"/>
          <w:sz w:val="28"/>
          <w:szCs w:val="28"/>
        </w:rPr>
      </w:pPr>
      <w:r>
        <w:rPr>
          <w:rFonts w:ascii="Times New Roman" w:hAnsi="Times New Roman"/>
          <w:b/>
          <w:bCs/>
          <w:color w:val="26282F"/>
          <w:sz w:val="28"/>
          <w:szCs w:val="28"/>
        </w:rPr>
        <w:t>муниципальной п</w:t>
      </w:r>
      <w:r w:rsidRPr="00FD2264">
        <w:rPr>
          <w:rFonts w:ascii="Times New Roman" w:hAnsi="Times New Roman"/>
          <w:b/>
          <w:bCs/>
          <w:color w:val="26282F"/>
          <w:sz w:val="28"/>
          <w:szCs w:val="28"/>
        </w:rPr>
        <w:t xml:space="preserve">рограммы </w:t>
      </w:r>
      <w:r w:rsidRPr="00487C26">
        <w:rPr>
          <w:rFonts w:ascii="Times New Roman" w:hAnsi="Times New Roman"/>
          <w:b/>
          <w:bCs/>
          <w:color w:val="26282F"/>
          <w:sz w:val="28"/>
          <w:szCs w:val="28"/>
        </w:rPr>
        <w:t xml:space="preserve">Рузаевского муниципального района Республики Мордовия </w:t>
      </w:r>
      <w:r w:rsidRPr="00FD2264">
        <w:rPr>
          <w:rFonts w:ascii="Times New Roman" w:hAnsi="Times New Roman"/>
          <w:b/>
          <w:bCs/>
          <w:color w:val="26282F"/>
          <w:sz w:val="28"/>
          <w:szCs w:val="28"/>
        </w:rPr>
        <w:t>"</w:t>
      </w:r>
      <w:r w:rsidRPr="00FE4BF2">
        <w:rPr>
          <w:rFonts w:ascii="Times New Roman" w:hAnsi="Times New Roman"/>
          <w:b/>
          <w:bCs/>
          <w:color w:val="26282F"/>
          <w:sz w:val="28"/>
          <w:szCs w:val="28"/>
        </w:rPr>
        <w:t>Комплексное развитие сельских территорий</w:t>
      </w:r>
      <w:r w:rsidRPr="008E6155">
        <w:rPr>
          <w:rFonts w:ascii="Times New Roman" w:hAnsi="Times New Roman"/>
          <w:b/>
          <w:bCs/>
          <w:color w:val="26282F"/>
          <w:sz w:val="28"/>
          <w:szCs w:val="28"/>
        </w:rPr>
        <w:t xml:space="preserve"> </w:t>
      </w:r>
      <w:r>
        <w:rPr>
          <w:rFonts w:ascii="Times New Roman" w:hAnsi="Times New Roman"/>
          <w:b/>
          <w:bCs/>
          <w:color w:val="26282F"/>
          <w:sz w:val="28"/>
          <w:szCs w:val="28"/>
        </w:rPr>
        <w:t>Рузаевского муниципального района на 2020-2025 годы</w:t>
      </w:r>
      <w:r w:rsidRPr="00FD2264">
        <w:rPr>
          <w:rFonts w:ascii="Times New Roman" w:hAnsi="Times New Roman"/>
          <w:b/>
          <w:bCs/>
          <w:color w:val="26282F"/>
          <w:sz w:val="28"/>
          <w:szCs w:val="28"/>
        </w:rPr>
        <w:t>"</w:t>
      </w:r>
    </w:p>
    <w:p w:rsidR="00ED608F" w:rsidRPr="00FD2264" w:rsidRDefault="00ED608F" w:rsidP="008E6155">
      <w:pPr>
        <w:autoSpaceDE w:val="0"/>
        <w:autoSpaceDN w:val="0"/>
        <w:adjustRightInd w:val="0"/>
        <w:spacing w:before="108" w:after="108" w:line="240" w:lineRule="auto"/>
        <w:jc w:val="center"/>
        <w:outlineLvl w:val="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131"/>
        <w:gridCol w:w="6934"/>
      </w:tblGrid>
      <w:tr w:rsidR="00ED608F" w:rsidRPr="00FD2264" w:rsidTr="00873564">
        <w:tc>
          <w:tcPr>
            <w:tcW w:w="3131" w:type="dxa"/>
            <w:tcBorders>
              <w:top w:val="single" w:sz="4" w:space="0" w:color="auto"/>
              <w:bottom w:val="single" w:sz="4" w:space="0" w:color="auto"/>
              <w:right w:val="single" w:sz="4" w:space="0" w:color="auto"/>
            </w:tcBorders>
          </w:tcPr>
          <w:p w:rsidR="00ED608F" w:rsidRPr="00FD2264" w:rsidRDefault="00ED608F" w:rsidP="00487C26">
            <w:pPr>
              <w:autoSpaceDE w:val="0"/>
              <w:autoSpaceDN w:val="0"/>
              <w:adjustRightInd w:val="0"/>
              <w:spacing w:after="0" w:line="240" w:lineRule="auto"/>
              <w:jc w:val="both"/>
              <w:rPr>
                <w:rFonts w:ascii="Times New Roman" w:hAnsi="Times New Roman"/>
                <w:sz w:val="28"/>
                <w:szCs w:val="28"/>
              </w:rPr>
            </w:pPr>
            <w:r w:rsidRPr="00FD2264">
              <w:rPr>
                <w:rFonts w:ascii="Times New Roman" w:hAnsi="Times New Roman"/>
                <w:bCs/>
                <w:color w:val="26282F"/>
                <w:sz w:val="28"/>
                <w:szCs w:val="28"/>
              </w:rPr>
              <w:t xml:space="preserve">Наименование </w:t>
            </w:r>
            <w:r>
              <w:rPr>
                <w:rFonts w:ascii="Times New Roman" w:hAnsi="Times New Roman"/>
                <w:bCs/>
                <w:color w:val="26282F"/>
                <w:sz w:val="28"/>
                <w:szCs w:val="28"/>
              </w:rPr>
              <w:t>П</w:t>
            </w:r>
            <w:r w:rsidRPr="00FD2264">
              <w:rPr>
                <w:rFonts w:ascii="Times New Roman" w:hAnsi="Times New Roman"/>
                <w:bCs/>
                <w:color w:val="26282F"/>
                <w:sz w:val="28"/>
                <w:szCs w:val="28"/>
              </w:rPr>
              <w:t>рограммы</w:t>
            </w:r>
          </w:p>
        </w:tc>
        <w:tc>
          <w:tcPr>
            <w:tcW w:w="6934" w:type="dxa"/>
            <w:tcBorders>
              <w:top w:val="single" w:sz="4" w:space="0" w:color="auto"/>
              <w:left w:val="single" w:sz="4" w:space="0" w:color="auto"/>
              <w:bottom w:val="single" w:sz="4" w:space="0" w:color="auto"/>
            </w:tcBorders>
          </w:tcPr>
          <w:p w:rsidR="00ED608F" w:rsidRPr="00FD2264" w:rsidRDefault="00ED608F" w:rsidP="008E6155">
            <w:pPr>
              <w:autoSpaceDE w:val="0"/>
              <w:autoSpaceDN w:val="0"/>
              <w:adjustRightInd w:val="0"/>
              <w:spacing w:after="0" w:line="240" w:lineRule="auto"/>
              <w:jc w:val="both"/>
              <w:outlineLvl w:val="0"/>
              <w:rPr>
                <w:rFonts w:ascii="Times New Roman" w:hAnsi="Times New Roman"/>
                <w:sz w:val="28"/>
                <w:szCs w:val="28"/>
              </w:rPr>
            </w:pPr>
            <w:r w:rsidRPr="00FD2264">
              <w:rPr>
                <w:rFonts w:ascii="Times New Roman" w:hAnsi="Times New Roman"/>
                <w:sz w:val="28"/>
                <w:szCs w:val="28"/>
              </w:rPr>
              <w:t>"</w:t>
            </w:r>
            <w:r w:rsidRPr="008E6155">
              <w:rPr>
                <w:rFonts w:ascii="Times New Roman" w:hAnsi="Times New Roman"/>
                <w:sz w:val="28"/>
                <w:szCs w:val="28"/>
              </w:rPr>
              <w:t>Комплексное развитие сельских территорий</w:t>
            </w:r>
            <w:r w:rsidRPr="008E6155">
              <w:rPr>
                <w:rFonts w:ascii="Times New Roman" w:hAnsi="Times New Roman"/>
                <w:bCs/>
                <w:color w:val="26282F"/>
                <w:sz w:val="28"/>
                <w:szCs w:val="28"/>
              </w:rPr>
              <w:t xml:space="preserve"> Рузаевского муниципального района на 2020-2025 годы"</w:t>
            </w:r>
            <w:r>
              <w:rPr>
                <w:rFonts w:ascii="Times New Roman" w:hAnsi="Times New Roman"/>
                <w:bCs/>
                <w:color w:val="26282F"/>
                <w:sz w:val="28"/>
                <w:szCs w:val="28"/>
              </w:rPr>
              <w:t xml:space="preserve"> </w:t>
            </w:r>
            <w:r w:rsidRPr="008E6155">
              <w:rPr>
                <w:rFonts w:ascii="Times New Roman" w:hAnsi="Times New Roman"/>
                <w:sz w:val="28"/>
                <w:szCs w:val="28"/>
              </w:rPr>
              <w:t>(далее - Программа)</w:t>
            </w:r>
          </w:p>
        </w:tc>
      </w:tr>
      <w:tr w:rsidR="00ED608F" w:rsidRPr="00FD2264" w:rsidTr="00873564">
        <w:tc>
          <w:tcPr>
            <w:tcW w:w="3131" w:type="dxa"/>
            <w:tcBorders>
              <w:top w:val="single" w:sz="4" w:space="0" w:color="auto"/>
              <w:bottom w:val="single" w:sz="4" w:space="0" w:color="auto"/>
              <w:right w:val="single" w:sz="4" w:space="0" w:color="auto"/>
            </w:tcBorders>
          </w:tcPr>
          <w:p w:rsidR="00ED608F" w:rsidRPr="00FD2264" w:rsidRDefault="00ED608F" w:rsidP="00FD2264">
            <w:pPr>
              <w:autoSpaceDE w:val="0"/>
              <w:autoSpaceDN w:val="0"/>
              <w:adjustRightInd w:val="0"/>
              <w:spacing w:after="0" w:line="240" w:lineRule="auto"/>
              <w:jc w:val="both"/>
              <w:rPr>
                <w:rFonts w:ascii="Times New Roman" w:hAnsi="Times New Roman"/>
                <w:bCs/>
                <w:color w:val="26282F"/>
                <w:sz w:val="28"/>
                <w:szCs w:val="28"/>
              </w:rPr>
            </w:pPr>
            <w:r>
              <w:rPr>
                <w:rFonts w:ascii="Times New Roman" w:hAnsi="Times New Roman"/>
                <w:bCs/>
                <w:color w:val="26282F"/>
                <w:sz w:val="28"/>
                <w:szCs w:val="28"/>
              </w:rPr>
              <w:t>Заказчик</w:t>
            </w:r>
          </w:p>
        </w:tc>
        <w:tc>
          <w:tcPr>
            <w:tcW w:w="6934" w:type="dxa"/>
            <w:tcBorders>
              <w:top w:val="single" w:sz="4" w:space="0" w:color="auto"/>
              <w:left w:val="single" w:sz="4" w:space="0" w:color="auto"/>
              <w:bottom w:val="single" w:sz="4" w:space="0" w:color="auto"/>
            </w:tcBorders>
          </w:tcPr>
          <w:p w:rsidR="00ED608F" w:rsidRPr="00FD2264" w:rsidRDefault="00ED608F" w:rsidP="00FD2264">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Администрация Рузаевского муниципального района</w:t>
            </w:r>
          </w:p>
        </w:tc>
      </w:tr>
      <w:tr w:rsidR="00ED608F" w:rsidRPr="00FD2264" w:rsidTr="00873564">
        <w:tc>
          <w:tcPr>
            <w:tcW w:w="3131" w:type="dxa"/>
            <w:tcBorders>
              <w:top w:val="single" w:sz="4" w:space="0" w:color="auto"/>
              <w:bottom w:val="single" w:sz="4" w:space="0" w:color="auto"/>
              <w:right w:val="single" w:sz="4" w:space="0" w:color="auto"/>
            </w:tcBorders>
          </w:tcPr>
          <w:p w:rsidR="00ED608F" w:rsidRPr="00FD2264" w:rsidRDefault="00ED608F" w:rsidP="00487C26">
            <w:pPr>
              <w:autoSpaceDE w:val="0"/>
              <w:autoSpaceDN w:val="0"/>
              <w:adjustRightInd w:val="0"/>
              <w:spacing w:after="0" w:line="240" w:lineRule="auto"/>
              <w:jc w:val="both"/>
              <w:rPr>
                <w:rFonts w:ascii="Times New Roman" w:hAnsi="Times New Roman"/>
                <w:sz w:val="28"/>
                <w:szCs w:val="28"/>
              </w:rPr>
            </w:pPr>
            <w:r>
              <w:rPr>
                <w:rFonts w:ascii="Times New Roman" w:hAnsi="Times New Roman"/>
                <w:bCs/>
                <w:color w:val="26282F"/>
                <w:sz w:val="28"/>
                <w:szCs w:val="28"/>
              </w:rPr>
              <w:t xml:space="preserve">Основные разработчики Программы </w:t>
            </w:r>
          </w:p>
        </w:tc>
        <w:tc>
          <w:tcPr>
            <w:tcW w:w="6934" w:type="dxa"/>
            <w:tcBorders>
              <w:top w:val="single" w:sz="4" w:space="0" w:color="auto"/>
              <w:left w:val="single" w:sz="4" w:space="0" w:color="auto"/>
              <w:bottom w:val="single" w:sz="4" w:space="0" w:color="auto"/>
            </w:tcBorders>
          </w:tcPr>
          <w:p w:rsidR="00ED608F" w:rsidRPr="00FD2264" w:rsidRDefault="00ED608F" w:rsidP="00C100B0">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Управление муниципального заказа, строительства и целевых программ а</w:t>
            </w:r>
            <w:r w:rsidRPr="00FD2264">
              <w:rPr>
                <w:rFonts w:ascii="Times New Roman" w:hAnsi="Times New Roman"/>
                <w:sz w:val="28"/>
                <w:szCs w:val="28"/>
              </w:rPr>
              <w:t>дминистраци</w:t>
            </w:r>
            <w:r>
              <w:rPr>
                <w:rFonts w:ascii="Times New Roman" w:hAnsi="Times New Roman"/>
                <w:sz w:val="28"/>
                <w:szCs w:val="28"/>
              </w:rPr>
              <w:t>и</w:t>
            </w:r>
            <w:r w:rsidRPr="00FD2264">
              <w:rPr>
                <w:rFonts w:ascii="Times New Roman" w:hAnsi="Times New Roman"/>
                <w:sz w:val="28"/>
                <w:szCs w:val="28"/>
              </w:rPr>
              <w:t xml:space="preserve"> Рузаевского муниципального района</w:t>
            </w:r>
          </w:p>
        </w:tc>
      </w:tr>
      <w:tr w:rsidR="00ED608F" w:rsidRPr="00FD2264" w:rsidTr="00873564">
        <w:tc>
          <w:tcPr>
            <w:tcW w:w="3131" w:type="dxa"/>
            <w:tcBorders>
              <w:top w:val="single" w:sz="4" w:space="0" w:color="auto"/>
              <w:bottom w:val="single" w:sz="4" w:space="0" w:color="auto"/>
              <w:right w:val="single" w:sz="4" w:space="0" w:color="auto"/>
            </w:tcBorders>
          </w:tcPr>
          <w:p w:rsidR="00ED608F" w:rsidRPr="00FD2264" w:rsidRDefault="00ED608F" w:rsidP="00487C26">
            <w:pPr>
              <w:autoSpaceDE w:val="0"/>
              <w:autoSpaceDN w:val="0"/>
              <w:adjustRightInd w:val="0"/>
              <w:spacing w:after="0" w:line="240" w:lineRule="auto"/>
              <w:jc w:val="both"/>
              <w:rPr>
                <w:rFonts w:ascii="Times New Roman" w:hAnsi="Times New Roman"/>
                <w:sz w:val="28"/>
                <w:szCs w:val="28"/>
              </w:rPr>
            </w:pPr>
            <w:r w:rsidRPr="00FD2264">
              <w:rPr>
                <w:rFonts w:ascii="Times New Roman" w:hAnsi="Times New Roman"/>
                <w:bCs/>
                <w:color w:val="26282F"/>
                <w:sz w:val="28"/>
                <w:szCs w:val="28"/>
              </w:rPr>
              <w:t xml:space="preserve">Цели </w:t>
            </w:r>
            <w:r>
              <w:rPr>
                <w:rFonts w:ascii="Times New Roman" w:hAnsi="Times New Roman"/>
                <w:bCs/>
                <w:color w:val="26282F"/>
                <w:sz w:val="28"/>
                <w:szCs w:val="28"/>
              </w:rPr>
              <w:t>П</w:t>
            </w:r>
            <w:r w:rsidRPr="00FD2264">
              <w:rPr>
                <w:rFonts w:ascii="Times New Roman" w:hAnsi="Times New Roman"/>
                <w:bCs/>
                <w:color w:val="26282F"/>
                <w:sz w:val="28"/>
                <w:szCs w:val="28"/>
              </w:rPr>
              <w:t>рограммы</w:t>
            </w:r>
          </w:p>
        </w:tc>
        <w:tc>
          <w:tcPr>
            <w:tcW w:w="6934" w:type="dxa"/>
            <w:tcBorders>
              <w:top w:val="single" w:sz="4" w:space="0" w:color="auto"/>
              <w:left w:val="single" w:sz="4" w:space="0" w:color="auto"/>
              <w:bottom w:val="single" w:sz="4" w:space="0" w:color="auto"/>
            </w:tcBorders>
          </w:tcPr>
          <w:p w:rsidR="00ED608F" w:rsidRPr="00487C26" w:rsidRDefault="00ED608F" w:rsidP="00487C2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с</w:t>
            </w:r>
            <w:r w:rsidRPr="00487C26">
              <w:rPr>
                <w:rFonts w:ascii="Times New Roman" w:hAnsi="Times New Roman"/>
                <w:sz w:val="28"/>
                <w:szCs w:val="28"/>
              </w:rPr>
              <w:t xml:space="preserve">охранение доли сельского населения в общей численности населения </w:t>
            </w:r>
            <w:r>
              <w:rPr>
                <w:rFonts w:ascii="Times New Roman" w:hAnsi="Times New Roman"/>
                <w:sz w:val="28"/>
                <w:szCs w:val="28"/>
              </w:rPr>
              <w:t>Рузаевского муниципального района Республики Мордовия</w:t>
            </w:r>
            <w:r w:rsidRPr="00487C26">
              <w:rPr>
                <w:rFonts w:ascii="Times New Roman" w:hAnsi="Times New Roman"/>
                <w:sz w:val="28"/>
                <w:szCs w:val="28"/>
              </w:rPr>
              <w:t xml:space="preserve"> на уровне не менее </w:t>
            </w:r>
            <w:r>
              <w:rPr>
                <w:rFonts w:ascii="Times New Roman" w:hAnsi="Times New Roman"/>
                <w:sz w:val="28"/>
                <w:szCs w:val="28"/>
              </w:rPr>
              <w:t>30</w:t>
            </w:r>
            <w:r w:rsidRPr="00487C26">
              <w:rPr>
                <w:rFonts w:ascii="Times New Roman" w:hAnsi="Times New Roman"/>
                <w:sz w:val="28"/>
                <w:szCs w:val="28"/>
              </w:rPr>
              <w:t xml:space="preserve"> процента в 2025 году</w:t>
            </w:r>
            <w:r>
              <w:rPr>
                <w:rFonts w:ascii="Times New Roman" w:hAnsi="Times New Roman"/>
                <w:sz w:val="28"/>
                <w:szCs w:val="28"/>
              </w:rPr>
              <w:t>;</w:t>
            </w:r>
          </w:p>
          <w:p w:rsidR="00ED608F" w:rsidRPr="00487C26" w:rsidRDefault="00ED608F" w:rsidP="00487C2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w:t>
            </w:r>
            <w:r w:rsidRPr="00487C26">
              <w:rPr>
                <w:rFonts w:ascii="Times New Roman" w:hAnsi="Times New Roman"/>
                <w:sz w:val="28"/>
                <w:szCs w:val="28"/>
              </w:rPr>
              <w:t xml:space="preserve"> достижение соотношения среднемесячных располагаемых ресурсов сельского и городского домохозяйств до </w:t>
            </w:r>
            <w:r>
              <w:rPr>
                <w:rFonts w:ascii="Times New Roman" w:hAnsi="Times New Roman"/>
                <w:sz w:val="28"/>
                <w:szCs w:val="28"/>
              </w:rPr>
              <w:t>100</w:t>
            </w:r>
            <w:r w:rsidRPr="00487C26">
              <w:rPr>
                <w:rFonts w:ascii="Times New Roman" w:hAnsi="Times New Roman"/>
                <w:sz w:val="28"/>
                <w:szCs w:val="28"/>
              </w:rPr>
              <w:t xml:space="preserve"> процентов в 2025 году;</w:t>
            </w:r>
          </w:p>
          <w:p w:rsidR="00ED608F" w:rsidRPr="00FD2264" w:rsidRDefault="00ED608F" w:rsidP="00487C26">
            <w:pPr>
              <w:autoSpaceDE w:val="0"/>
              <w:autoSpaceDN w:val="0"/>
              <w:adjustRightInd w:val="0"/>
              <w:spacing w:after="0" w:line="240" w:lineRule="auto"/>
              <w:jc w:val="both"/>
              <w:rPr>
                <w:rFonts w:ascii="Times New Roman" w:hAnsi="Times New Roman"/>
                <w:sz w:val="28"/>
                <w:szCs w:val="28"/>
              </w:rPr>
            </w:pPr>
            <w:r w:rsidRPr="00487C26">
              <w:rPr>
                <w:rFonts w:ascii="Times New Roman" w:hAnsi="Times New Roman"/>
                <w:sz w:val="28"/>
                <w:szCs w:val="28"/>
              </w:rPr>
              <w:t>- повышение доли общей площади благоустроенных жилых помещений в сельских населенных пунктах до 50 процентов в 2025 году</w:t>
            </w:r>
            <w:r>
              <w:rPr>
                <w:rFonts w:ascii="Times New Roman" w:hAnsi="Times New Roman"/>
                <w:sz w:val="28"/>
                <w:szCs w:val="28"/>
              </w:rPr>
              <w:t xml:space="preserve">. </w:t>
            </w:r>
          </w:p>
        </w:tc>
      </w:tr>
      <w:tr w:rsidR="00ED608F" w:rsidRPr="00FD2264" w:rsidTr="00873564">
        <w:tc>
          <w:tcPr>
            <w:tcW w:w="3131" w:type="dxa"/>
            <w:tcBorders>
              <w:top w:val="single" w:sz="4" w:space="0" w:color="auto"/>
              <w:bottom w:val="single" w:sz="4" w:space="0" w:color="auto"/>
              <w:right w:val="single" w:sz="4" w:space="0" w:color="auto"/>
            </w:tcBorders>
          </w:tcPr>
          <w:p w:rsidR="00ED608F" w:rsidRPr="00FD2264" w:rsidRDefault="00ED608F" w:rsidP="00487C26">
            <w:pPr>
              <w:autoSpaceDE w:val="0"/>
              <w:autoSpaceDN w:val="0"/>
              <w:adjustRightInd w:val="0"/>
              <w:spacing w:after="0" w:line="240" w:lineRule="auto"/>
              <w:jc w:val="both"/>
              <w:rPr>
                <w:rFonts w:ascii="Times New Roman" w:hAnsi="Times New Roman"/>
                <w:bCs/>
                <w:color w:val="26282F"/>
                <w:sz w:val="28"/>
                <w:szCs w:val="28"/>
              </w:rPr>
            </w:pPr>
            <w:r>
              <w:rPr>
                <w:rFonts w:ascii="Times New Roman" w:hAnsi="Times New Roman"/>
                <w:bCs/>
                <w:color w:val="26282F"/>
                <w:sz w:val="28"/>
                <w:szCs w:val="28"/>
              </w:rPr>
              <w:t>Направления Программы</w:t>
            </w:r>
          </w:p>
        </w:tc>
        <w:tc>
          <w:tcPr>
            <w:tcW w:w="6934" w:type="dxa"/>
            <w:tcBorders>
              <w:top w:val="single" w:sz="4" w:space="0" w:color="auto"/>
              <w:left w:val="single" w:sz="4" w:space="0" w:color="auto"/>
              <w:bottom w:val="single" w:sz="4" w:space="0" w:color="auto"/>
            </w:tcBorders>
          </w:tcPr>
          <w:p w:rsidR="00ED608F" w:rsidRPr="00975877" w:rsidRDefault="00ED608F" w:rsidP="00D7248B">
            <w:pPr>
              <w:autoSpaceDE w:val="0"/>
              <w:autoSpaceDN w:val="0"/>
              <w:adjustRightInd w:val="0"/>
              <w:spacing w:after="0" w:line="240" w:lineRule="auto"/>
              <w:jc w:val="both"/>
              <w:outlineLvl w:val="0"/>
              <w:rPr>
                <w:rFonts w:ascii="Times New Roman" w:hAnsi="Times New Roman"/>
                <w:bCs/>
                <w:color w:val="26282F"/>
                <w:sz w:val="28"/>
                <w:szCs w:val="28"/>
              </w:rPr>
            </w:pPr>
            <w:r>
              <w:rPr>
                <w:rFonts w:ascii="Times New Roman" w:hAnsi="Times New Roman"/>
                <w:bCs/>
                <w:color w:val="26282F"/>
                <w:sz w:val="28"/>
                <w:szCs w:val="28"/>
              </w:rPr>
              <w:t>- с</w:t>
            </w:r>
            <w:r w:rsidRPr="00975877">
              <w:rPr>
                <w:rFonts w:ascii="Times New Roman" w:hAnsi="Times New Roman"/>
                <w:bCs/>
                <w:color w:val="26282F"/>
                <w:sz w:val="28"/>
                <w:szCs w:val="28"/>
              </w:rPr>
              <w:t>оздание условий для обеспечения доступным и комфор</w:t>
            </w:r>
            <w:r>
              <w:rPr>
                <w:rFonts w:ascii="Times New Roman" w:hAnsi="Times New Roman"/>
                <w:bCs/>
                <w:color w:val="26282F"/>
                <w:sz w:val="28"/>
                <w:szCs w:val="28"/>
              </w:rPr>
              <w:t>тным жильем сельского населения</w:t>
            </w:r>
            <w:r w:rsidRPr="00975877">
              <w:rPr>
                <w:rFonts w:ascii="Times New Roman" w:hAnsi="Times New Roman"/>
                <w:bCs/>
                <w:color w:val="26282F"/>
                <w:sz w:val="28"/>
                <w:szCs w:val="28"/>
              </w:rPr>
              <w:t>;</w:t>
            </w:r>
          </w:p>
          <w:p w:rsidR="00ED608F" w:rsidRPr="00975877" w:rsidRDefault="00ED608F" w:rsidP="00D7248B">
            <w:pPr>
              <w:autoSpaceDE w:val="0"/>
              <w:autoSpaceDN w:val="0"/>
              <w:adjustRightInd w:val="0"/>
              <w:spacing w:after="0" w:line="240" w:lineRule="auto"/>
              <w:jc w:val="both"/>
              <w:outlineLvl w:val="0"/>
              <w:rPr>
                <w:rFonts w:ascii="Times New Roman" w:hAnsi="Times New Roman"/>
                <w:bCs/>
                <w:color w:val="26282F"/>
                <w:sz w:val="28"/>
                <w:szCs w:val="28"/>
              </w:rPr>
            </w:pPr>
            <w:r>
              <w:rPr>
                <w:rFonts w:ascii="Times New Roman" w:hAnsi="Times New Roman"/>
                <w:bCs/>
                <w:color w:val="26282F"/>
                <w:sz w:val="28"/>
                <w:szCs w:val="28"/>
              </w:rPr>
              <w:t>- с</w:t>
            </w:r>
            <w:r w:rsidRPr="00975877">
              <w:rPr>
                <w:rFonts w:ascii="Times New Roman" w:hAnsi="Times New Roman"/>
                <w:bCs/>
                <w:color w:val="26282F"/>
                <w:sz w:val="28"/>
                <w:szCs w:val="28"/>
              </w:rPr>
              <w:t>оздание и развитие инфраструктуры на сельских территориях;</w:t>
            </w:r>
          </w:p>
          <w:p w:rsidR="00ED608F" w:rsidRPr="00975877" w:rsidRDefault="00ED608F" w:rsidP="00D7248B">
            <w:pPr>
              <w:autoSpaceDE w:val="0"/>
              <w:autoSpaceDN w:val="0"/>
              <w:adjustRightInd w:val="0"/>
              <w:spacing w:after="0" w:line="240" w:lineRule="auto"/>
              <w:jc w:val="both"/>
              <w:outlineLvl w:val="0"/>
              <w:rPr>
                <w:rFonts w:ascii="Times New Roman" w:hAnsi="Times New Roman"/>
                <w:bCs/>
                <w:color w:val="26282F"/>
                <w:sz w:val="28"/>
                <w:szCs w:val="28"/>
              </w:rPr>
            </w:pPr>
            <w:r>
              <w:rPr>
                <w:rFonts w:ascii="Times New Roman" w:hAnsi="Times New Roman"/>
                <w:bCs/>
                <w:color w:val="26282F"/>
                <w:sz w:val="28"/>
                <w:szCs w:val="28"/>
              </w:rPr>
              <w:t>- р</w:t>
            </w:r>
            <w:r w:rsidRPr="00975877">
              <w:rPr>
                <w:rFonts w:ascii="Times New Roman" w:hAnsi="Times New Roman"/>
                <w:bCs/>
                <w:color w:val="26282F"/>
                <w:sz w:val="28"/>
                <w:szCs w:val="28"/>
              </w:rPr>
              <w:t>азвитие рынка труда (кадрового потенциала) на сельских территориях.</w:t>
            </w:r>
          </w:p>
          <w:p w:rsidR="00ED608F" w:rsidRDefault="00ED608F" w:rsidP="00487C26">
            <w:pPr>
              <w:autoSpaceDE w:val="0"/>
              <w:autoSpaceDN w:val="0"/>
              <w:adjustRightInd w:val="0"/>
              <w:spacing w:after="0" w:line="240" w:lineRule="auto"/>
              <w:jc w:val="both"/>
              <w:rPr>
                <w:rFonts w:ascii="Times New Roman" w:hAnsi="Times New Roman"/>
                <w:sz w:val="28"/>
                <w:szCs w:val="28"/>
              </w:rPr>
            </w:pPr>
          </w:p>
        </w:tc>
      </w:tr>
      <w:tr w:rsidR="00ED608F" w:rsidRPr="00FD2264" w:rsidTr="00873564">
        <w:tc>
          <w:tcPr>
            <w:tcW w:w="3131" w:type="dxa"/>
            <w:tcBorders>
              <w:top w:val="single" w:sz="4" w:space="0" w:color="auto"/>
              <w:bottom w:val="single" w:sz="4" w:space="0" w:color="auto"/>
              <w:right w:val="single" w:sz="4" w:space="0" w:color="auto"/>
            </w:tcBorders>
          </w:tcPr>
          <w:p w:rsidR="00ED608F" w:rsidRDefault="00ED608F" w:rsidP="00487C26">
            <w:pPr>
              <w:autoSpaceDE w:val="0"/>
              <w:autoSpaceDN w:val="0"/>
              <w:adjustRightInd w:val="0"/>
              <w:spacing w:after="0" w:line="240" w:lineRule="auto"/>
              <w:rPr>
                <w:rFonts w:ascii="Times New Roman" w:hAnsi="Times New Roman"/>
                <w:bCs/>
                <w:color w:val="26282F"/>
                <w:sz w:val="28"/>
                <w:szCs w:val="28"/>
              </w:rPr>
            </w:pPr>
            <w:r>
              <w:rPr>
                <w:rFonts w:ascii="Times New Roman" w:hAnsi="Times New Roman"/>
                <w:bCs/>
                <w:color w:val="26282F"/>
                <w:sz w:val="28"/>
                <w:szCs w:val="28"/>
              </w:rPr>
              <w:t xml:space="preserve">Мероприятия </w:t>
            </w:r>
          </w:p>
          <w:p w:rsidR="00ED608F" w:rsidRPr="00FD2264" w:rsidRDefault="00ED608F" w:rsidP="00487C26">
            <w:pPr>
              <w:autoSpaceDE w:val="0"/>
              <w:autoSpaceDN w:val="0"/>
              <w:adjustRightInd w:val="0"/>
              <w:spacing w:after="0" w:line="240" w:lineRule="auto"/>
              <w:rPr>
                <w:rFonts w:ascii="Times New Roman" w:hAnsi="Times New Roman"/>
                <w:bCs/>
                <w:color w:val="26282F"/>
                <w:sz w:val="28"/>
                <w:szCs w:val="28"/>
              </w:rPr>
            </w:pPr>
            <w:r>
              <w:rPr>
                <w:rFonts w:ascii="Times New Roman" w:hAnsi="Times New Roman"/>
                <w:bCs/>
                <w:color w:val="26282F"/>
                <w:sz w:val="28"/>
                <w:szCs w:val="28"/>
              </w:rPr>
              <w:t>Программы</w:t>
            </w:r>
          </w:p>
        </w:tc>
        <w:tc>
          <w:tcPr>
            <w:tcW w:w="6934" w:type="dxa"/>
            <w:tcBorders>
              <w:top w:val="single" w:sz="4" w:space="0" w:color="auto"/>
              <w:left w:val="single" w:sz="4" w:space="0" w:color="auto"/>
              <w:bottom w:val="single" w:sz="4" w:space="0" w:color="auto"/>
            </w:tcBorders>
          </w:tcPr>
          <w:p w:rsidR="00ED608F" w:rsidRPr="00D7248B" w:rsidRDefault="00ED608F" w:rsidP="00487C26">
            <w:pPr>
              <w:autoSpaceDE w:val="0"/>
              <w:autoSpaceDN w:val="0"/>
              <w:adjustRightInd w:val="0"/>
              <w:spacing w:after="0" w:line="240" w:lineRule="auto"/>
              <w:jc w:val="both"/>
              <w:rPr>
                <w:rFonts w:ascii="Times New Roman" w:hAnsi="Times New Roman"/>
                <w:color w:val="000000"/>
                <w:sz w:val="28"/>
                <w:szCs w:val="28"/>
              </w:rPr>
            </w:pPr>
            <w:r w:rsidRPr="00D7248B">
              <w:rPr>
                <w:rFonts w:ascii="Times New Roman" w:hAnsi="Times New Roman"/>
                <w:color w:val="000000"/>
                <w:sz w:val="28"/>
                <w:szCs w:val="28"/>
              </w:rPr>
              <w:t>- улучшение жилищных условий граждан, проживающих на сельских  территориях;</w:t>
            </w:r>
          </w:p>
          <w:p w:rsidR="00ED608F" w:rsidRPr="00D7248B" w:rsidRDefault="00ED608F" w:rsidP="00487C26">
            <w:pPr>
              <w:autoSpaceDE w:val="0"/>
              <w:autoSpaceDN w:val="0"/>
              <w:adjustRightInd w:val="0"/>
              <w:spacing w:after="0" w:line="240" w:lineRule="auto"/>
              <w:jc w:val="both"/>
              <w:rPr>
                <w:rFonts w:ascii="Times New Roman" w:hAnsi="Times New Roman"/>
                <w:color w:val="000000"/>
                <w:sz w:val="28"/>
                <w:szCs w:val="28"/>
              </w:rPr>
            </w:pPr>
            <w:r w:rsidRPr="00D7248B">
              <w:rPr>
                <w:rFonts w:ascii="Times New Roman" w:hAnsi="Times New Roman"/>
                <w:color w:val="000000"/>
                <w:sz w:val="28"/>
                <w:szCs w:val="28"/>
              </w:rPr>
              <w:t>- строительство жилья, предоставляемого по договору найма жилого помещения;</w:t>
            </w:r>
          </w:p>
          <w:p w:rsidR="00ED608F" w:rsidRPr="00D7248B" w:rsidRDefault="00ED608F" w:rsidP="00487C26">
            <w:pPr>
              <w:autoSpaceDE w:val="0"/>
              <w:autoSpaceDN w:val="0"/>
              <w:adjustRightInd w:val="0"/>
              <w:spacing w:after="0" w:line="240" w:lineRule="auto"/>
              <w:jc w:val="both"/>
              <w:rPr>
                <w:rFonts w:ascii="Times New Roman" w:hAnsi="Times New Roman"/>
                <w:color w:val="000000"/>
                <w:sz w:val="28"/>
                <w:szCs w:val="28"/>
              </w:rPr>
            </w:pPr>
            <w:r w:rsidRPr="00D7248B">
              <w:rPr>
                <w:rFonts w:ascii="Times New Roman" w:hAnsi="Times New Roman"/>
                <w:color w:val="000000"/>
                <w:sz w:val="28"/>
                <w:szCs w:val="28"/>
              </w:rPr>
              <w:t>- льготная сельская ипотека;</w:t>
            </w:r>
          </w:p>
          <w:p w:rsidR="00ED608F" w:rsidRPr="00D7248B" w:rsidRDefault="00ED608F" w:rsidP="00487C26">
            <w:pPr>
              <w:autoSpaceDE w:val="0"/>
              <w:autoSpaceDN w:val="0"/>
              <w:adjustRightInd w:val="0"/>
              <w:spacing w:after="0" w:line="240" w:lineRule="auto"/>
              <w:jc w:val="both"/>
              <w:rPr>
                <w:rFonts w:ascii="Times New Roman" w:hAnsi="Times New Roman"/>
                <w:color w:val="000000"/>
                <w:sz w:val="28"/>
                <w:szCs w:val="28"/>
              </w:rPr>
            </w:pPr>
            <w:r w:rsidRPr="00D7248B">
              <w:rPr>
                <w:rFonts w:ascii="Times New Roman" w:hAnsi="Times New Roman"/>
                <w:color w:val="000000"/>
                <w:sz w:val="28"/>
                <w:szCs w:val="28"/>
              </w:rPr>
              <w:t>- обустройство объектами инженерной инфраструктуры и благоустройству площадок, расположенных на сельских территориях, под компактную жилищную  застройку;</w:t>
            </w:r>
          </w:p>
          <w:p w:rsidR="00ED608F" w:rsidRPr="00D7248B" w:rsidRDefault="00ED608F" w:rsidP="00487C26">
            <w:pPr>
              <w:autoSpaceDE w:val="0"/>
              <w:autoSpaceDN w:val="0"/>
              <w:adjustRightInd w:val="0"/>
              <w:spacing w:after="0" w:line="240" w:lineRule="auto"/>
              <w:jc w:val="both"/>
              <w:rPr>
                <w:rFonts w:ascii="Times New Roman" w:hAnsi="Times New Roman"/>
                <w:color w:val="000000"/>
                <w:sz w:val="28"/>
                <w:szCs w:val="28"/>
              </w:rPr>
            </w:pPr>
            <w:r w:rsidRPr="00D7248B">
              <w:rPr>
                <w:rFonts w:ascii="Times New Roman" w:hAnsi="Times New Roman"/>
                <w:color w:val="000000"/>
                <w:sz w:val="28"/>
                <w:szCs w:val="28"/>
              </w:rPr>
              <w:t>- оказание содействия сельскохозяйственным товаропроизводителям в обеспечении квалифицированными  специалистами;</w:t>
            </w:r>
          </w:p>
          <w:p w:rsidR="00ED608F" w:rsidRPr="00D7248B" w:rsidRDefault="00ED608F" w:rsidP="00487C26">
            <w:pPr>
              <w:autoSpaceDE w:val="0"/>
              <w:autoSpaceDN w:val="0"/>
              <w:adjustRightInd w:val="0"/>
              <w:spacing w:after="0" w:line="240" w:lineRule="auto"/>
              <w:jc w:val="both"/>
              <w:rPr>
                <w:rFonts w:ascii="Times New Roman" w:hAnsi="Times New Roman"/>
                <w:color w:val="000000"/>
                <w:sz w:val="28"/>
                <w:szCs w:val="28"/>
              </w:rPr>
            </w:pPr>
            <w:r w:rsidRPr="00D7248B">
              <w:rPr>
                <w:rFonts w:ascii="Times New Roman" w:hAnsi="Times New Roman"/>
                <w:color w:val="000000"/>
                <w:sz w:val="28"/>
                <w:szCs w:val="28"/>
              </w:rPr>
              <w:t>- благоустройство сельских территорий";</w:t>
            </w:r>
          </w:p>
          <w:p w:rsidR="00ED608F" w:rsidRPr="00D7248B" w:rsidRDefault="00ED608F" w:rsidP="008863C7">
            <w:pPr>
              <w:autoSpaceDE w:val="0"/>
              <w:autoSpaceDN w:val="0"/>
              <w:adjustRightInd w:val="0"/>
              <w:spacing w:after="0" w:line="240" w:lineRule="auto"/>
              <w:jc w:val="both"/>
              <w:rPr>
                <w:rFonts w:ascii="Times New Roman" w:hAnsi="Times New Roman"/>
                <w:color w:val="000000"/>
                <w:sz w:val="28"/>
                <w:szCs w:val="28"/>
              </w:rPr>
            </w:pPr>
            <w:r w:rsidRPr="00D7248B">
              <w:rPr>
                <w:rFonts w:ascii="Times New Roman" w:hAnsi="Times New Roman"/>
                <w:color w:val="000000"/>
                <w:sz w:val="28"/>
                <w:szCs w:val="28"/>
              </w:rPr>
              <w:t>- развитие транспортной инфраструктуры на сельских территориях".</w:t>
            </w:r>
          </w:p>
        </w:tc>
      </w:tr>
      <w:tr w:rsidR="00ED608F" w:rsidRPr="00FD2264" w:rsidTr="00873564">
        <w:tc>
          <w:tcPr>
            <w:tcW w:w="3131" w:type="dxa"/>
            <w:tcBorders>
              <w:top w:val="single" w:sz="4" w:space="0" w:color="auto"/>
              <w:bottom w:val="single" w:sz="4" w:space="0" w:color="auto"/>
              <w:right w:val="single" w:sz="4" w:space="0" w:color="auto"/>
            </w:tcBorders>
          </w:tcPr>
          <w:p w:rsidR="00ED608F" w:rsidRPr="00FD2264" w:rsidRDefault="00ED608F" w:rsidP="005D654A">
            <w:pPr>
              <w:autoSpaceDE w:val="0"/>
              <w:autoSpaceDN w:val="0"/>
              <w:adjustRightInd w:val="0"/>
              <w:spacing w:after="0" w:line="240" w:lineRule="auto"/>
              <w:jc w:val="both"/>
              <w:rPr>
                <w:rFonts w:ascii="Times New Roman" w:hAnsi="Times New Roman"/>
                <w:sz w:val="28"/>
                <w:szCs w:val="28"/>
              </w:rPr>
            </w:pPr>
            <w:r w:rsidRPr="00FD2264">
              <w:rPr>
                <w:rFonts w:ascii="Times New Roman" w:hAnsi="Times New Roman"/>
                <w:bCs/>
                <w:color w:val="26282F"/>
                <w:sz w:val="28"/>
                <w:szCs w:val="28"/>
              </w:rPr>
              <w:t>Ц</w:t>
            </w:r>
            <w:r>
              <w:rPr>
                <w:rFonts w:ascii="Times New Roman" w:hAnsi="Times New Roman"/>
                <w:bCs/>
                <w:color w:val="26282F"/>
                <w:sz w:val="28"/>
                <w:szCs w:val="28"/>
              </w:rPr>
              <w:t>елевые индикаторы и показатели П</w:t>
            </w:r>
            <w:r w:rsidRPr="00FD2264">
              <w:rPr>
                <w:rFonts w:ascii="Times New Roman" w:hAnsi="Times New Roman"/>
                <w:bCs/>
                <w:color w:val="26282F"/>
                <w:sz w:val="28"/>
                <w:szCs w:val="28"/>
              </w:rPr>
              <w:t>рограммы</w:t>
            </w:r>
          </w:p>
        </w:tc>
        <w:tc>
          <w:tcPr>
            <w:tcW w:w="6934" w:type="dxa"/>
            <w:tcBorders>
              <w:top w:val="single" w:sz="4" w:space="0" w:color="auto"/>
              <w:left w:val="single" w:sz="4" w:space="0" w:color="auto"/>
              <w:bottom w:val="single" w:sz="4" w:space="0" w:color="auto"/>
            </w:tcBorders>
          </w:tcPr>
          <w:p w:rsidR="00ED608F" w:rsidRPr="005D654A" w:rsidRDefault="00ED608F" w:rsidP="00487C26">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D654A">
              <w:rPr>
                <w:rFonts w:ascii="Times New Roman" w:hAnsi="Times New Roman"/>
                <w:color w:val="000000"/>
                <w:sz w:val="28"/>
                <w:szCs w:val="28"/>
              </w:rPr>
              <w:t>ввод (приобретение) жилья для семей, проживающих и работающих на сельских территориях, кв. метров;</w:t>
            </w:r>
          </w:p>
          <w:p w:rsidR="00ED608F" w:rsidRPr="005D654A" w:rsidRDefault="00ED608F" w:rsidP="00F4738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D654A">
              <w:rPr>
                <w:rFonts w:ascii="Times New Roman" w:hAnsi="Times New Roman"/>
                <w:color w:val="000000"/>
                <w:sz w:val="28"/>
                <w:szCs w:val="28"/>
              </w:rPr>
              <w:t xml:space="preserve">обеспечение объема ввода не менее </w:t>
            </w:r>
            <w:smartTag w:uri="urn:schemas-microsoft-com:office:smarttags" w:element="metricconverter">
              <w:smartTagPr>
                <w:attr w:name="ProductID" w:val="2024 г"/>
              </w:smartTagPr>
              <w:r>
                <w:rPr>
                  <w:rFonts w:ascii="Times New Roman" w:hAnsi="Times New Roman"/>
                  <w:color w:val="000000"/>
                  <w:sz w:val="28"/>
                  <w:szCs w:val="28"/>
                </w:rPr>
                <w:t>4140</w:t>
              </w:r>
              <w:r w:rsidRPr="005D654A">
                <w:rPr>
                  <w:rFonts w:ascii="Times New Roman" w:hAnsi="Times New Roman"/>
                  <w:color w:val="000000"/>
                  <w:sz w:val="28"/>
                  <w:szCs w:val="28"/>
                </w:rPr>
                <w:t xml:space="preserve"> кв. м</w:t>
              </w:r>
            </w:smartTag>
            <w:r w:rsidRPr="005D654A">
              <w:rPr>
                <w:rFonts w:ascii="Times New Roman" w:hAnsi="Times New Roman"/>
                <w:color w:val="000000"/>
                <w:sz w:val="28"/>
                <w:szCs w:val="28"/>
              </w:rPr>
              <w:t xml:space="preserve"> жилых домов;</w:t>
            </w:r>
          </w:p>
          <w:p w:rsidR="00ED608F" w:rsidRDefault="00ED608F" w:rsidP="00F4738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D654A">
              <w:rPr>
                <w:rFonts w:ascii="Times New Roman" w:hAnsi="Times New Roman"/>
                <w:color w:val="000000"/>
                <w:sz w:val="28"/>
                <w:szCs w:val="28"/>
              </w:rPr>
              <w:t xml:space="preserve">улучшение жилищных условий </w:t>
            </w:r>
            <w:r>
              <w:rPr>
                <w:rFonts w:ascii="Times New Roman" w:hAnsi="Times New Roman"/>
                <w:color w:val="000000"/>
                <w:sz w:val="28"/>
                <w:szCs w:val="28"/>
              </w:rPr>
              <w:t>54</w:t>
            </w:r>
            <w:r w:rsidRPr="005D654A">
              <w:rPr>
                <w:rFonts w:ascii="Times New Roman" w:hAnsi="Times New Roman"/>
                <w:color w:val="000000"/>
                <w:sz w:val="28"/>
                <w:szCs w:val="28"/>
              </w:rPr>
              <w:t xml:space="preserve"> семей, проживающих на сельских территориях, путем предоставления ипотечных кредитов (займов) по льготной ставке от 0,1 до 3 процентов годовых; </w:t>
            </w:r>
          </w:p>
          <w:p w:rsidR="00ED608F" w:rsidRPr="005D654A" w:rsidRDefault="00ED608F" w:rsidP="00F4738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D654A">
              <w:rPr>
                <w:rFonts w:ascii="Times New Roman" w:hAnsi="Times New Roman"/>
                <w:color w:val="000000"/>
                <w:sz w:val="28"/>
                <w:szCs w:val="28"/>
              </w:rPr>
              <w:t xml:space="preserve">повышение уровня благоустройства не менее  </w:t>
            </w:r>
            <w:r>
              <w:rPr>
                <w:rFonts w:ascii="Times New Roman" w:hAnsi="Times New Roman"/>
                <w:color w:val="000000"/>
                <w:sz w:val="28"/>
                <w:szCs w:val="28"/>
              </w:rPr>
              <w:t xml:space="preserve">115 </w:t>
            </w:r>
            <w:r w:rsidRPr="005D654A">
              <w:rPr>
                <w:rFonts w:ascii="Times New Roman" w:hAnsi="Times New Roman"/>
                <w:color w:val="000000"/>
                <w:sz w:val="28"/>
                <w:szCs w:val="28"/>
              </w:rPr>
              <w:t>сельских домовладений;</w:t>
            </w:r>
          </w:p>
          <w:p w:rsidR="00ED608F" w:rsidRPr="005D654A" w:rsidRDefault="00ED608F" w:rsidP="00F4738E">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D654A">
              <w:rPr>
                <w:rFonts w:ascii="Times New Roman" w:hAnsi="Times New Roman"/>
                <w:color w:val="000000"/>
                <w:sz w:val="28"/>
                <w:szCs w:val="28"/>
              </w:rPr>
              <w:t xml:space="preserve">обустройство инженерной инфраструктурой и благоустройство не менее </w:t>
            </w:r>
            <w:r>
              <w:rPr>
                <w:rFonts w:ascii="Times New Roman" w:hAnsi="Times New Roman"/>
                <w:color w:val="000000"/>
                <w:sz w:val="28"/>
                <w:szCs w:val="28"/>
              </w:rPr>
              <w:t>2</w:t>
            </w:r>
            <w:r w:rsidRPr="005D654A">
              <w:rPr>
                <w:rFonts w:ascii="Times New Roman" w:hAnsi="Times New Roman"/>
                <w:color w:val="000000"/>
                <w:sz w:val="28"/>
                <w:szCs w:val="28"/>
              </w:rPr>
              <w:t xml:space="preserve"> площадок, расположенных на сельских территориях, под компактную жилищную застройку;</w:t>
            </w:r>
          </w:p>
          <w:p w:rsidR="00ED608F" w:rsidRPr="005D654A" w:rsidRDefault="00ED608F" w:rsidP="003F7DE5">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D654A">
              <w:rPr>
                <w:rFonts w:ascii="Times New Roman" w:hAnsi="Times New Roman"/>
                <w:color w:val="000000"/>
                <w:sz w:val="28"/>
                <w:szCs w:val="28"/>
              </w:rPr>
              <w:t>обеспечение уровня занятости сельского населения, в том числе прошедшего дополнительное обучение (переобучение), до 80 процентов трудоспособного населения в 2025 году;</w:t>
            </w:r>
          </w:p>
          <w:p w:rsidR="00ED608F" w:rsidRPr="005D654A" w:rsidRDefault="00ED608F" w:rsidP="003F7DE5">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D654A">
              <w:rPr>
                <w:rFonts w:ascii="Times New Roman" w:hAnsi="Times New Roman"/>
                <w:color w:val="000000"/>
                <w:sz w:val="28"/>
                <w:szCs w:val="28"/>
              </w:rPr>
              <w:t>снижение уровня безработицы сельского населения трудоспособного возраста до 5,7 процента;</w:t>
            </w:r>
          </w:p>
          <w:p w:rsidR="00ED608F" w:rsidRPr="005D654A" w:rsidRDefault="00ED608F" w:rsidP="005D654A">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sidRPr="005D654A">
              <w:rPr>
                <w:rFonts w:ascii="Times New Roman" w:hAnsi="Times New Roman"/>
                <w:color w:val="000000"/>
                <w:sz w:val="28"/>
                <w:szCs w:val="28"/>
              </w:rPr>
              <w:t xml:space="preserve"> обеспечить ввод в действие не менее:</w:t>
            </w:r>
          </w:p>
          <w:p w:rsidR="00ED608F" w:rsidRPr="005D654A" w:rsidRDefault="00ED608F" w:rsidP="005D654A">
            <w:pPr>
              <w:autoSpaceDE w:val="0"/>
              <w:autoSpaceDN w:val="0"/>
              <w:adjustRightInd w:val="0"/>
              <w:spacing w:after="0" w:line="240" w:lineRule="auto"/>
              <w:jc w:val="both"/>
              <w:rPr>
                <w:rFonts w:ascii="Times New Roman" w:hAnsi="Times New Roman"/>
                <w:color w:val="000000"/>
                <w:sz w:val="28"/>
                <w:szCs w:val="28"/>
              </w:rPr>
            </w:pPr>
            <w:smartTag w:uri="urn:schemas-microsoft-com:office:smarttags" w:element="metricconverter">
              <w:smartTagPr>
                <w:attr w:name="ProductID" w:val="2024 г"/>
              </w:smartTagPr>
              <w:r>
                <w:rPr>
                  <w:rFonts w:ascii="Times New Roman" w:hAnsi="Times New Roman"/>
                  <w:color w:val="000000"/>
                  <w:sz w:val="28"/>
                  <w:szCs w:val="28"/>
                </w:rPr>
                <w:t>6,</w:t>
              </w:r>
              <w:r w:rsidRPr="005D654A">
                <w:rPr>
                  <w:rFonts w:ascii="Times New Roman" w:hAnsi="Times New Roman"/>
                  <w:color w:val="000000"/>
                  <w:sz w:val="28"/>
                  <w:szCs w:val="28"/>
                </w:rPr>
                <w:t>5 км</w:t>
              </w:r>
            </w:smartTag>
            <w:r w:rsidRPr="005D654A">
              <w:rPr>
                <w:rFonts w:ascii="Times New Roman" w:hAnsi="Times New Roman"/>
                <w:color w:val="000000"/>
                <w:sz w:val="28"/>
                <w:szCs w:val="28"/>
              </w:rPr>
              <w:t xml:space="preserve"> локальных водопроводов;</w:t>
            </w:r>
          </w:p>
          <w:p w:rsidR="00ED608F" w:rsidRPr="005D654A" w:rsidRDefault="00ED608F" w:rsidP="008E6155">
            <w:p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5D654A">
              <w:rPr>
                <w:rFonts w:ascii="Times New Roman" w:hAnsi="Times New Roman"/>
                <w:color w:val="000000"/>
                <w:sz w:val="28"/>
                <w:szCs w:val="28"/>
              </w:rPr>
              <w:t xml:space="preserve">обеспечить ввод в эксплуатацию не менее </w:t>
            </w:r>
            <w:smartTag w:uri="urn:schemas-microsoft-com:office:smarttags" w:element="metricconverter">
              <w:smartTagPr>
                <w:attr w:name="ProductID" w:val="2024 г"/>
              </w:smartTagPr>
              <w:r w:rsidRPr="005D654A">
                <w:rPr>
                  <w:rFonts w:ascii="Times New Roman" w:hAnsi="Times New Roman"/>
                  <w:color w:val="000000"/>
                  <w:sz w:val="28"/>
                  <w:szCs w:val="28"/>
                </w:rPr>
                <w:t>2,5 км</w:t>
              </w:r>
            </w:smartTag>
            <w:r w:rsidRPr="005D654A">
              <w:rPr>
                <w:rFonts w:ascii="Times New Roman" w:hAnsi="Times New Roman"/>
                <w:color w:val="000000"/>
                <w:sz w:val="28"/>
                <w:szCs w:val="28"/>
              </w:rPr>
              <w:t xml:space="preserve">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tc>
      </w:tr>
      <w:tr w:rsidR="00ED608F" w:rsidRPr="00FD2264" w:rsidTr="00873564">
        <w:tc>
          <w:tcPr>
            <w:tcW w:w="3131" w:type="dxa"/>
            <w:tcBorders>
              <w:top w:val="single" w:sz="4" w:space="0" w:color="auto"/>
              <w:bottom w:val="single" w:sz="4" w:space="0" w:color="auto"/>
              <w:right w:val="single" w:sz="4" w:space="0" w:color="auto"/>
            </w:tcBorders>
          </w:tcPr>
          <w:p w:rsidR="00ED608F" w:rsidRPr="00FD2264" w:rsidRDefault="00ED608F" w:rsidP="005D654A">
            <w:pPr>
              <w:autoSpaceDE w:val="0"/>
              <w:autoSpaceDN w:val="0"/>
              <w:adjustRightInd w:val="0"/>
              <w:spacing w:after="0" w:line="240" w:lineRule="auto"/>
              <w:jc w:val="both"/>
              <w:rPr>
                <w:rFonts w:ascii="Times New Roman" w:hAnsi="Times New Roman"/>
                <w:sz w:val="28"/>
                <w:szCs w:val="28"/>
              </w:rPr>
            </w:pPr>
            <w:r>
              <w:rPr>
                <w:rFonts w:ascii="Times New Roman" w:hAnsi="Times New Roman"/>
                <w:bCs/>
                <w:color w:val="26282F"/>
                <w:sz w:val="28"/>
                <w:szCs w:val="28"/>
              </w:rPr>
              <w:t>Сроки реализации П</w:t>
            </w:r>
            <w:r w:rsidRPr="00FD2264">
              <w:rPr>
                <w:rFonts w:ascii="Times New Roman" w:hAnsi="Times New Roman"/>
                <w:bCs/>
                <w:color w:val="26282F"/>
                <w:sz w:val="28"/>
                <w:szCs w:val="28"/>
              </w:rPr>
              <w:t>рограммы</w:t>
            </w:r>
          </w:p>
        </w:tc>
        <w:tc>
          <w:tcPr>
            <w:tcW w:w="6934" w:type="dxa"/>
            <w:tcBorders>
              <w:top w:val="single" w:sz="4" w:space="0" w:color="auto"/>
              <w:left w:val="single" w:sz="4" w:space="0" w:color="auto"/>
              <w:bottom w:val="single" w:sz="4" w:space="0" w:color="auto"/>
            </w:tcBorders>
          </w:tcPr>
          <w:p w:rsidR="00ED608F" w:rsidRPr="005D654A" w:rsidRDefault="00ED608F" w:rsidP="00487C26">
            <w:pPr>
              <w:autoSpaceDE w:val="0"/>
              <w:autoSpaceDN w:val="0"/>
              <w:adjustRightInd w:val="0"/>
              <w:spacing w:after="0" w:line="240" w:lineRule="auto"/>
              <w:jc w:val="both"/>
              <w:rPr>
                <w:rFonts w:ascii="Times New Roman" w:hAnsi="Times New Roman"/>
                <w:color w:val="000000"/>
                <w:sz w:val="28"/>
                <w:szCs w:val="28"/>
              </w:rPr>
            </w:pPr>
            <w:r w:rsidRPr="005D654A">
              <w:rPr>
                <w:rFonts w:ascii="Times New Roman" w:hAnsi="Times New Roman"/>
                <w:color w:val="000000"/>
                <w:sz w:val="28"/>
                <w:szCs w:val="28"/>
              </w:rPr>
              <w:t xml:space="preserve">1 января </w:t>
            </w:r>
            <w:smartTag w:uri="urn:schemas-microsoft-com:office:smarttags" w:element="metricconverter">
              <w:smartTagPr>
                <w:attr w:name="ProductID" w:val="2024 г"/>
              </w:smartTagPr>
              <w:r w:rsidRPr="005D654A">
                <w:rPr>
                  <w:rFonts w:ascii="Times New Roman" w:hAnsi="Times New Roman"/>
                  <w:color w:val="000000"/>
                  <w:sz w:val="28"/>
                  <w:szCs w:val="28"/>
                </w:rPr>
                <w:t>2020 г</w:t>
              </w:r>
            </w:smartTag>
            <w:r w:rsidRPr="005D654A">
              <w:rPr>
                <w:rFonts w:ascii="Times New Roman" w:hAnsi="Times New Roman"/>
                <w:color w:val="000000"/>
                <w:sz w:val="28"/>
                <w:szCs w:val="28"/>
              </w:rPr>
              <w:t xml:space="preserve">. - 31 декабря </w:t>
            </w:r>
            <w:smartTag w:uri="urn:schemas-microsoft-com:office:smarttags" w:element="metricconverter">
              <w:smartTagPr>
                <w:attr w:name="ProductID" w:val="2024 г"/>
              </w:smartTagPr>
              <w:r w:rsidRPr="005D654A">
                <w:rPr>
                  <w:rFonts w:ascii="Times New Roman" w:hAnsi="Times New Roman"/>
                  <w:color w:val="000000"/>
                  <w:sz w:val="28"/>
                  <w:szCs w:val="28"/>
                </w:rPr>
                <w:t>2025 г</w:t>
              </w:r>
            </w:smartTag>
            <w:r w:rsidRPr="005D654A">
              <w:rPr>
                <w:rFonts w:ascii="Times New Roman" w:hAnsi="Times New Roman"/>
                <w:color w:val="000000"/>
                <w:sz w:val="28"/>
                <w:szCs w:val="28"/>
              </w:rPr>
              <w:t>.</w:t>
            </w:r>
          </w:p>
        </w:tc>
      </w:tr>
      <w:tr w:rsidR="00ED608F" w:rsidRPr="00FD2264" w:rsidTr="00873564">
        <w:tc>
          <w:tcPr>
            <w:tcW w:w="3131" w:type="dxa"/>
            <w:tcBorders>
              <w:top w:val="single" w:sz="4" w:space="0" w:color="auto"/>
              <w:bottom w:val="single" w:sz="4" w:space="0" w:color="auto"/>
              <w:right w:val="single" w:sz="4" w:space="0" w:color="auto"/>
            </w:tcBorders>
          </w:tcPr>
          <w:p w:rsidR="00ED608F" w:rsidRPr="00FD2264" w:rsidRDefault="00ED608F" w:rsidP="005D654A">
            <w:pPr>
              <w:autoSpaceDE w:val="0"/>
              <w:autoSpaceDN w:val="0"/>
              <w:adjustRightInd w:val="0"/>
              <w:spacing w:after="0" w:line="240" w:lineRule="auto"/>
              <w:jc w:val="both"/>
              <w:rPr>
                <w:rFonts w:ascii="Times New Roman" w:hAnsi="Times New Roman"/>
                <w:sz w:val="28"/>
                <w:szCs w:val="28"/>
              </w:rPr>
            </w:pPr>
            <w:r>
              <w:rPr>
                <w:rFonts w:ascii="Times New Roman" w:hAnsi="Times New Roman"/>
                <w:bCs/>
                <w:color w:val="26282F"/>
                <w:sz w:val="28"/>
                <w:szCs w:val="28"/>
              </w:rPr>
              <w:t>Объем финансового обеспечения П</w:t>
            </w:r>
            <w:r w:rsidRPr="00FD2264">
              <w:rPr>
                <w:rFonts w:ascii="Times New Roman" w:hAnsi="Times New Roman"/>
                <w:bCs/>
                <w:color w:val="26282F"/>
                <w:sz w:val="28"/>
                <w:szCs w:val="28"/>
              </w:rPr>
              <w:t>рограммы</w:t>
            </w:r>
          </w:p>
        </w:tc>
        <w:tc>
          <w:tcPr>
            <w:tcW w:w="6934" w:type="dxa"/>
            <w:tcBorders>
              <w:top w:val="single" w:sz="4" w:space="0" w:color="auto"/>
              <w:left w:val="single" w:sz="4" w:space="0" w:color="auto"/>
              <w:bottom w:val="single" w:sz="4" w:space="0" w:color="auto"/>
            </w:tcBorders>
          </w:tcPr>
          <w:p w:rsidR="00ED608F" w:rsidRPr="005D654A" w:rsidRDefault="00ED608F" w:rsidP="00487C26">
            <w:pPr>
              <w:autoSpaceDE w:val="0"/>
              <w:autoSpaceDN w:val="0"/>
              <w:adjustRightInd w:val="0"/>
              <w:spacing w:after="0" w:line="240" w:lineRule="auto"/>
              <w:jc w:val="both"/>
              <w:rPr>
                <w:rFonts w:ascii="Times New Roman" w:hAnsi="Times New Roman"/>
                <w:color w:val="000000"/>
                <w:sz w:val="28"/>
                <w:szCs w:val="28"/>
              </w:rPr>
            </w:pPr>
            <w:r w:rsidRPr="005D654A">
              <w:rPr>
                <w:rFonts w:ascii="Times New Roman" w:hAnsi="Times New Roman"/>
                <w:color w:val="000000"/>
                <w:sz w:val="28"/>
                <w:szCs w:val="28"/>
              </w:rPr>
              <w:t xml:space="preserve">объем финансирования Программы в 2020 - 2025 годах за счет всех источников составит </w:t>
            </w:r>
            <w:r>
              <w:rPr>
                <w:rFonts w:ascii="Times New Roman" w:hAnsi="Times New Roman"/>
                <w:color w:val="000000"/>
                <w:sz w:val="28"/>
                <w:szCs w:val="28"/>
              </w:rPr>
              <w:t>690360,9</w:t>
            </w:r>
            <w:r w:rsidRPr="005D654A">
              <w:rPr>
                <w:rFonts w:ascii="Times New Roman" w:hAnsi="Times New Roman"/>
                <w:color w:val="000000"/>
                <w:sz w:val="28"/>
                <w:szCs w:val="28"/>
              </w:rPr>
              <w:t xml:space="preserve"> млн. рублей, в том числе по годам:</w:t>
            </w:r>
          </w:p>
          <w:p w:rsidR="00ED608F" w:rsidRPr="005D654A" w:rsidRDefault="00ED608F" w:rsidP="00487C26">
            <w:pPr>
              <w:autoSpaceDE w:val="0"/>
              <w:autoSpaceDN w:val="0"/>
              <w:adjustRightInd w:val="0"/>
              <w:spacing w:after="0" w:line="240" w:lineRule="auto"/>
              <w:jc w:val="both"/>
              <w:rPr>
                <w:rFonts w:ascii="Times New Roman" w:hAnsi="Times New Roman"/>
                <w:color w:val="000000"/>
                <w:sz w:val="28"/>
                <w:szCs w:val="28"/>
              </w:rPr>
            </w:pPr>
            <w:r w:rsidRPr="005D654A">
              <w:rPr>
                <w:rFonts w:ascii="Times New Roman" w:hAnsi="Times New Roman"/>
                <w:color w:val="000000"/>
                <w:sz w:val="28"/>
                <w:szCs w:val="28"/>
              </w:rPr>
              <w:t xml:space="preserve">2020 год – </w:t>
            </w:r>
            <w:r>
              <w:rPr>
                <w:rFonts w:ascii="Times New Roman" w:hAnsi="Times New Roman"/>
                <w:color w:val="000000"/>
                <w:sz w:val="28"/>
                <w:szCs w:val="28"/>
              </w:rPr>
              <w:t xml:space="preserve">105 423,2  тыс. </w:t>
            </w:r>
            <w:r w:rsidRPr="005D654A">
              <w:rPr>
                <w:rFonts w:ascii="Times New Roman" w:hAnsi="Times New Roman"/>
                <w:color w:val="000000"/>
                <w:sz w:val="28"/>
                <w:szCs w:val="28"/>
              </w:rPr>
              <w:t>рублей;</w:t>
            </w:r>
          </w:p>
          <w:p w:rsidR="00ED608F" w:rsidRPr="005D654A" w:rsidRDefault="00ED608F" w:rsidP="00487C26">
            <w:pPr>
              <w:autoSpaceDE w:val="0"/>
              <w:autoSpaceDN w:val="0"/>
              <w:adjustRightInd w:val="0"/>
              <w:spacing w:after="0" w:line="240" w:lineRule="auto"/>
              <w:jc w:val="both"/>
              <w:rPr>
                <w:rFonts w:ascii="Times New Roman" w:hAnsi="Times New Roman"/>
                <w:color w:val="000000"/>
                <w:sz w:val="28"/>
                <w:szCs w:val="28"/>
              </w:rPr>
            </w:pPr>
            <w:r w:rsidRPr="005D654A">
              <w:rPr>
                <w:rFonts w:ascii="Times New Roman" w:hAnsi="Times New Roman"/>
                <w:color w:val="000000"/>
                <w:sz w:val="28"/>
                <w:szCs w:val="28"/>
              </w:rPr>
              <w:t xml:space="preserve">2021 год – </w:t>
            </w:r>
            <w:r>
              <w:rPr>
                <w:rFonts w:ascii="Times New Roman" w:hAnsi="Times New Roman"/>
                <w:color w:val="000000"/>
                <w:sz w:val="28"/>
                <w:szCs w:val="28"/>
              </w:rPr>
              <w:t xml:space="preserve">147110,5 тыс. </w:t>
            </w:r>
            <w:r w:rsidRPr="005D654A">
              <w:rPr>
                <w:rFonts w:ascii="Times New Roman" w:hAnsi="Times New Roman"/>
                <w:color w:val="000000"/>
                <w:sz w:val="28"/>
                <w:szCs w:val="28"/>
              </w:rPr>
              <w:t>рублей;</w:t>
            </w:r>
          </w:p>
          <w:p w:rsidR="00ED608F" w:rsidRPr="005D654A" w:rsidRDefault="00ED608F" w:rsidP="00487C26">
            <w:pPr>
              <w:autoSpaceDE w:val="0"/>
              <w:autoSpaceDN w:val="0"/>
              <w:adjustRightInd w:val="0"/>
              <w:spacing w:after="0" w:line="240" w:lineRule="auto"/>
              <w:jc w:val="both"/>
              <w:rPr>
                <w:rFonts w:ascii="Times New Roman" w:hAnsi="Times New Roman"/>
                <w:color w:val="000000"/>
                <w:sz w:val="28"/>
                <w:szCs w:val="28"/>
              </w:rPr>
            </w:pPr>
            <w:r w:rsidRPr="005D654A">
              <w:rPr>
                <w:rFonts w:ascii="Times New Roman" w:hAnsi="Times New Roman"/>
                <w:color w:val="000000"/>
                <w:sz w:val="28"/>
                <w:szCs w:val="28"/>
              </w:rPr>
              <w:t xml:space="preserve">2022 год – </w:t>
            </w:r>
            <w:r>
              <w:rPr>
                <w:rFonts w:ascii="Times New Roman" w:hAnsi="Times New Roman"/>
                <w:color w:val="000000"/>
                <w:sz w:val="28"/>
                <w:szCs w:val="28"/>
              </w:rPr>
              <w:t>202065,5 тыс.</w:t>
            </w:r>
            <w:r w:rsidRPr="005D654A">
              <w:rPr>
                <w:rFonts w:ascii="Times New Roman" w:hAnsi="Times New Roman"/>
                <w:color w:val="000000"/>
                <w:sz w:val="28"/>
                <w:szCs w:val="28"/>
              </w:rPr>
              <w:t> рублей;</w:t>
            </w:r>
          </w:p>
          <w:p w:rsidR="00ED608F" w:rsidRPr="005D654A" w:rsidRDefault="00ED608F" w:rsidP="00487C26">
            <w:pPr>
              <w:autoSpaceDE w:val="0"/>
              <w:autoSpaceDN w:val="0"/>
              <w:adjustRightInd w:val="0"/>
              <w:spacing w:after="0" w:line="240" w:lineRule="auto"/>
              <w:jc w:val="both"/>
              <w:rPr>
                <w:rFonts w:ascii="Times New Roman" w:hAnsi="Times New Roman"/>
                <w:color w:val="000000"/>
                <w:sz w:val="28"/>
                <w:szCs w:val="28"/>
              </w:rPr>
            </w:pPr>
            <w:r w:rsidRPr="005D654A">
              <w:rPr>
                <w:rFonts w:ascii="Times New Roman" w:hAnsi="Times New Roman"/>
                <w:color w:val="000000"/>
                <w:sz w:val="28"/>
                <w:szCs w:val="28"/>
              </w:rPr>
              <w:t xml:space="preserve">2023 год – </w:t>
            </w:r>
            <w:r>
              <w:rPr>
                <w:rFonts w:ascii="Times New Roman" w:hAnsi="Times New Roman"/>
                <w:color w:val="000000"/>
                <w:sz w:val="28"/>
                <w:szCs w:val="28"/>
              </w:rPr>
              <w:t>78 880,68</w:t>
            </w:r>
            <w:r w:rsidRPr="005D654A">
              <w:rPr>
                <w:rFonts w:ascii="Times New Roman" w:hAnsi="Times New Roman"/>
                <w:color w:val="000000"/>
                <w:sz w:val="28"/>
                <w:szCs w:val="28"/>
              </w:rPr>
              <w:t xml:space="preserve"> </w:t>
            </w:r>
            <w:r>
              <w:rPr>
                <w:rFonts w:ascii="Times New Roman" w:hAnsi="Times New Roman"/>
                <w:color w:val="000000"/>
                <w:sz w:val="28"/>
                <w:szCs w:val="28"/>
              </w:rPr>
              <w:t xml:space="preserve">тыс. </w:t>
            </w:r>
            <w:r w:rsidRPr="005D654A">
              <w:rPr>
                <w:rFonts w:ascii="Times New Roman" w:hAnsi="Times New Roman"/>
                <w:color w:val="000000"/>
                <w:sz w:val="28"/>
                <w:szCs w:val="28"/>
              </w:rPr>
              <w:t>рублей;</w:t>
            </w:r>
          </w:p>
          <w:p w:rsidR="00ED608F" w:rsidRPr="005D654A" w:rsidRDefault="00ED608F" w:rsidP="00487C26">
            <w:pPr>
              <w:autoSpaceDE w:val="0"/>
              <w:autoSpaceDN w:val="0"/>
              <w:adjustRightInd w:val="0"/>
              <w:spacing w:after="0" w:line="240" w:lineRule="auto"/>
              <w:jc w:val="both"/>
              <w:rPr>
                <w:rFonts w:ascii="Times New Roman" w:hAnsi="Times New Roman"/>
                <w:color w:val="000000"/>
                <w:sz w:val="28"/>
                <w:szCs w:val="28"/>
              </w:rPr>
            </w:pPr>
            <w:r w:rsidRPr="005D654A">
              <w:rPr>
                <w:rFonts w:ascii="Times New Roman" w:hAnsi="Times New Roman"/>
                <w:color w:val="000000"/>
                <w:sz w:val="28"/>
                <w:szCs w:val="28"/>
              </w:rPr>
              <w:t xml:space="preserve">2024 год – </w:t>
            </w:r>
            <w:r>
              <w:rPr>
                <w:rFonts w:ascii="Times New Roman" w:hAnsi="Times New Roman"/>
                <w:color w:val="000000"/>
                <w:sz w:val="28"/>
                <w:szCs w:val="28"/>
              </w:rPr>
              <w:t>110 075,5</w:t>
            </w:r>
            <w:r w:rsidRPr="005D654A">
              <w:rPr>
                <w:rFonts w:ascii="Times New Roman" w:hAnsi="Times New Roman"/>
                <w:color w:val="000000"/>
                <w:sz w:val="28"/>
                <w:szCs w:val="28"/>
              </w:rPr>
              <w:t xml:space="preserve"> </w:t>
            </w:r>
            <w:r>
              <w:rPr>
                <w:rFonts w:ascii="Times New Roman" w:hAnsi="Times New Roman"/>
                <w:color w:val="000000"/>
                <w:sz w:val="28"/>
                <w:szCs w:val="28"/>
              </w:rPr>
              <w:t xml:space="preserve">тыс. </w:t>
            </w:r>
            <w:r w:rsidRPr="005D654A">
              <w:rPr>
                <w:rFonts w:ascii="Times New Roman" w:hAnsi="Times New Roman"/>
                <w:color w:val="000000"/>
                <w:sz w:val="28"/>
                <w:szCs w:val="28"/>
              </w:rPr>
              <w:t>рублей;</w:t>
            </w:r>
          </w:p>
          <w:p w:rsidR="00ED608F" w:rsidRPr="005D654A" w:rsidRDefault="00ED608F" w:rsidP="00C8521F">
            <w:pPr>
              <w:autoSpaceDE w:val="0"/>
              <w:autoSpaceDN w:val="0"/>
              <w:adjustRightInd w:val="0"/>
              <w:spacing w:after="0" w:line="240" w:lineRule="auto"/>
              <w:jc w:val="both"/>
              <w:rPr>
                <w:rFonts w:ascii="Times New Roman" w:hAnsi="Times New Roman"/>
                <w:color w:val="000000"/>
                <w:sz w:val="28"/>
                <w:szCs w:val="28"/>
              </w:rPr>
            </w:pPr>
            <w:r w:rsidRPr="005D654A">
              <w:rPr>
                <w:rFonts w:ascii="Times New Roman" w:hAnsi="Times New Roman"/>
                <w:color w:val="000000"/>
                <w:sz w:val="28"/>
                <w:szCs w:val="28"/>
              </w:rPr>
              <w:t xml:space="preserve">2025 год </w:t>
            </w:r>
            <w:r>
              <w:rPr>
                <w:rFonts w:ascii="Times New Roman" w:hAnsi="Times New Roman"/>
                <w:color w:val="000000"/>
                <w:sz w:val="28"/>
                <w:szCs w:val="28"/>
              </w:rPr>
              <w:t xml:space="preserve">– 40 305,5 тыс. </w:t>
            </w:r>
            <w:r w:rsidRPr="005D654A">
              <w:rPr>
                <w:rFonts w:ascii="Times New Roman" w:hAnsi="Times New Roman"/>
                <w:color w:val="000000"/>
                <w:sz w:val="28"/>
                <w:szCs w:val="28"/>
              </w:rPr>
              <w:t>рублей.</w:t>
            </w:r>
          </w:p>
        </w:tc>
      </w:tr>
    </w:tbl>
    <w:p w:rsidR="00ED608F" w:rsidRDefault="00ED608F" w:rsidP="00E108C0">
      <w:pPr>
        <w:autoSpaceDE w:val="0"/>
        <w:autoSpaceDN w:val="0"/>
        <w:adjustRightInd w:val="0"/>
        <w:spacing w:after="0" w:line="240" w:lineRule="auto"/>
        <w:ind w:left="709"/>
        <w:jc w:val="center"/>
        <w:rPr>
          <w:rFonts w:ascii="Times New Roman" w:hAnsi="Times New Roman"/>
          <w:sz w:val="28"/>
          <w:szCs w:val="28"/>
        </w:rPr>
      </w:pPr>
      <w:bookmarkStart w:id="0" w:name="sub_12100"/>
    </w:p>
    <w:p w:rsidR="00ED608F" w:rsidRPr="00E108C0" w:rsidRDefault="00ED608F" w:rsidP="00E108C0">
      <w:pPr>
        <w:autoSpaceDE w:val="0"/>
        <w:autoSpaceDN w:val="0"/>
        <w:adjustRightInd w:val="0"/>
        <w:spacing w:after="0" w:line="240" w:lineRule="auto"/>
        <w:ind w:left="709"/>
        <w:jc w:val="center"/>
        <w:rPr>
          <w:rFonts w:ascii="Times New Roman" w:hAnsi="Times New Roman"/>
          <w:sz w:val="28"/>
          <w:szCs w:val="28"/>
        </w:rPr>
      </w:pPr>
    </w:p>
    <w:bookmarkEnd w:id="0"/>
    <w:p w:rsidR="00ED608F" w:rsidRDefault="00ED608F" w:rsidP="00DE5C2E">
      <w:pPr>
        <w:pStyle w:val="Heading1"/>
        <w:numPr>
          <w:ilvl w:val="0"/>
          <w:numId w:val="28"/>
        </w:numPr>
        <w:ind w:left="0" w:firstLine="709"/>
        <w:jc w:val="center"/>
        <w:rPr>
          <w:b/>
        </w:rPr>
      </w:pPr>
      <w:r w:rsidRPr="005F6C1F">
        <w:rPr>
          <w:b/>
        </w:rPr>
        <w:t>Общие сведения о социально-экономическом развитии сельских территорий</w:t>
      </w:r>
      <w:r>
        <w:rPr>
          <w:b/>
        </w:rPr>
        <w:t xml:space="preserve">, итоги реализации </w:t>
      </w:r>
      <w:r w:rsidRPr="00DE5C2E">
        <w:rPr>
          <w:b/>
        </w:rPr>
        <w:t>муниципальной программы «Устойчивое развитие сельских территорий на 2014-2017 годы и на период до 2020 года", подпрограммы "Устойчивое развитие сельских территорий" муниципальной программы Рузаевского муниципального района развития сельского хозяйства и регулирования рынков сельскохозяйственной продукции, сырья и продовольствия на территории Рузаевского муниципального района</w:t>
      </w:r>
      <w:r w:rsidRPr="005F6C1F">
        <w:rPr>
          <w:b/>
        </w:rPr>
        <w:t xml:space="preserve"> </w:t>
      </w:r>
      <w:r>
        <w:rPr>
          <w:b/>
        </w:rPr>
        <w:t>за период 2014 - 2019 годы.</w:t>
      </w:r>
    </w:p>
    <w:p w:rsidR="00ED608F" w:rsidRDefault="00ED608F" w:rsidP="001D115A">
      <w:pPr>
        <w:spacing w:after="0" w:line="240" w:lineRule="auto"/>
        <w:ind w:firstLine="709"/>
        <w:rPr>
          <w:rFonts w:ascii="Times New Roman" w:hAnsi="Times New Roman"/>
          <w:sz w:val="28"/>
          <w:szCs w:val="28"/>
          <w:lang w:eastAsia="ru-RU"/>
        </w:rPr>
      </w:pPr>
    </w:p>
    <w:p w:rsidR="00ED608F" w:rsidRDefault="00ED608F" w:rsidP="001D115A">
      <w:pPr>
        <w:spacing w:after="0" w:line="240" w:lineRule="auto"/>
        <w:ind w:firstLine="709"/>
        <w:jc w:val="both"/>
        <w:rPr>
          <w:rFonts w:ascii="Times New Roman" w:hAnsi="Times New Roman"/>
          <w:sz w:val="28"/>
          <w:szCs w:val="28"/>
          <w:lang w:eastAsia="ru-RU"/>
        </w:rPr>
      </w:pPr>
      <w:r w:rsidRPr="001D115A">
        <w:rPr>
          <w:rFonts w:ascii="Times New Roman" w:hAnsi="Times New Roman"/>
          <w:sz w:val="28"/>
          <w:szCs w:val="28"/>
          <w:lang w:eastAsia="ru-RU"/>
        </w:rPr>
        <w:t xml:space="preserve">На территории Рузаевского муниципального района (далее - Муниципальный район) располагается </w:t>
      </w:r>
      <w:r>
        <w:rPr>
          <w:rFonts w:ascii="Times New Roman" w:hAnsi="Times New Roman"/>
          <w:sz w:val="28"/>
          <w:szCs w:val="28"/>
          <w:lang w:eastAsia="ru-RU"/>
        </w:rPr>
        <w:t>17 сельских поселений.</w:t>
      </w:r>
    </w:p>
    <w:p w:rsidR="00ED608F" w:rsidRPr="001D115A" w:rsidRDefault="00ED608F" w:rsidP="001D115A">
      <w:pPr>
        <w:spacing w:after="0" w:line="240" w:lineRule="auto"/>
        <w:ind w:firstLine="709"/>
        <w:jc w:val="both"/>
        <w:rPr>
          <w:rFonts w:ascii="Times New Roman" w:hAnsi="Times New Roman"/>
          <w:color w:val="000000"/>
          <w:sz w:val="28"/>
          <w:szCs w:val="28"/>
          <w:lang w:eastAsia="ru-RU"/>
        </w:rPr>
      </w:pPr>
      <w:r w:rsidRPr="001D115A">
        <w:rPr>
          <w:rFonts w:ascii="Times New Roman" w:hAnsi="Times New Roman"/>
          <w:color w:val="000000"/>
          <w:sz w:val="28"/>
          <w:szCs w:val="28"/>
          <w:lang w:eastAsia="ru-RU"/>
        </w:rPr>
        <w:t>Общая площадь сельской территории района составляет 1091,7 кв. км</w:t>
      </w:r>
      <w:r>
        <w:rPr>
          <w:rFonts w:ascii="Times New Roman" w:hAnsi="Times New Roman"/>
          <w:color w:val="000000"/>
          <w:sz w:val="28"/>
          <w:szCs w:val="28"/>
          <w:lang w:eastAsia="ru-RU"/>
        </w:rPr>
        <w:t xml:space="preserve">. </w:t>
      </w:r>
      <w:r w:rsidRPr="001D115A">
        <w:rPr>
          <w:rFonts w:ascii="Times New Roman" w:hAnsi="Times New Roman"/>
          <w:color w:val="000000"/>
          <w:sz w:val="28"/>
          <w:szCs w:val="28"/>
          <w:lang w:eastAsia="ru-RU"/>
        </w:rPr>
        <w:t>Численность сельского населения Муниципального р</w:t>
      </w:r>
      <w:r>
        <w:rPr>
          <w:rFonts w:ascii="Times New Roman" w:hAnsi="Times New Roman"/>
          <w:color w:val="000000"/>
          <w:sz w:val="28"/>
          <w:szCs w:val="28"/>
          <w:lang w:eastAsia="ru-RU"/>
        </w:rPr>
        <w:t>айона по состоянию на 01.01.2019</w:t>
      </w:r>
      <w:r w:rsidRPr="001D115A">
        <w:rPr>
          <w:rFonts w:ascii="Times New Roman" w:hAnsi="Times New Roman"/>
          <w:color w:val="000000"/>
          <w:sz w:val="28"/>
          <w:szCs w:val="28"/>
          <w:lang w:eastAsia="ru-RU"/>
        </w:rPr>
        <w:t xml:space="preserve"> года составила </w:t>
      </w:r>
      <w:r w:rsidRPr="00FE7F69">
        <w:rPr>
          <w:rFonts w:ascii="Times New Roman" w:hAnsi="Times New Roman"/>
          <w:color w:val="000000"/>
          <w:sz w:val="28"/>
          <w:szCs w:val="28"/>
          <w:lang w:eastAsia="ru-RU"/>
        </w:rPr>
        <w:t>17682</w:t>
      </w:r>
      <w:r w:rsidRPr="001D115A">
        <w:rPr>
          <w:rFonts w:ascii="Times New Roman" w:hAnsi="Times New Roman"/>
          <w:color w:val="000000"/>
          <w:sz w:val="28"/>
          <w:szCs w:val="28"/>
          <w:lang w:eastAsia="ru-RU"/>
        </w:rPr>
        <w:t xml:space="preserve"> человек</w:t>
      </w:r>
      <w:r>
        <w:rPr>
          <w:rFonts w:ascii="Times New Roman" w:hAnsi="Times New Roman"/>
          <w:color w:val="000000"/>
          <w:sz w:val="28"/>
          <w:szCs w:val="28"/>
          <w:lang w:eastAsia="ru-RU"/>
        </w:rPr>
        <w:t>а</w:t>
      </w:r>
      <w:r w:rsidRPr="001D115A">
        <w:rPr>
          <w:rFonts w:ascii="Times New Roman" w:hAnsi="Times New Roman"/>
          <w:color w:val="000000"/>
          <w:sz w:val="28"/>
          <w:szCs w:val="28"/>
          <w:lang w:eastAsia="ru-RU"/>
        </w:rPr>
        <w:t xml:space="preserve">, в том числе трудоспособного населения </w:t>
      </w:r>
      <w:r w:rsidRPr="00241F2A">
        <w:rPr>
          <w:rFonts w:ascii="Times New Roman" w:hAnsi="Times New Roman"/>
          <w:color w:val="000000"/>
          <w:sz w:val="28"/>
          <w:szCs w:val="28"/>
          <w:lang w:eastAsia="ru-RU"/>
        </w:rPr>
        <w:t>9563</w:t>
      </w:r>
      <w:r w:rsidRPr="001D115A">
        <w:rPr>
          <w:rFonts w:ascii="Times New Roman" w:hAnsi="Times New Roman"/>
          <w:color w:val="FF0000"/>
          <w:sz w:val="28"/>
          <w:szCs w:val="28"/>
          <w:lang w:eastAsia="ru-RU"/>
        </w:rPr>
        <w:t xml:space="preserve"> </w:t>
      </w:r>
      <w:r w:rsidRPr="001D115A">
        <w:rPr>
          <w:rFonts w:ascii="Times New Roman" w:hAnsi="Times New Roman"/>
          <w:color w:val="000000"/>
          <w:sz w:val="28"/>
          <w:szCs w:val="28"/>
          <w:lang w:eastAsia="ru-RU"/>
        </w:rPr>
        <w:t>человек.</w:t>
      </w:r>
    </w:p>
    <w:p w:rsidR="00ED608F" w:rsidRPr="003B7168" w:rsidRDefault="00ED608F" w:rsidP="001D115A">
      <w:pPr>
        <w:spacing w:after="0" w:line="240" w:lineRule="auto"/>
        <w:ind w:firstLine="709"/>
        <w:jc w:val="both"/>
        <w:rPr>
          <w:rFonts w:ascii="Times New Roman" w:hAnsi="Times New Roman"/>
          <w:color w:val="000000"/>
          <w:sz w:val="28"/>
          <w:szCs w:val="28"/>
          <w:lang w:eastAsia="ru-RU"/>
        </w:rPr>
      </w:pPr>
      <w:r w:rsidRPr="003B7168">
        <w:rPr>
          <w:rFonts w:ascii="Times New Roman" w:hAnsi="Times New Roman"/>
          <w:color w:val="000000"/>
          <w:sz w:val="28"/>
          <w:szCs w:val="28"/>
          <w:lang w:eastAsia="ru-RU"/>
        </w:rPr>
        <w:t>Сохраняется дефицит квалифицированных кадров в сфере агропромышленного комплекса и специалистов сельских учреждений социальной сферы.</w:t>
      </w:r>
    </w:p>
    <w:p w:rsidR="00ED608F" w:rsidRPr="001D115A" w:rsidRDefault="00ED608F" w:rsidP="001D115A">
      <w:pPr>
        <w:widowControl w:val="0"/>
        <w:spacing w:after="0" w:line="240" w:lineRule="auto"/>
        <w:ind w:firstLine="360"/>
        <w:jc w:val="both"/>
        <w:rPr>
          <w:rFonts w:ascii="Times New Roman" w:hAnsi="Times New Roman"/>
          <w:sz w:val="28"/>
          <w:szCs w:val="28"/>
          <w:lang w:eastAsia="ru-RU"/>
        </w:rPr>
      </w:pPr>
      <w:r w:rsidRPr="003B7168">
        <w:rPr>
          <w:rFonts w:ascii="Times New Roman" w:hAnsi="Times New Roman"/>
          <w:color w:val="000000"/>
          <w:sz w:val="28"/>
          <w:szCs w:val="24"/>
          <w:lang w:eastAsia="ru-RU"/>
        </w:rPr>
        <w:t xml:space="preserve">Основными </w:t>
      </w:r>
      <w:r w:rsidRPr="001D115A">
        <w:rPr>
          <w:rFonts w:ascii="Times New Roman" w:hAnsi="Times New Roman"/>
          <w:sz w:val="28"/>
          <w:szCs w:val="24"/>
          <w:lang w:eastAsia="ru-RU"/>
        </w:rPr>
        <w:t xml:space="preserve">(преобладающими) производственными направлениями хозяйственной деятельности на территории Муниципального района является производство </w:t>
      </w:r>
      <w:r w:rsidRPr="001D115A">
        <w:rPr>
          <w:rFonts w:ascii="Times New Roman" w:hAnsi="Times New Roman"/>
          <w:sz w:val="28"/>
          <w:szCs w:val="28"/>
          <w:lang w:eastAsia="ru-RU"/>
        </w:rPr>
        <w:t>сельскохозяйственной продукции.</w:t>
      </w:r>
    </w:p>
    <w:p w:rsidR="00ED608F" w:rsidRPr="001D115A" w:rsidRDefault="00ED608F" w:rsidP="001D115A">
      <w:pPr>
        <w:widowControl w:val="0"/>
        <w:spacing w:after="0" w:line="240" w:lineRule="auto"/>
        <w:ind w:firstLine="360"/>
        <w:jc w:val="both"/>
        <w:rPr>
          <w:rFonts w:ascii="Times New Roman" w:hAnsi="Times New Roman"/>
          <w:sz w:val="28"/>
          <w:szCs w:val="28"/>
          <w:lang w:eastAsia="ru-RU"/>
        </w:rPr>
      </w:pPr>
      <w:r w:rsidRPr="001D115A">
        <w:rPr>
          <w:rFonts w:ascii="Times New Roman" w:hAnsi="Times New Roman"/>
          <w:sz w:val="28"/>
          <w:szCs w:val="28"/>
          <w:lang w:eastAsia="ru-RU"/>
        </w:rPr>
        <w:t>На территории Муниципального района осуществляют производственную деятельность</w:t>
      </w:r>
      <w:r>
        <w:rPr>
          <w:rFonts w:ascii="Times New Roman" w:hAnsi="Times New Roman"/>
          <w:sz w:val="28"/>
          <w:szCs w:val="28"/>
          <w:lang w:eastAsia="ru-RU"/>
        </w:rPr>
        <w:t xml:space="preserve"> 9</w:t>
      </w:r>
      <w:r w:rsidRPr="001D115A">
        <w:rPr>
          <w:rFonts w:ascii="Times New Roman" w:hAnsi="Times New Roman"/>
          <w:sz w:val="28"/>
          <w:szCs w:val="28"/>
          <w:lang w:eastAsia="ru-RU"/>
        </w:rPr>
        <w:t xml:space="preserve"> сельскохозяйственных организаций, </w:t>
      </w:r>
      <w:r>
        <w:rPr>
          <w:rFonts w:ascii="Times New Roman" w:hAnsi="Times New Roman"/>
          <w:sz w:val="28"/>
          <w:szCs w:val="28"/>
          <w:lang w:eastAsia="ru-RU"/>
        </w:rPr>
        <w:t>16</w:t>
      </w:r>
      <w:r w:rsidRPr="001D115A">
        <w:rPr>
          <w:rFonts w:ascii="Times New Roman" w:hAnsi="Times New Roman"/>
          <w:sz w:val="28"/>
          <w:szCs w:val="28"/>
          <w:lang w:eastAsia="ru-RU"/>
        </w:rPr>
        <w:t xml:space="preserve"> крестьянских (фермерских) хозяйств и 7</w:t>
      </w:r>
      <w:r>
        <w:rPr>
          <w:rFonts w:ascii="Times New Roman" w:hAnsi="Times New Roman"/>
          <w:sz w:val="28"/>
          <w:szCs w:val="28"/>
          <w:lang w:eastAsia="ru-RU"/>
        </w:rPr>
        <w:t>641</w:t>
      </w:r>
      <w:r w:rsidRPr="001D115A">
        <w:rPr>
          <w:rFonts w:ascii="Times New Roman" w:hAnsi="Times New Roman"/>
          <w:sz w:val="28"/>
          <w:szCs w:val="28"/>
          <w:lang w:eastAsia="ru-RU"/>
        </w:rPr>
        <w:t xml:space="preserve"> личных подсобных хозяйств.</w:t>
      </w:r>
    </w:p>
    <w:p w:rsidR="00ED608F" w:rsidRDefault="00ED608F" w:rsidP="00852E20">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 настоящее время на учете нуждающихся в улучшении жилищных условий состоят 37 семей, проживающих</w:t>
      </w:r>
      <w:r w:rsidRPr="004C59BB">
        <w:rPr>
          <w:rFonts w:ascii="Times New Roman" w:hAnsi="Times New Roman"/>
          <w:color w:val="000000"/>
          <w:sz w:val="28"/>
          <w:szCs w:val="28"/>
          <w:lang w:eastAsia="ru-RU"/>
        </w:rPr>
        <w:t xml:space="preserve"> в сельской местности</w:t>
      </w:r>
      <w:r>
        <w:rPr>
          <w:rFonts w:ascii="Times New Roman" w:hAnsi="Times New Roman"/>
          <w:color w:val="000000"/>
          <w:sz w:val="28"/>
          <w:szCs w:val="28"/>
          <w:lang w:eastAsia="ru-RU"/>
        </w:rPr>
        <w:t>, в том числе осу</w:t>
      </w:r>
      <w:r w:rsidRPr="004C59BB">
        <w:rPr>
          <w:rFonts w:ascii="Times New Roman" w:hAnsi="Times New Roman"/>
          <w:color w:val="000000"/>
          <w:sz w:val="28"/>
          <w:szCs w:val="28"/>
          <w:lang w:eastAsia="ru-RU"/>
        </w:rPr>
        <w:t xml:space="preserve">ществляющие </w:t>
      </w:r>
      <w:r>
        <w:rPr>
          <w:rFonts w:ascii="Times New Roman" w:hAnsi="Times New Roman"/>
          <w:color w:val="000000"/>
          <w:sz w:val="28"/>
          <w:szCs w:val="28"/>
          <w:lang w:eastAsia="ru-RU"/>
        </w:rPr>
        <w:t>трудовую</w:t>
      </w:r>
      <w:r w:rsidRPr="004C59BB">
        <w:rPr>
          <w:rFonts w:ascii="Times New Roman" w:hAnsi="Times New Roman"/>
          <w:color w:val="000000"/>
          <w:sz w:val="28"/>
          <w:szCs w:val="28"/>
          <w:lang w:eastAsia="ru-RU"/>
        </w:rPr>
        <w:t xml:space="preserve"> деятельность в агропромышленном комплексе </w:t>
      </w:r>
      <w:r>
        <w:rPr>
          <w:rFonts w:ascii="Times New Roman" w:hAnsi="Times New Roman"/>
          <w:color w:val="000000"/>
          <w:sz w:val="28"/>
          <w:szCs w:val="28"/>
          <w:lang w:eastAsia="ru-RU"/>
        </w:rPr>
        <w:t xml:space="preserve">– 24 семьи. </w:t>
      </w:r>
    </w:p>
    <w:p w:rsidR="00ED608F" w:rsidRDefault="00ED608F" w:rsidP="00AA43D4">
      <w:pPr>
        <w:spacing w:after="0" w:line="240" w:lineRule="auto"/>
        <w:ind w:firstLine="709"/>
        <w:jc w:val="both"/>
        <w:rPr>
          <w:rFonts w:ascii="Times New Roman" w:hAnsi="Times New Roman"/>
          <w:color w:val="000000"/>
          <w:sz w:val="28"/>
          <w:szCs w:val="28"/>
          <w:lang w:eastAsia="ru-RU"/>
        </w:rPr>
      </w:pPr>
      <w:r w:rsidRPr="00AA43D4">
        <w:rPr>
          <w:rFonts w:ascii="Times New Roman" w:hAnsi="Times New Roman"/>
          <w:color w:val="000000"/>
          <w:sz w:val="28"/>
          <w:szCs w:val="28"/>
          <w:lang w:eastAsia="ru-RU"/>
        </w:rPr>
        <w:t>Общая площадь жилых помещений, расположенных в сельской местности Муниципального района, отнесенных к категории аварийного и ветхого жилья составляет 463,8. кв.м.</w:t>
      </w:r>
    </w:p>
    <w:p w:rsidR="00ED608F" w:rsidRPr="00D04C8B" w:rsidRDefault="00ED608F" w:rsidP="00D04C8B">
      <w:pPr>
        <w:spacing w:after="0" w:line="240" w:lineRule="auto"/>
        <w:ind w:firstLine="709"/>
        <w:jc w:val="both"/>
        <w:rPr>
          <w:rFonts w:ascii="Times New Roman" w:hAnsi="Times New Roman"/>
          <w:color w:val="000000"/>
          <w:sz w:val="28"/>
          <w:szCs w:val="28"/>
          <w:lang w:eastAsia="ru-RU"/>
        </w:rPr>
      </w:pPr>
      <w:r w:rsidRPr="00D04C8B">
        <w:rPr>
          <w:rFonts w:ascii="Times New Roman" w:hAnsi="Times New Roman"/>
          <w:color w:val="000000"/>
          <w:sz w:val="28"/>
          <w:szCs w:val="28"/>
          <w:lang w:eastAsia="ru-RU"/>
        </w:rPr>
        <w:t>В сельских поселениях Муниципального района функционируют:</w:t>
      </w:r>
    </w:p>
    <w:p w:rsidR="00ED608F" w:rsidRPr="00D04C8B" w:rsidRDefault="00ED608F" w:rsidP="00D04C8B">
      <w:pPr>
        <w:spacing w:after="0" w:line="240" w:lineRule="auto"/>
        <w:ind w:firstLine="709"/>
        <w:jc w:val="both"/>
        <w:rPr>
          <w:rFonts w:ascii="Times New Roman" w:hAnsi="Times New Roman"/>
          <w:color w:val="000000"/>
          <w:sz w:val="28"/>
          <w:szCs w:val="28"/>
          <w:lang w:eastAsia="ru-RU"/>
        </w:rPr>
      </w:pPr>
      <w:r w:rsidRPr="00D04C8B">
        <w:rPr>
          <w:rFonts w:ascii="Times New Roman" w:hAnsi="Times New Roman"/>
          <w:color w:val="000000"/>
          <w:sz w:val="28"/>
          <w:szCs w:val="28"/>
          <w:lang w:eastAsia="ru-RU"/>
        </w:rPr>
        <w:t>-</w:t>
      </w:r>
      <w:r w:rsidRPr="00D04C8B">
        <w:rPr>
          <w:rFonts w:ascii="Times New Roman" w:hAnsi="Times New Roman"/>
          <w:color w:val="000000"/>
          <w:sz w:val="28"/>
          <w:szCs w:val="28"/>
          <w:lang w:eastAsia="ru-RU"/>
        </w:rPr>
        <w:tab/>
        <w:t>12 общеобразовательных школ, в которых обучается 1012 человек;</w:t>
      </w:r>
    </w:p>
    <w:p w:rsidR="00ED608F" w:rsidRPr="00E6793C" w:rsidRDefault="00ED608F" w:rsidP="00D04C8B">
      <w:pPr>
        <w:spacing w:after="0" w:line="240" w:lineRule="auto"/>
        <w:ind w:firstLine="709"/>
        <w:jc w:val="both"/>
        <w:rPr>
          <w:rFonts w:ascii="Times New Roman" w:hAnsi="Times New Roman"/>
          <w:b/>
          <w:color w:val="000000"/>
          <w:sz w:val="28"/>
          <w:szCs w:val="28"/>
          <w:lang w:eastAsia="ru-RU"/>
        </w:rPr>
      </w:pPr>
      <w:r w:rsidRPr="00E6793C">
        <w:rPr>
          <w:rFonts w:ascii="Times New Roman" w:hAnsi="Times New Roman"/>
          <w:b/>
          <w:color w:val="000000"/>
          <w:sz w:val="28"/>
          <w:szCs w:val="28"/>
          <w:lang w:eastAsia="ru-RU"/>
        </w:rPr>
        <w:t>-</w:t>
      </w:r>
      <w:r w:rsidRPr="00E6793C">
        <w:rPr>
          <w:rFonts w:ascii="Times New Roman" w:hAnsi="Times New Roman"/>
          <w:b/>
          <w:color w:val="000000"/>
          <w:sz w:val="28"/>
          <w:szCs w:val="28"/>
          <w:lang w:eastAsia="ru-RU"/>
        </w:rPr>
        <w:tab/>
      </w:r>
      <w:r w:rsidRPr="00E6793C">
        <w:rPr>
          <w:rFonts w:ascii="Times New Roman" w:hAnsi="Times New Roman"/>
          <w:color w:val="000000"/>
          <w:sz w:val="28"/>
          <w:szCs w:val="28"/>
          <w:lang w:eastAsia="ru-RU"/>
        </w:rPr>
        <w:t>7 детских садов, которые посещают 318 детей;</w:t>
      </w:r>
      <w:r w:rsidRPr="00E6793C">
        <w:rPr>
          <w:rFonts w:ascii="Times New Roman" w:hAnsi="Times New Roman"/>
          <w:b/>
          <w:color w:val="000000"/>
          <w:sz w:val="28"/>
          <w:szCs w:val="28"/>
          <w:lang w:eastAsia="ru-RU"/>
        </w:rPr>
        <w:t xml:space="preserve"> </w:t>
      </w:r>
    </w:p>
    <w:p w:rsidR="00ED608F" w:rsidRPr="00D04C8B" w:rsidRDefault="00ED608F" w:rsidP="00D04C8B">
      <w:pPr>
        <w:spacing w:after="0" w:line="240" w:lineRule="auto"/>
        <w:ind w:firstLine="709"/>
        <w:jc w:val="both"/>
        <w:rPr>
          <w:rFonts w:ascii="Times New Roman" w:hAnsi="Times New Roman"/>
          <w:color w:val="000000"/>
          <w:sz w:val="28"/>
          <w:szCs w:val="28"/>
          <w:lang w:eastAsia="ru-RU"/>
        </w:rPr>
      </w:pPr>
      <w:r w:rsidRPr="00D04C8B">
        <w:rPr>
          <w:rFonts w:ascii="Times New Roman" w:hAnsi="Times New Roman"/>
          <w:color w:val="000000"/>
          <w:sz w:val="28"/>
          <w:szCs w:val="28"/>
          <w:lang w:eastAsia="ru-RU"/>
        </w:rPr>
        <w:t>-</w:t>
      </w:r>
      <w:r w:rsidRPr="00D04C8B">
        <w:rPr>
          <w:rFonts w:ascii="Times New Roman" w:hAnsi="Times New Roman"/>
          <w:color w:val="000000"/>
          <w:sz w:val="28"/>
          <w:szCs w:val="28"/>
          <w:lang w:eastAsia="ru-RU"/>
        </w:rPr>
        <w:tab/>
        <w:t>25 фельдшерско-акушерских пунктов;</w:t>
      </w:r>
    </w:p>
    <w:p w:rsidR="00ED608F" w:rsidRPr="00D04C8B" w:rsidRDefault="00ED608F" w:rsidP="00D04C8B">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w:t>
      </w:r>
      <w:r>
        <w:rPr>
          <w:rFonts w:ascii="Times New Roman" w:hAnsi="Times New Roman"/>
          <w:color w:val="000000"/>
          <w:sz w:val="28"/>
          <w:szCs w:val="28"/>
          <w:lang w:eastAsia="ru-RU"/>
        </w:rPr>
        <w:tab/>
        <w:t>19</w:t>
      </w:r>
      <w:r w:rsidRPr="00D04C8B">
        <w:rPr>
          <w:rFonts w:ascii="Times New Roman" w:hAnsi="Times New Roman"/>
          <w:color w:val="000000"/>
          <w:sz w:val="28"/>
          <w:szCs w:val="28"/>
          <w:lang w:eastAsia="ru-RU"/>
        </w:rPr>
        <w:t xml:space="preserve"> учреждений культу</w:t>
      </w:r>
      <w:r>
        <w:rPr>
          <w:rFonts w:ascii="Times New Roman" w:hAnsi="Times New Roman"/>
          <w:color w:val="000000"/>
          <w:sz w:val="28"/>
          <w:szCs w:val="28"/>
          <w:lang w:eastAsia="ru-RU"/>
        </w:rPr>
        <w:t>рно-досугового типа</w:t>
      </w:r>
      <w:r w:rsidRPr="00D04C8B">
        <w:rPr>
          <w:rFonts w:ascii="Times New Roman" w:hAnsi="Times New Roman"/>
          <w:color w:val="000000"/>
          <w:sz w:val="28"/>
          <w:szCs w:val="28"/>
          <w:lang w:eastAsia="ru-RU"/>
        </w:rPr>
        <w:t xml:space="preserve">; </w:t>
      </w:r>
    </w:p>
    <w:p w:rsidR="00ED608F" w:rsidRDefault="00ED608F" w:rsidP="00211EFB">
      <w:pPr>
        <w:spacing w:after="0" w:line="240" w:lineRule="auto"/>
        <w:ind w:firstLine="709"/>
        <w:rPr>
          <w:rFonts w:ascii="Times New Roman" w:hAnsi="Times New Roman"/>
          <w:color w:val="000000"/>
          <w:sz w:val="28"/>
          <w:szCs w:val="28"/>
          <w:lang w:eastAsia="ru-RU"/>
        </w:rPr>
      </w:pPr>
      <w:r w:rsidRPr="00D04C8B">
        <w:rPr>
          <w:rFonts w:ascii="Times New Roman" w:hAnsi="Times New Roman"/>
          <w:color w:val="000000"/>
          <w:sz w:val="28"/>
          <w:szCs w:val="28"/>
          <w:lang w:eastAsia="ru-RU"/>
        </w:rPr>
        <w:t>-</w:t>
      </w:r>
      <w:r w:rsidRPr="00D04C8B">
        <w:rPr>
          <w:rFonts w:ascii="Times New Roman" w:hAnsi="Times New Roman"/>
          <w:color w:val="000000"/>
          <w:sz w:val="28"/>
          <w:szCs w:val="28"/>
          <w:lang w:eastAsia="ru-RU"/>
        </w:rPr>
        <w:tab/>
      </w:r>
      <w:r>
        <w:rPr>
          <w:rFonts w:ascii="Times New Roman" w:hAnsi="Times New Roman"/>
          <w:color w:val="000000"/>
          <w:sz w:val="28"/>
          <w:szCs w:val="28"/>
          <w:lang w:eastAsia="ru-RU"/>
        </w:rPr>
        <w:t>1</w:t>
      </w:r>
      <w:r w:rsidRPr="00D04C8B">
        <w:rPr>
          <w:rFonts w:ascii="Times New Roman" w:hAnsi="Times New Roman"/>
          <w:color w:val="000000"/>
          <w:sz w:val="28"/>
          <w:szCs w:val="28"/>
          <w:lang w:eastAsia="ru-RU"/>
        </w:rPr>
        <w:t>0 плоскостных спортивных сооружений общей площадью 1123 кв.м.</w:t>
      </w:r>
    </w:p>
    <w:p w:rsidR="00ED608F" w:rsidRDefault="00ED608F" w:rsidP="00D04C8B">
      <w:pPr>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В настоящее время к системе сетевого газоснабжения подключены 61 из 63 населенных пунктов Муниципального района. Сетевым газом обеспечено 85% жилищного фонда сельских поселений Муниципального района.</w:t>
      </w:r>
    </w:p>
    <w:p w:rsidR="00ED608F" w:rsidRPr="00CC764F" w:rsidRDefault="00ED608F" w:rsidP="00CC764F">
      <w:pPr>
        <w:spacing w:after="0" w:line="240" w:lineRule="auto"/>
        <w:ind w:firstLine="709"/>
        <w:jc w:val="both"/>
        <w:rPr>
          <w:rFonts w:ascii="Times New Roman" w:hAnsi="Times New Roman"/>
          <w:color w:val="000000"/>
          <w:sz w:val="28"/>
          <w:szCs w:val="28"/>
          <w:lang w:eastAsia="ru-RU"/>
        </w:rPr>
      </w:pPr>
      <w:r w:rsidRPr="00CC764F">
        <w:rPr>
          <w:rFonts w:ascii="Times New Roman" w:hAnsi="Times New Roman"/>
          <w:color w:val="000000"/>
          <w:sz w:val="28"/>
          <w:szCs w:val="28"/>
          <w:lang w:eastAsia="ru-RU"/>
        </w:rPr>
        <w:t>Амортизационный уровень износа как магистральных водоводов, так и уличных водопроводных сетей составляет в сельских поселениях Муниципального района около</w:t>
      </w:r>
      <w:r>
        <w:rPr>
          <w:rFonts w:ascii="Times New Roman" w:hAnsi="Times New Roman"/>
          <w:color w:val="000000"/>
          <w:sz w:val="28"/>
          <w:szCs w:val="28"/>
          <w:lang w:eastAsia="ru-RU"/>
        </w:rPr>
        <w:t xml:space="preserve"> 50%. На текущий момент более 37</w:t>
      </w:r>
      <w:r w:rsidRPr="00CC764F">
        <w:rPr>
          <w:rFonts w:ascii="Times New Roman" w:hAnsi="Times New Roman"/>
          <w:color w:val="000000"/>
          <w:sz w:val="28"/>
          <w:szCs w:val="28"/>
          <w:lang w:eastAsia="ru-RU"/>
        </w:rPr>
        <w:t>% объектов водоснабжения требует срочной замены.</w:t>
      </w:r>
    </w:p>
    <w:p w:rsidR="00ED608F" w:rsidRPr="00A4528F" w:rsidRDefault="00ED608F" w:rsidP="00A4528F">
      <w:pPr>
        <w:spacing w:after="0" w:line="240" w:lineRule="auto"/>
        <w:ind w:firstLine="709"/>
        <w:jc w:val="both"/>
        <w:rPr>
          <w:rFonts w:ascii="Times New Roman" w:hAnsi="Times New Roman"/>
          <w:bCs/>
          <w:color w:val="000000"/>
          <w:sz w:val="28"/>
          <w:szCs w:val="28"/>
        </w:rPr>
      </w:pPr>
      <w:r w:rsidRPr="00A4528F">
        <w:rPr>
          <w:rFonts w:ascii="Times New Roman" w:hAnsi="Times New Roman"/>
          <w:bCs/>
          <w:color w:val="000000"/>
          <w:sz w:val="28"/>
          <w:szCs w:val="28"/>
        </w:rPr>
        <w:t>В период с 2014 по 201</w:t>
      </w:r>
      <w:r>
        <w:rPr>
          <w:rFonts w:ascii="Times New Roman" w:hAnsi="Times New Roman"/>
          <w:bCs/>
          <w:color w:val="000000"/>
          <w:sz w:val="28"/>
          <w:szCs w:val="28"/>
        </w:rPr>
        <w:t>9</w:t>
      </w:r>
      <w:r w:rsidRPr="00A4528F">
        <w:rPr>
          <w:rFonts w:ascii="Times New Roman" w:hAnsi="Times New Roman"/>
          <w:bCs/>
          <w:color w:val="000000"/>
          <w:sz w:val="28"/>
          <w:szCs w:val="28"/>
        </w:rPr>
        <w:t xml:space="preserve"> годы в рамках реализации муниципальной программы «Устойчивое развитие сельских территорий на 2014-2017 годы и на период до 2020 года", подпрограммы "Устойчивое развитие сельских территорий" муниципальной программы Рузаевского муниципального района развития сельского хозяйства и регулирования рынков сельскохозяйственной продукции, сырья и продовольствия на территории Рузаевского муниципального района активно велось строительство объектов социальной и инженерной инфраструктуры, индивидуальных и многоквартирных жилых домов. </w:t>
      </w:r>
    </w:p>
    <w:p w:rsidR="00ED608F" w:rsidRDefault="00ED608F" w:rsidP="00A4528F">
      <w:pPr>
        <w:spacing w:after="0" w:line="240" w:lineRule="auto"/>
        <w:ind w:firstLine="709"/>
        <w:jc w:val="both"/>
        <w:rPr>
          <w:rFonts w:ascii="Times New Roman" w:hAnsi="Times New Roman"/>
          <w:bCs/>
          <w:color w:val="000000"/>
          <w:sz w:val="28"/>
          <w:szCs w:val="28"/>
        </w:rPr>
      </w:pPr>
      <w:r w:rsidRPr="00EE64C6">
        <w:rPr>
          <w:rFonts w:ascii="Times New Roman" w:hAnsi="Times New Roman"/>
          <w:bCs/>
          <w:color w:val="000000"/>
          <w:sz w:val="28"/>
          <w:szCs w:val="28"/>
        </w:rPr>
        <w:t>Программные мероприятия направлены на обеспечение благоустроенным жильем населения, проживающего на территории Рузаевского муниципального района, повышение уровня комплексного обустройства объектами социальной и инженерной инфраструктуры сельских территорий, реализацию общественно значимых проектов в интересах сельских жителей, повышение уровня жизни и закрепление населения.</w:t>
      </w:r>
    </w:p>
    <w:p w:rsidR="00ED608F" w:rsidRDefault="00ED608F" w:rsidP="00EE64C6">
      <w:pPr>
        <w:spacing w:after="0"/>
        <w:ind w:firstLine="709"/>
        <w:jc w:val="both"/>
        <w:rPr>
          <w:rFonts w:ascii="Times New Roman" w:hAnsi="Times New Roman"/>
          <w:sz w:val="28"/>
          <w:szCs w:val="28"/>
        </w:rPr>
      </w:pPr>
      <w:r>
        <w:rPr>
          <w:rFonts w:ascii="Times New Roman" w:hAnsi="Times New Roman"/>
          <w:sz w:val="28"/>
          <w:szCs w:val="28"/>
        </w:rPr>
        <w:t>Основные итоги реализации мероприятий по улучшению жилищных условий граждан, в том числе молодых семей и молодых специалистов, проживающих в сельской местности приведены в таблице 1.</w:t>
      </w:r>
    </w:p>
    <w:p w:rsidR="00ED608F" w:rsidRDefault="00ED608F" w:rsidP="00EE64C6">
      <w:pPr>
        <w:spacing w:after="0"/>
        <w:ind w:firstLine="567"/>
        <w:jc w:val="right"/>
        <w:rPr>
          <w:rFonts w:ascii="Times New Roman" w:hAnsi="Times New Roman"/>
          <w:sz w:val="28"/>
          <w:szCs w:val="28"/>
        </w:rPr>
      </w:pPr>
      <w:r>
        <w:rPr>
          <w:rFonts w:ascii="Times New Roman" w:hAnsi="Times New Roman"/>
          <w:sz w:val="28"/>
          <w:szCs w:val="28"/>
        </w:rPr>
        <w:t>Таблица 1.</w:t>
      </w:r>
    </w:p>
    <w:p w:rsidR="00ED608F" w:rsidRDefault="00ED608F" w:rsidP="00EE64C6">
      <w:pPr>
        <w:spacing w:after="0"/>
        <w:ind w:firstLine="567"/>
        <w:jc w:val="right"/>
        <w:rPr>
          <w:rFonts w:ascii="Times New Roman" w:hAnsi="Times New Roman"/>
          <w:sz w:val="28"/>
          <w:szCs w:val="28"/>
        </w:rPr>
      </w:pPr>
    </w:p>
    <w:p w:rsidR="00ED608F" w:rsidRPr="00A551D0" w:rsidRDefault="00ED608F" w:rsidP="00EE64C6">
      <w:pPr>
        <w:spacing w:after="0"/>
        <w:ind w:firstLine="709"/>
        <w:jc w:val="center"/>
        <w:rPr>
          <w:rFonts w:ascii="Times New Roman" w:hAnsi="Times New Roman"/>
          <w:b/>
          <w:sz w:val="26"/>
          <w:szCs w:val="26"/>
        </w:rPr>
      </w:pPr>
      <w:r w:rsidRPr="00BB1DA9">
        <w:rPr>
          <w:rFonts w:ascii="Times New Roman" w:hAnsi="Times New Roman"/>
          <w:b/>
          <w:sz w:val="24"/>
          <w:szCs w:val="24"/>
        </w:rPr>
        <w:t>Основные итоги реализации</w:t>
      </w:r>
      <w:r w:rsidRPr="00BB1DA9">
        <w:rPr>
          <w:sz w:val="24"/>
          <w:szCs w:val="24"/>
        </w:rPr>
        <w:t xml:space="preserve"> </w:t>
      </w:r>
      <w:r w:rsidRPr="00BB1DA9">
        <w:rPr>
          <w:rFonts w:ascii="Times New Roman" w:hAnsi="Times New Roman"/>
          <w:b/>
          <w:sz w:val="24"/>
          <w:szCs w:val="24"/>
        </w:rPr>
        <w:t>мероприятий по улучшению жилищных условий граждан, в том числе и молодых специалистов, проживающих в сельской местности</w:t>
      </w:r>
    </w:p>
    <w:p w:rsidR="00ED608F" w:rsidRDefault="00ED608F" w:rsidP="00EE64C6">
      <w:pPr>
        <w:pStyle w:val="ListParagraph"/>
        <w:autoSpaceDE w:val="0"/>
        <w:autoSpaceDN w:val="0"/>
        <w:adjustRightInd w:val="0"/>
        <w:spacing w:after="0" w:line="240" w:lineRule="auto"/>
        <w:jc w:val="both"/>
        <w:rPr>
          <w:rFonts w:ascii="Times New Roman" w:hAnsi="Times New Roman"/>
          <w:b/>
          <w:sz w:val="28"/>
          <w:szCs w:val="28"/>
        </w:rPr>
      </w:pPr>
    </w:p>
    <w:tbl>
      <w:tblPr>
        <w:tblW w:w="1058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2901"/>
        <w:gridCol w:w="1276"/>
        <w:gridCol w:w="850"/>
        <w:gridCol w:w="709"/>
        <w:gridCol w:w="850"/>
        <w:gridCol w:w="709"/>
        <w:gridCol w:w="850"/>
        <w:gridCol w:w="851"/>
        <w:gridCol w:w="992"/>
      </w:tblGrid>
      <w:tr w:rsidR="00ED608F" w:rsidRPr="00A551D0" w:rsidTr="00EE64C6">
        <w:trPr>
          <w:cantSplit/>
          <w:trHeight w:val="236"/>
        </w:trPr>
        <w:tc>
          <w:tcPr>
            <w:tcW w:w="600" w:type="dxa"/>
            <w:vMerge w:val="restart"/>
          </w:tcPr>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w:t>
            </w:r>
          </w:p>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п/п</w:t>
            </w:r>
          </w:p>
        </w:tc>
        <w:tc>
          <w:tcPr>
            <w:tcW w:w="2901" w:type="dxa"/>
            <w:vMerge w:val="restart"/>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Показатели</w:t>
            </w:r>
          </w:p>
        </w:tc>
        <w:tc>
          <w:tcPr>
            <w:tcW w:w="1276" w:type="dxa"/>
            <w:vMerge w:val="restart"/>
          </w:tcPr>
          <w:p w:rsidR="00ED608F" w:rsidRPr="00D43384" w:rsidRDefault="00ED608F" w:rsidP="00EE64C6">
            <w:pPr>
              <w:spacing w:after="0" w:line="240" w:lineRule="auto"/>
              <w:ind w:right="-76"/>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Един.</w:t>
            </w:r>
          </w:p>
          <w:p w:rsidR="00ED608F" w:rsidRPr="00D43384" w:rsidRDefault="00ED608F" w:rsidP="00EE64C6">
            <w:pPr>
              <w:spacing w:after="0" w:line="240" w:lineRule="auto"/>
              <w:ind w:right="-76"/>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измер.</w:t>
            </w:r>
          </w:p>
        </w:tc>
        <w:tc>
          <w:tcPr>
            <w:tcW w:w="4819" w:type="dxa"/>
            <w:gridSpan w:val="6"/>
          </w:tcPr>
          <w:p w:rsidR="00ED608F" w:rsidRPr="00D43384" w:rsidRDefault="00ED608F" w:rsidP="00EE64C6">
            <w:pPr>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В том числе по годам реализации</w:t>
            </w:r>
          </w:p>
        </w:tc>
        <w:tc>
          <w:tcPr>
            <w:tcW w:w="992" w:type="dxa"/>
            <w:vMerge w:val="restart"/>
          </w:tcPr>
          <w:p w:rsidR="00ED608F" w:rsidRPr="00D43384" w:rsidRDefault="00ED608F" w:rsidP="00EE64C6">
            <w:pPr>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Всего</w:t>
            </w:r>
          </w:p>
        </w:tc>
      </w:tr>
      <w:tr w:rsidR="00ED608F" w:rsidRPr="00A551D0" w:rsidTr="00EE64C6">
        <w:trPr>
          <w:cantSplit/>
          <w:trHeight w:val="236"/>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1276" w:type="dxa"/>
            <w:vMerge/>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2014</w:t>
            </w:r>
          </w:p>
        </w:tc>
        <w:tc>
          <w:tcPr>
            <w:tcW w:w="709"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2015</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2016</w:t>
            </w:r>
          </w:p>
        </w:tc>
        <w:tc>
          <w:tcPr>
            <w:tcW w:w="709"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2017</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2018</w:t>
            </w: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2019</w:t>
            </w:r>
          </w:p>
        </w:tc>
        <w:tc>
          <w:tcPr>
            <w:tcW w:w="992" w:type="dxa"/>
            <w:vMerge/>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A551D0" w:rsidTr="00EE64C6">
        <w:trPr>
          <w:trHeight w:val="236"/>
        </w:trPr>
        <w:tc>
          <w:tcPr>
            <w:tcW w:w="600" w:type="dxa"/>
          </w:tcPr>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1</w:t>
            </w:r>
          </w:p>
        </w:tc>
        <w:tc>
          <w:tcPr>
            <w:tcW w:w="290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2</w:t>
            </w:r>
          </w:p>
        </w:tc>
        <w:tc>
          <w:tcPr>
            <w:tcW w:w="1276"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3</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4</w:t>
            </w:r>
          </w:p>
        </w:tc>
        <w:tc>
          <w:tcPr>
            <w:tcW w:w="709"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5</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6</w:t>
            </w:r>
          </w:p>
        </w:tc>
        <w:tc>
          <w:tcPr>
            <w:tcW w:w="709"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7</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8</w:t>
            </w: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9</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8</w:t>
            </w:r>
          </w:p>
        </w:tc>
      </w:tr>
      <w:tr w:rsidR="00ED608F" w:rsidRPr="00A551D0" w:rsidTr="00EE64C6">
        <w:trPr>
          <w:cantSplit/>
          <w:trHeight w:val="41"/>
        </w:trPr>
        <w:tc>
          <w:tcPr>
            <w:tcW w:w="600" w:type="dxa"/>
            <w:vMerge w:val="restart"/>
          </w:tcPr>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1</w:t>
            </w:r>
          </w:p>
        </w:tc>
        <w:tc>
          <w:tcPr>
            <w:tcW w:w="2901" w:type="dxa"/>
            <w:vMerge w:val="restart"/>
          </w:tcPr>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Строительство (приобретение) жилья  для жителей сельских поселений Рузаевского муниципального района –  всего</w:t>
            </w:r>
            <w:r w:rsidRPr="00D43384">
              <w:rPr>
                <w:rFonts w:ascii="Times New Roman" w:hAnsi="Times New Roman"/>
                <w:b/>
                <w:color w:val="000000"/>
                <w:sz w:val="20"/>
                <w:szCs w:val="20"/>
                <w:lang w:eastAsia="ru-RU"/>
              </w:rPr>
              <w:br/>
              <w:t>в том числе в разрезе сельских поселений:</w:t>
            </w:r>
          </w:p>
        </w:tc>
        <w:tc>
          <w:tcPr>
            <w:tcW w:w="1276" w:type="dxa"/>
          </w:tcPr>
          <w:p w:rsidR="00ED608F" w:rsidRPr="00D43384" w:rsidRDefault="00ED608F" w:rsidP="00EE64C6">
            <w:pPr>
              <w:spacing w:after="0" w:line="240" w:lineRule="auto"/>
              <w:ind w:right="-76"/>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21</w:t>
            </w:r>
          </w:p>
        </w:tc>
        <w:tc>
          <w:tcPr>
            <w:tcW w:w="709"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3</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18</w:t>
            </w:r>
          </w:p>
        </w:tc>
        <w:tc>
          <w:tcPr>
            <w:tcW w:w="709"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5</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4</w:t>
            </w: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4</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55</w:t>
            </w:r>
          </w:p>
        </w:tc>
      </w:tr>
      <w:tr w:rsidR="00ED608F" w:rsidRPr="00A551D0" w:rsidTr="00EE64C6">
        <w:trPr>
          <w:cantSplit/>
          <w:trHeight w:val="195"/>
        </w:trPr>
        <w:tc>
          <w:tcPr>
            <w:tcW w:w="600" w:type="dxa"/>
            <w:vMerge/>
          </w:tcPr>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p>
        </w:tc>
        <w:tc>
          <w:tcPr>
            <w:tcW w:w="1276" w:type="dxa"/>
          </w:tcPr>
          <w:p w:rsidR="00ED608F" w:rsidRPr="00D43384" w:rsidRDefault="00ED608F" w:rsidP="00EE64C6">
            <w:pPr>
              <w:spacing w:after="0" w:line="240" w:lineRule="auto"/>
              <w:ind w:right="-76"/>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1895</w:t>
            </w:r>
          </w:p>
        </w:tc>
        <w:tc>
          <w:tcPr>
            <w:tcW w:w="709" w:type="dxa"/>
          </w:tcPr>
          <w:p w:rsidR="00ED608F" w:rsidRPr="00D43384" w:rsidRDefault="00ED608F" w:rsidP="00EE64C6">
            <w:pPr>
              <w:spacing w:after="0" w:line="240" w:lineRule="auto"/>
              <w:jc w:val="center"/>
              <w:rPr>
                <w:rFonts w:ascii="Times New Roman" w:hAnsi="Times New Roman"/>
                <w:b/>
                <w:sz w:val="20"/>
                <w:szCs w:val="20"/>
                <w:lang w:eastAsia="ru-RU"/>
              </w:rPr>
            </w:pPr>
            <w:r w:rsidRPr="00D43384">
              <w:rPr>
                <w:rFonts w:ascii="Times New Roman" w:hAnsi="Times New Roman"/>
                <w:b/>
                <w:sz w:val="20"/>
                <w:szCs w:val="20"/>
                <w:lang w:eastAsia="ru-RU"/>
              </w:rPr>
              <w:t>421</w:t>
            </w:r>
          </w:p>
        </w:tc>
        <w:tc>
          <w:tcPr>
            <w:tcW w:w="850" w:type="dxa"/>
          </w:tcPr>
          <w:p w:rsidR="00ED608F" w:rsidRPr="00D43384" w:rsidRDefault="00ED608F" w:rsidP="00EE64C6">
            <w:pPr>
              <w:spacing w:after="0" w:line="240" w:lineRule="auto"/>
              <w:jc w:val="center"/>
              <w:rPr>
                <w:rFonts w:ascii="Times New Roman" w:hAnsi="Times New Roman"/>
                <w:b/>
                <w:sz w:val="20"/>
                <w:szCs w:val="20"/>
                <w:lang w:eastAsia="ru-RU"/>
              </w:rPr>
            </w:pPr>
            <w:r w:rsidRPr="00D43384">
              <w:rPr>
                <w:rFonts w:ascii="Times New Roman" w:hAnsi="Times New Roman"/>
                <w:b/>
                <w:sz w:val="20"/>
                <w:szCs w:val="20"/>
                <w:lang w:eastAsia="ru-RU"/>
              </w:rPr>
              <w:t>1601</w:t>
            </w:r>
          </w:p>
        </w:tc>
        <w:tc>
          <w:tcPr>
            <w:tcW w:w="709" w:type="dxa"/>
          </w:tcPr>
          <w:p w:rsidR="00ED608F" w:rsidRPr="00D43384" w:rsidRDefault="00ED608F" w:rsidP="00EE64C6">
            <w:pPr>
              <w:spacing w:after="0" w:line="240" w:lineRule="auto"/>
              <w:jc w:val="center"/>
              <w:rPr>
                <w:rFonts w:ascii="Times New Roman" w:hAnsi="Times New Roman"/>
                <w:b/>
                <w:sz w:val="20"/>
                <w:szCs w:val="20"/>
                <w:lang w:eastAsia="ru-RU"/>
              </w:rPr>
            </w:pPr>
            <w:r w:rsidRPr="00D43384">
              <w:rPr>
                <w:rFonts w:ascii="Times New Roman" w:hAnsi="Times New Roman"/>
                <w:b/>
                <w:sz w:val="20"/>
                <w:szCs w:val="20"/>
                <w:lang w:eastAsia="ru-RU"/>
              </w:rPr>
              <w:t>539,3</w:t>
            </w:r>
          </w:p>
        </w:tc>
        <w:tc>
          <w:tcPr>
            <w:tcW w:w="850" w:type="dxa"/>
          </w:tcPr>
          <w:p w:rsidR="00ED608F" w:rsidRPr="00D43384" w:rsidRDefault="00ED608F" w:rsidP="00EE64C6">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583,8</w:t>
            </w:r>
          </w:p>
        </w:tc>
        <w:tc>
          <w:tcPr>
            <w:tcW w:w="851" w:type="dxa"/>
          </w:tcPr>
          <w:p w:rsidR="00ED608F" w:rsidRPr="00D43384" w:rsidRDefault="00ED608F" w:rsidP="00EE64C6">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473,5</w:t>
            </w:r>
          </w:p>
        </w:tc>
        <w:tc>
          <w:tcPr>
            <w:tcW w:w="992" w:type="dxa"/>
          </w:tcPr>
          <w:p w:rsidR="00ED608F" w:rsidRPr="00D43384" w:rsidRDefault="00ED608F" w:rsidP="00EE64C6">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5513,6</w:t>
            </w:r>
          </w:p>
        </w:tc>
      </w:tr>
      <w:tr w:rsidR="00ED608F" w:rsidRPr="00A551D0" w:rsidTr="00EE64C6">
        <w:trPr>
          <w:cantSplit/>
          <w:trHeight w:val="104"/>
        </w:trPr>
        <w:tc>
          <w:tcPr>
            <w:tcW w:w="600" w:type="dxa"/>
            <w:vMerge/>
          </w:tcPr>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p>
        </w:tc>
        <w:tc>
          <w:tcPr>
            <w:tcW w:w="1276" w:type="dxa"/>
          </w:tcPr>
          <w:p w:rsidR="00ED608F" w:rsidRPr="00D43384" w:rsidRDefault="00ED608F" w:rsidP="00EE64C6">
            <w:pPr>
              <w:spacing w:after="0" w:line="240" w:lineRule="auto"/>
              <w:ind w:right="-76"/>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млн. руб.</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35,1</w:t>
            </w:r>
          </w:p>
        </w:tc>
        <w:tc>
          <w:tcPr>
            <w:tcW w:w="709"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8,5</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37,7</w:t>
            </w:r>
          </w:p>
        </w:tc>
        <w:tc>
          <w:tcPr>
            <w:tcW w:w="709"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7,5</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7,6</w:t>
            </w: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4,8</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101,2</w:t>
            </w:r>
          </w:p>
        </w:tc>
      </w:tr>
      <w:tr w:rsidR="00ED608F" w:rsidRPr="00B10630" w:rsidTr="00EE64C6">
        <w:trPr>
          <w:cantSplit/>
          <w:trHeight w:val="18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1.1</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Архангельско-Голицынское</w:t>
            </w:r>
          </w:p>
        </w:tc>
        <w:tc>
          <w:tcPr>
            <w:tcW w:w="1276" w:type="dxa"/>
          </w:tcPr>
          <w:p w:rsidR="00ED608F" w:rsidRPr="00D43384" w:rsidRDefault="00ED608F" w:rsidP="00EE64C6">
            <w:pPr>
              <w:spacing w:after="0" w:line="240" w:lineRule="auto"/>
              <w:ind w:right="-76"/>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95"/>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ind w:right="-76"/>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1.2</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Болдовское</w:t>
            </w:r>
          </w:p>
        </w:tc>
        <w:tc>
          <w:tcPr>
            <w:tcW w:w="1276" w:type="dxa"/>
          </w:tcPr>
          <w:p w:rsidR="00ED608F" w:rsidRPr="00D43384" w:rsidRDefault="00ED608F" w:rsidP="00EE64C6">
            <w:pPr>
              <w:spacing w:after="0" w:line="240" w:lineRule="auto"/>
              <w:ind w:right="-76"/>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w:t>
            </w:r>
          </w:p>
        </w:tc>
        <w:tc>
          <w:tcPr>
            <w:tcW w:w="850" w:type="dxa"/>
          </w:tcPr>
          <w:p w:rsidR="00ED608F" w:rsidRPr="001B0A01" w:rsidRDefault="00ED608F" w:rsidP="00EE64C6">
            <w:pPr>
              <w:spacing w:after="0" w:line="240" w:lineRule="auto"/>
              <w:jc w:val="center"/>
              <w:rPr>
                <w:rFonts w:ascii="Times New Roman" w:hAnsi="Times New Roman"/>
                <w:color w:val="000000"/>
                <w:sz w:val="20"/>
                <w:szCs w:val="20"/>
                <w:lang w:eastAsia="ru-RU"/>
              </w:rPr>
            </w:pPr>
            <w:r w:rsidRPr="001B0A01">
              <w:rPr>
                <w:rFonts w:ascii="Times New Roman" w:hAnsi="Times New Roman"/>
                <w:color w:val="000000"/>
                <w:sz w:val="20"/>
                <w:szCs w:val="20"/>
                <w:lang w:eastAsia="ru-RU"/>
              </w:rPr>
              <w:t>1</w:t>
            </w: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4</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ind w:right="-76"/>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105</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168,1</w:t>
            </w:r>
          </w:p>
        </w:tc>
        <w:tc>
          <w:tcPr>
            <w:tcW w:w="850" w:type="dxa"/>
          </w:tcPr>
          <w:p w:rsidR="00ED608F" w:rsidRPr="001B0A01" w:rsidRDefault="00ED608F" w:rsidP="00EE64C6">
            <w:pPr>
              <w:spacing w:after="0" w:line="240" w:lineRule="auto"/>
              <w:jc w:val="center"/>
              <w:rPr>
                <w:rFonts w:ascii="Times New Roman" w:hAnsi="Times New Roman"/>
                <w:color w:val="000000"/>
                <w:sz w:val="20"/>
                <w:szCs w:val="20"/>
                <w:lang w:eastAsia="ru-RU"/>
              </w:rPr>
            </w:pPr>
            <w:r w:rsidRPr="001B0A01">
              <w:rPr>
                <w:rFonts w:ascii="Times New Roman" w:hAnsi="Times New Roman"/>
                <w:color w:val="000000"/>
                <w:sz w:val="20"/>
                <w:szCs w:val="20"/>
                <w:lang w:eastAsia="ru-RU"/>
              </w:rPr>
              <w:t>149,3</w:t>
            </w: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422,4</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1.3</w:t>
            </w:r>
          </w:p>
        </w:tc>
        <w:tc>
          <w:tcPr>
            <w:tcW w:w="2901" w:type="dxa"/>
            <w:vMerge w:val="restart"/>
          </w:tcPr>
          <w:p w:rsidR="00ED608F" w:rsidRPr="00D43384" w:rsidRDefault="00ED608F" w:rsidP="00EE64C6">
            <w:pPr>
              <w:tabs>
                <w:tab w:val="left" w:pos="1817"/>
              </w:tabs>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Верхне-Урледимское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1.4</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Ключаревское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1</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96</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96</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1.5</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Красноклинское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FD66F4" w:rsidRDefault="00ED608F" w:rsidP="00EE64C6">
            <w:pPr>
              <w:spacing w:after="0" w:line="240" w:lineRule="auto"/>
              <w:jc w:val="center"/>
              <w:rPr>
                <w:rFonts w:ascii="Times New Roman" w:hAnsi="Times New Roman"/>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1.6</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Красно-Сельцовское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14</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12</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850" w:type="dxa"/>
          </w:tcPr>
          <w:p w:rsidR="00ED608F" w:rsidRPr="001B0A01" w:rsidRDefault="00ED608F" w:rsidP="00EE64C6">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851" w:type="dxa"/>
          </w:tcPr>
          <w:p w:rsidR="00ED608F" w:rsidRPr="00FD66F4" w:rsidRDefault="00ED608F" w:rsidP="00EE64C6">
            <w:pPr>
              <w:spacing w:after="0" w:line="240" w:lineRule="auto"/>
              <w:jc w:val="center"/>
              <w:rPr>
                <w:rFonts w:ascii="Times New Roman" w:hAnsi="Times New Roman"/>
                <w:color w:val="000000"/>
                <w:sz w:val="20"/>
                <w:szCs w:val="20"/>
                <w:lang w:eastAsia="ru-RU"/>
              </w:rPr>
            </w:pPr>
            <w:r w:rsidRPr="00FD66F4">
              <w:rPr>
                <w:rFonts w:ascii="Times New Roman" w:hAnsi="Times New Roman"/>
                <w:color w:val="000000"/>
                <w:sz w:val="20"/>
                <w:szCs w:val="20"/>
                <w:lang w:eastAsia="ru-RU"/>
              </w:rPr>
              <w:t>1</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31</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914</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1014</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89</w:t>
            </w:r>
          </w:p>
        </w:tc>
        <w:tc>
          <w:tcPr>
            <w:tcW w:w="850" w:type="dxa"/>
          </w:tcPr>
          <w:p w:rsidR="00ED608F" w:rsidRPr="001B0A01" w:rsidRDefault="00ED608F" w:rsidP="00EE64C6">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334,4</w:t>
            </w:r>
          </w:p>
        </w:tc>
        <w:tc>
          <w:tcPr>
            <w:tcW w:w="851" w:type="dxa"/>
          </w:tcPr>
          <w:p w:rsidR="00ED608F" w:rsidRPr="00FD66F4" w:rsidRDefault="00ED608F" w:rsidP="00EE64C6">
            <w:pPr>
              <w:spacing w:after="0" w:line="240" w:lineRule="auto"/>
              <w:jc w:val="center"/>
              <w:rPr>
                <w:rFonts w:ascii="Times New Roman" w:hAnsi="Times New Roman"/>
                <w:color w:val="000000"/>
                <w:sz w:val="20"/>
                <w:szCs w:val="20"/>
                <w:lang w:eastAsia="ru-RU"/>
              </w:rPr>
            </w:pPr>
            <w:r w:rsidRPr="00FD66F4">
              <w:rPr>
                <w:rFonts w:ascii="Times New Roman" w:hAnsi="Times New Roman"/>
                <w:color w:val="000000"/>
                <w:sz w:val="20"/>
                <w:szCs w:val="20"/>
                <w:lang w:eastAsia="ru-RU"/>
              </w:rPr>
              <w:t>83</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2434,4</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1.7</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Левженское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1</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150</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150</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1.8</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Мордовско-Пишленское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1.9.</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Пайг</w:t>
            </w:r>
            <w:r w:rsidRPr="00D43384">
              <w:rPr>
                <w:rFonts w:ascii="Times New Roman" w:hAnsi="Times New Roman"/>
                <w:sz w:val="20"/>
                <w:szCs w:val="20"/>
                <w:lang w:eastAsia="ru-RU"/>
              </w:rPr>
              <w:t>армское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E61E7A" w:rsidRDefault="00ED608F" w:rsidP="00EE64C6">
            <w:pPr>
              <w:spacing w:after="0" w:line="240" w:lineRule="auto"/>
              <w:jc w:val="center"/>
              <w:rPr>
                <w:rFonts w:ascii="Times New Roman" w:hAnsi="Times New Roman"/>
                <w:color w:val="000000"/>
                <w:sz w:val="20"/>
                <w:szCs w:val="20"/>
                <w:lang w:eastAsia="ru-RU"/>
              </w:rPr>
            </w:pPr>
            <w:r w:rsidRPr="00E61E7A">
              <w:rPr>
                <w:rFonts w:ascii="Times New Roman" w:hAnsi="Times New Roman"/>
                <w:color w:val="000000"/>
                <w:sz w:val="20"/>
                <w:szCs w:val="20"/>
                <w:lang w:eastAsia="ru-RU"/>
              </w:rPr>
              <w:t>1</w:t>
            </w: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1</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E61E7A" w:rsidRDefault="00ED608F" w:rsidP="00EE64C6">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100,1</w:t>
            </w: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100,1</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1.10</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Палаевское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1.11</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Перхляйское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1.12</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Плодопитомническое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3</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168</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120</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288</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1.13</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Приреченское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1B0A01" w:rsidRDefault="00ED608F" w:rsidP="00EE64C6">
            <w:pPr>
              <w:spacing w:after="0" w:line="240" w:lineRule="auto"/>
              <w:jc w:val="center"/>
              <w:rPr>
                <w:rFonts w:ascii="Times New Roman" w:hAnsi="Times New Roman"/>
                <w:color w:val="000000"/>
                <w:sz w:val="20"/>
                <w:szCs w:val="20"/>
                <w:lang w:eastAsia="ru-RU"/>
              </w:rPr>
            </w:pPr>
          </w:p>
        </w:tc>
        <w:tc>
          <w:tcPr>
            <w:tcW w:w="851" w:type="dxa"/>
          </w:tcPr>
          <w:p w:rsidR="00ED608F" w:rsidRPr="00FD66F4" w:rsidRDefault="00ED608F" w:rsidP="00EE64C6">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3</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180</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1B0A01" w:rsidRDefault="00ED608F" w:rsidP="00EE64C6">
            <w:pPr>
              <w:spacing w:after="0" w:line="240" w:lineRule="auto"/>
              <w:jc w:val="center"/>
              <w:rPr>
                <w:rFonts w:ascii="Times New Roman" w:hAnsi="Times New Roman"/>
                <w:color w:val="000000"/>
                <w:sz w:val="20"/>
                <w:szCs w:val="20"/>
                <w:lang w:eastAsia="ru-RU"/>
              </w:rPr>
            </w:pPr>
          </w:p>
        </w:tc>
        <w:tc>
          <w:tcPr>
            <w:tcW w:w="851" w:type="dxa"/>
          </w:tcPr>
          <w:p w:rsidR="00ED608F" w:rsidRPr="00FD66F4" w:rsidRDefault="00ED608F" w:rsidP="00EE64C6">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255,3</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435,3</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1.14</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Русско-Баймаковское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1.15</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Стрелецко-Слободское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1.16</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Сузгарьевское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1.17</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Трускляйское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FD66F4" w:rsidRDefault="00ED608F" w:rsidP="00EE64C6">
            <w:pPr>
              <w:spacing w:after="0" w:line="240" w:lineRule="auto"/>
              <w:jc w:val="center"/>
              <w:rPr>
                <w:rFonts w:ascii="Times New Roman" w:hAnsi="Times New Roman"/>
                <w:color w:val="000000"/>
                <w:sz w:val="20"/>
                <w:szCs w:val="20"/>
                <w:lang w:eastAsia="ru-RU"/>
              </w:rPr>
            </w:pPr>
            <w:r w:rsidRPr="00FD66F4">
              <w:rPr>
                <w:rFonts w:ascii="Times New Roman" w:hAnsi="Times New Roman"/>
                <w:color w:val="000000"/>
                <w:sz w:val="20"/>
                <w:szCs w:val="20"/>
                <w:lang w:eastAsia="ru-RU"/>
              </w:rPr>
              <w:t>1</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6</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130</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141</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195</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282,2</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FD66F4" w:rsidRDefault="00ED608F" w:rsidP="00EE64C6">
            <w:pPr>
              <w:spacing w:after="0" w:line="240" w:lineRule="auto"/>
              <w:jc w:val="center"/>
              <w:rPr>
                <w:rFonts w:ascii="Times New Roman" w:hAnsi="Times New Roman"/>
                <w:color w:val="000000"/>
                <w:sz w:val="20"/>
                <w:szCs w:val="20"/>
                <w:lang w:eastAsia="ru-RU"/>
              </w:rPr>
            </w:pPr>
            <w:r w:rsidRPr="00FD66F4">
              <w:rPr>
                <w:rFonts w:ascii="Times New Roman" w:hAnsi="Times New Roman"/>
                <w:color w:val="000000"/>
                <w:sz w:val="20"/>
                <w:szCs w:val="20"/>
                <w:lang w:eastAsia="ru-RU"/>
              </w:rPr>
              <w:t>135,2</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883,4</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1.18</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Татарско-Пишленское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5</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353</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160</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191</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704</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1.19</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Хованщинское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1.20</w:t>
            </w:r>
          </w:p>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Шишкеевское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41"/>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2</w:t>
            </w:r>
          </w:p>
        </w:tc>
        <w:tc>
          <w:tcPr>
            <w:tcW w:w="2901" w:type="dxa"/>
            <w:vMerge w:val="restart"/>
          </w:tcPr>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Строительство (приобретение) жилых помещений в сельских поселениях Рузаевского муниципального района для обеспечения жильем молодых семей  и  молодых специалистов – всего</w:t>
            </w:r>
            <w:r w:rsidRPr="00D43384">
              <w:rPr>
                <w:rFonts w:ascii="Times New Roman" w:hAnsi="Times New Roman"/>
                <w:b/>
                <w:color w:val="000000"/>
                <w:sz w:val="20"/>
                <w:szCs w:val="20"/>
                <w:lang w:eastAsia="ru-RU"/>
              </w:rPr>
              <w:br/>
              <w:t>в том числе в разрезе сельских поселений:</w:t>
            </w:r>
          </w:p>
        </w:tc>
        <w:tc>
          <w:tcPr>
            <w:tcW w:w="1276" w:type="dxa"/>
          </w:tcPr>
          <w:p w:rsidR="00ED608F" w:rsidRPr="00D43384" w:rsidRDefault="00ED608F" w:rsidP="00EE64C6">
            <w:pPr>
              <w:spacing w:after="0" w:line="240" w:lineRule="auto"/>
              <w:ind w:right="-76"/>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14</w:t>
            </w:r>
          </w:p>
        </w:tc>
        <w:tc>
          <w:tcPr>
            <w:tcW w:w="709"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2</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13</w:t>
            </w:r>
          </w:p>
        </w:tc>
        <w:tc>
          <w:tcPr>
            <w:tcW w:w="709"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2</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4</w:t>
            </w: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2</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37</w:t>
            </w:r>
          </w:p>
        </w:tc>
      </w:tr>
      <w:tr w:rsidR="00ED608F" w:rsidRPr="00B10630" w:rsidTr="00EE64C6">
        <w:trPr>
          <w:cantSplit/>
          <w:trHeight w:val="195"/>
        </w:trPr>
        <w:tc>
          <w:tcPr>
            <w:tcW w:w="600" w:type="dxa"/>
            <w:vMerge/>
          </w:tcPr>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p>
        </w:tc>
        <w:tc>
          <w:tcPr>
            <w:tcW w:w="1276" w:type="dxa"/>
          </w:tcPr>
          <w:p w:rsidR="00ED608F" w:rsidRPr="00D43384" w:rsidRDefault="00ED608F" w:rsidP="00EE64C6">
            <w:pPr>
              <w:spacing w:after="0" w:line="240" w:lineRule="auto"/>
              <w:ind w:right="-76"/>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b/>
                <w:sz w:val="20"/>
                <w:szCs w:val="20"/>
                <w:lang w:eastAsia="ru-RU"/>
              </w:rPr>
            </w:pPr>
            <w:r w:rsidRPr="00D43384">
              <w:rPr>
                <w:rFonts w:ascii="Times New Roman" w:hAnsi="Times New Roman"/>
                <w:b/>
                <w:sz w:val="20"/>
                <w:szCs w:val="20"/>
                <w:lang w:eastAsia="ru-RU"/>
              </w:rPr>
              <w:t>1278</w:t>
            </w:r>
          </w:p>
        </w:tc>
        <w:tc>
          <w:tcPr>
            <w:tcW w:w="709" w:type="dxa"/>
          </w:tcPr>
          <w:p w:rsidR="00ED608F" w:rsidRPr="00D43384" w:rsidRDefault="00ED608F" w:rsidP="00EE64C6">
            <w:pPr>
              <w:spacing w:after="0" w:line="240" w:lineRule="auto"/>
              <w:jc w:val="center"/>
              <w:rPr>
                <w:rFonts w:ascii="Times New Roman" w:hAnsi="Times New Roman"/>
                <w:b/>
                <w:sz w:val="20"/>
                <w:szCs w:val="20"/>
                <w:lang w:eastAsia="ru-RU"/>
              </w:rPr>
            </w:pPr>
            <w:r w:rsidRPr="00D43384">
              <w:rPr>
                <w:rFonts w:ascii="Times New Roman" w:hAnsi="Times New Roman"/>
                <w:b/>
                <w:sz w:val="20"/>
                <w:szCs w:val="20"/>
                <w:lang w:eastAsia="ru-RU"/>
              </w:rPr>
              <w:t>301</w:t>
            </w:r>
          </w:p>
        </w:tc>
        <w:tc>
          <w:tcPr>
            <w:tcW w:w="850" w:type="dxa"/>
          </w:tcPr>
          <w:p w:rsidR="00ED608F" w:rsidRPr="00D43384" w:rsidRDefault="00ED608F" w:rsidP="00EE64C6">
            <w:pPr>
              <w:spacing w:after="0" w:line="240" w:lineRule="auto"/>
              <w:jc w:val="center"/>
              <w:rPr>
                <w:rFonts w:ascii="Times New Roman" w:hAnsi="Times New Roman"/>
                <w:b/>
                <w:sz w:val="20"/>
                <w:szCs w:val="20"/>
                <w:lang w:eastAsia="ru-RU"/>
              </w:rPr>
            </w:pPr>
            <w:r w:rsidRPr="00D43384">
              <w:rPr>
                <w:rFonts w:ascii="Times New Roman" w:hAnsi="Times New Roman"/>
                <w:b/>
                <w:sz w:val="20"/>
                <w:szCs w:val="20"/>
                <w:lang w:eastAsia="ru-RU"/>
              </w:rPr>
              <w:t>1196</w:t>
            </w:r>
          </w:p>
        </w:tc>
        <w:tc>
          <w:tcPr>
            <w:tcW w:w="709" w:type="dxa"/>
          </w:tcPr>
          <w:p w:rsidR="00ED608F" w:rsidRPr="00D43384" w:rsidRDefault="00ED608F" w:rsidP="00EE64C6">
            <w:pPr>
              <w:spacing w:after="0" w:line="240" w:lineRule="auto"/>
              <w:jc w:val="center"/>
              <w:rPr>
                <w:rFonts w:ascii="Times New Roman" w:hAnsi="Times New Roman"/>
                <w:b/>
                <w:sz w:val="20"/>
                <w:szCs w:val="20"/>
                <w:lang w:eastAsia="ru-RU"/>
              </w:rPr>
            </w:pPr>
            <w:r w:rsidRPr="00D43384">
              <w:rPr>
                <w:rFonts w:ascii="Times New Roman" w:hAnsi="Times New Roman"/>
                <w:b/>
                <w:sz w:val="20"/>
                <w:szCs w:val="20"/>
                <w:lang w:eastAsia="ru-RU"/>
              </w:rPr>
              <w:t>168,1</w:t>
            </w:r>
          </w:p>
        </w:tc>
        <w:tc>
          <w:tcPr>
            <w:tcW w:w="850" w:type="dxa"/>
          </w:tcPr>
          <w:p w:rsidR="00ED608F" w:rsidRPr="00D43384" w:rsidRDefault="00ED608F" w:rsidP="00EE64C6">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431,8</w:t>
            </w:r>
          </w:p>
        </w:tc>
        <w:tc>
          <w:tcPr>
            <w:tcW w:w="851" w:type="dxa"/>
          </w:tcPr>
          <w:p w:rsidR="00ED608F" w:rsidRPr="00D43384" w:rsidRDefault="00ED608F" w:rsidP="00EE64C6">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204,5</w:t>
            </w:r>
          </w:p>
        </w:tc>
        <w:tc>
          <w:tcPr>
            <w:tcW w:w="992" w:type="dxa"/>
          </w:tcPr>
          <w:p w:rsidR="00ED608F" w:rsidRPr="00D43384" w:rsidRDefault="00ED608F" w:rsidP="00EE64C6">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3579,4</w:t>
            </w:r>
          </w:p>
        </w:tc>
      </w:tr>
      <w:tr w:rsidR="00ED608F" w:rsidRPr="00B10630" w:rsidTr="00EE64C6">
        <w:trPr>
          <w:cantSplit/>
          <w:trHeight w:val="104"/>
        </w:trPr>
        <w:tc>
          <w:tcPr>
            <w:tcW w:w="600" w:type="dxa"/>
            <w:vMerge/>
          </w:tcPr>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b/>
                <w:color w:val="000000"/>
                <w:sz w:val="20"/>
                <w:szCs w:val="20"/>
                <w:lang w:eastAsia="ru-RU"/>
              </w:rPr>
            </w:pPr>
          </w:p>
        </w:tc>
        <w:tc>
          <w:tcPr>
            <w:tcW w:w="1276" w:type="dxa"/>
          </w:tcPr>
          <w:p w:rsidR="00ED608F" w:rsidRPr="00D43384" w:rsidRDefault="00ED608F" w:rsidP="00EE64C6">
            <w:pPr>
              <w:spacing w:after="0" w:line="240" w:lineRule="auto"/>
              <w:ind w:right="-76"/>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млн. руб.</w:t>
            </w:r>
          </w:p>
        </w:tc>
        <w:tc>
          <w:tcPr>
            <w:tcW w:w="850" w:type="dxa"/>
          </w:tcPr>
          <w:p w:rsidR="00ED608F" w:rsidRPr="00E61E7A" w:rsidRDefault="00ED608F" w:rsidP="00EE64C6">
            <w:pPr>
              <w:spacing w:after="0" w:line="240" w:lineRule="auto"/>
              <w:jc w:val="center"/>
              <w:rPr>
                <w:rFonts w:ascii="Times New Roman" w:hAnsi="Times New Roman"/>
                <w:b/>
                <w:color w:val="000000"/>
                <w:sz w:val="20"/>
                <w:szCs w:val="20"/>
                <w:lang w:eastAsia="ru-RU"/>
              </w:rPr>
            </w:pPr>
            <w:r w:rsidRPr="00E61E7A">
              <w:rPr>
                <w:rFonts w:ascii="Times New Roman" w:hAnsi="Times New Roman"/>
                <w:b/>
                <w:color w:val="000000"/>
                <w:sz w:val="20"/>
                <w:szCs w:val="20"/>
                <w:lang w:eastAsia="ru-RU"/>
              </w:rPr>
              <w:t>15,6</w:t>
            </w:r>
          </w:p>
        </w:tc>
        <w:tc>
          <w:tcPr>
            <w:tcW w:w="709"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3,8</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18,9</w:t>
            </w:r>
          </w:p>
        </w:tc>
        <w:tc>
          <w:tcPr>
            <w:tcW w:w="709"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3,0</w:t>
            </w: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4,9</w:t>
            </w: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2,2</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48,4</w:t>
            </w:r>
          </w:p>
        </w:tc>
      </w:tr>
      <w:tr w:rsidR="00ED608F" w:rsidRPr="00B10630" w:rsidTr="00EE64C6">
        <w:trPr>
          <w:cantSplit/>
          <w:trHeight w:val="18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2.1</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Архангельско-Голицынское</w:t>
            </w:r>
          </w:p>
        </w:tc>
        <w:tc>
          <w:tcPr>
            <w:tcW w:w="1276" w:type="dxa"/>
          </w:tcPr>
          <w:p w:rsidR="00ED608F" w:rsidRPr="00D43384" w:rsidRDefault="00ED608F" w:rsidP="00EE64C6">
            <w:pPr>
              <w:spacing w:after="0" w:line="240" w:lineRule="auto"/>
              <w:ind w:right="-76"/>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95"/>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ind w:right="-76"/>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2.2</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Болдовское</w:t>
            </w:r>
          </w:p>
        </w:tc>
        <w:tc>
          <w:tcPr>
            <w:tcW w:w="1276" w:type="dxa"/>
          </w:tcPr>
          <w:p w:rsidR="00ED608F" w:rsidRPr="00D43384" w:rsidRDefault="00ED608F" w:rsidP="00EE64C6">
            <w:pPr>
              <w:spacing w:after="0" w:line="240" w:lineRule="auto"/>
              <w:ind w:right="-76"/>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w:t>
            </w:r>
          </w:p>
        </w:tc>
        <w:tc>
          <w:tcPr>
            <w:tcW w:w="850" w:type="dxa"/>
          </w:tcPr>
          <w:p w:rsidR="00ED608F" w:rsidRPr="0025785B" w:rsidRDefault="00ED608F" w:rsidP="00EE64C6">
            <w:pPr>
              <w:spacing w:after="0" w:line="240" w:lineRule="auto"/>
              <w:jc w:val="center"/>
              <w:rPr>
                <w:rFonts w:ascii="Times New Roman" w:hAnsi="Times New Roman"/>
                <w:color w:val="000000"/>
                <w:sz w:val="20"/>
                <w:szCs w:val="20"/>
                <w:lang w:eastAsia="ru-RU"/>
              </w:rPr>
            </w:pPr>
            <w:r w:rsidRPr="0025785B">
              <w:rPr>
                <w:rFonts w:ascii="Times New Roman" w:hAnsi="Times New Roman"/>
                <w:color w:val="000000"/>
                <w:sz w:val="20"/>
                <w:szCs w:val="20"/>
                <w:lang w:eastAsia="ru-RU"/>
              </w:rPr>
              <w:t>1</w:t>
            </w: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4</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ind w:right="-76"/>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105</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168,1</w:t>
            </w:r>
          </w:p>
        </w:tc>
        <w:tc>
          <w:tcPr>
            <w:tcW w:w="850" w:type="dxa"/>
          </w:tcPr>
          <w:p w:rsidR="00ED608F" w:rsidRPr="0025785B" w:rsidRDefault="00ED608F" w:rsidP="00EE64C6">
            <w:pPr>
              <w:spacing w:after="0" w:line="240" w:lineRule="auto"/>
              <w:jc w:val="center"/>
              <w:rPr>
                <w:rFonts w:ascii="Times New Roman" w:hAnsi="Times New Roman"/>
                <w:color w:val="000000"/>
                <w:sz w:val="20"/>
                <w:szCs w:val="20"/>
                <w:lang w:eastAsia="ru-RU"/>
              </w:rPr>
            </w:pPr>
            <w:r w:rsidRPr="0025785B">
              <w:rPr>
                <w:rFonts w:ascii="Times New Roman" w:hAnsi="Times New Roman"/>
                <w:color w:val="000000"/>
                <w:sz w:val="20"/>
                <w:szCs w:val="20"/>
                <w:lang w:eastAsia="ru-RU"/>
              </w:rPr>
              <w:t>149,3</w:t>
            </w: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422,4</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2.3</w:t>
            </w:r>
          </w:p>
        </w:tc>
        <w:tc>
          <w:tcPr>
            <w:tcW w:w="2901" w:type="dxa"/>
            <w:vMerge w:val="restart"/>
          </w:tcPr>
          <w:p w:rsidR="00ED608F" w:rsidRPr="00D43384" w:rsidRDefault="00ED608F" w:rsidP="00EE64C6">
            <w:pPr>
              <w:tabs>
                <w:tab w:val="left" w:pos="1817"/>
              </w:tabs>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Верхне-Урледимское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2.4</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Ключаревское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2.5</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Красноклинское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2.6</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Красно-Сельцовское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9</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9</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1B0A01" w:rsidRDefault="00ED608F" w:rsidP="00EE64C6">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w:t>
            </w: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r w:rsidRPr="00475FC9">
              <w:rPr>
                <w:rFonts w:ascii="Times New Roman" w:hAnsi="Times New Roman"/>
                <w:color w:val="000000"/>
                <w:sz w:val="20"/>
                <w:szCs w:val="20"/>
                <w:lang w:eastAsia="ru-RU"/>
              </w:rPr>
              <w:t>1</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20</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568</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795</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1B0A01" w:rsidRDefault="00ED608F" w:rsidP="00EE64C6">
            <w:pPr>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182,4</w:t>
            </w: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r w:rsidRPr="00475FC9">
              <w:rPr>
                <w:rFonts w:ascii="Times New Roman" w:hAnsi="Times New Roman"/>
                <w:color w:val="000000"/>
                <w:sz w:val="20"/>
                <w:szCs w:val="20"/>
                <w:lang w:eastAsia="ru-RU"/>
              </w:rPr>
              <w:t>83</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1628,4</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2.7</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Левженское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2.8</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Мордовско-Пишленское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2.9</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Пайг</w:t>
            </w:r>
            <w:r w:rsidRPr="00D43384">
              <w:rPr>
                <w:rFonts w:ascii="Times New Roman" w:hAnsi="Times New Roman"/>
                <w:sz w:val="20"/>
                <w:szCs w:val="20"/>
                <w:lang w:eastAsia="ru-RU"/>
              </w:rPr>
              <w:t>армское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E61E7A" w:rsidRDefault="00ED608F" w:rsidP="00EE64C6">
            <w:pPr>
              <w:spacing w:after="0" w:line="240" w:lineRule="auto"/>
              <w:jc w:val="center"/>
              <w:rPr>
                <w:rFonts w:ascii="Times New Roman" w:hAnsi="Times New Roman"/>
                <w:color w:val="000000"/>
                <w:sz w:val="20"/>
                <w:szCs w:val="20"/>
                <w:lang w:eastAsia="ru-RU"/>
              </w:rPr>
            </w:pPr>
            <w:r w:rsidRPr="00E61E7A">
              <w:rPr>
                <w:rFonts w:ascii="Times New Roman" w:hAnsi="Times New Roman"/>
                <w:color w:val="000000"/>
                <w:sz w:val="20"/>
                <w:szCs w:val="20"/>
                <w:lang w:eastAsia="ru-RU"/>
              </w:rPr>
              <w:t>1</w:t>
            </w: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1</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E61E7A" w:rsidRDefault="00ED608F" w:rsidP="00EE64C6">
            <w:pPr>
              <w:spacing w:after="0" w:line="240" w:lineRule="auto"/>
              <w:jc w:val="center"/>
              <w:rPr>
                <w:rFonts w:ascii="Times New Roman" w:hAnsi="Times New Roman"/>
                <w:color w:val="000000"/>
                <w:sz w:val="20"/>
                <w:szCs w:val="20"/>
                <w:lang w:eastAsia="ru-RU"/>
              </w:rPr>
            </w:pPr>
            <w:r w:rsidRPr="00E61E7A">
              <w:rPr>
                <w:rFonts w:ascii="Times New Roman" w:hAnsi="Times New Roman"/>
                <w:color w:val="000000"/>
                <w:sz w:val="20"/>
                <w:szCs w:val="20"/>
                <w:lang w:eastAsia="ru-RU"/>
              </w:rPr>
              <w:t>100,1</w:t>
            </w: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100,1</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2.10</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Палаевское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2.11</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Перхляйское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2.12</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Плодопитомническое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2</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168</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168</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2.13</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Приреченское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r w:rsidRPr="00475FC9">
              <w:rPr>
                <w:rFonts w:ascii="Times New Roman" w:hAnsi="Times New Roman"/>
                <w:color w:val="000000"/>
                <w:sz w:val="20"/>
                <w:szCs w:val="20"/>
                <w:lang w:eastAsia="ru-RU"/>
              </w:rPr>
              <w:t>1</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2</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150</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475FC9" w:rsidRDefault="00ED608F" w:rsidP="00EE64C6">
            <w:pPr>
              <w:spacing w:after="0" w:line="240" w:lineRule="auto"/>
              <w:jc w:val="center"/>
              <w:rPr>
                <w:rFonts w:ascii="Times New Roman" w:hAnsi="Times New Roman"/>
                <w:color w:val="000000"/>
                <w:sz w:val="20"/>
                <w:szCs w:val="20"/>
                <w:lang w:eastAsia="ru-RU"/>
              </w:rPr>
            </w:pPr>
            <w:r w:rsidRPr="00475FC9">
              <w:rPr>
                <w:rFonts w:ascii="Times New Roman" w:hAnsi="Times New Roman"/>
                <w:color w:val="000000"/>
                <w:sz w:val="20"/>
                <w:szCs w:val="20"/>
                <w:lang w:eastAsia="ru-RU"/>
              </w:rPr>
              <w:t>121,5</w:t>
            </w: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Pr>
                <w:rFonts w:ascii="Times New Roman" w:hAnsi="Times New Roman"/>
                <w:b/>
                <w:color w:val="000000"/>
                <w:sz w:val="20"/>
                <w:szCs w:val="20"/>
                <w:lang w:eastAsia="ru-RU"/>
              </w:rPr>
              <w:t>271,5</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1.14</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Русско-Баймаковское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2.15</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Стрелецко-Слободское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2.16</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Сузгарьевское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2.17.</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Трускляйское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3</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130</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141</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105</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376</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2.18.</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Татарско-Пишленское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4</w:t>
            </w: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262</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160</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191</w:t>
            </w: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r w:rsidRPr="00D43384">
              <w:rPr>
                <w:rFonts w:ascii="Times New Roman" w:hAnsi="Times New Roman"/>
                <w:b/>
                <w:color w:val="000000"/>
                <w:sz w:val="20"/>
                <w:szCs w:val="20"/>
                <w:lang w:eastAsia="ru-RU"/>
              </w:rPr>
              <w:t>613</w:t>
            </w: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2.19</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Хованщинское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2.20</w:t>
            </w:r>
          </w:p>
        </w:tc>
        <w:tc>
          <w:tcPr>
            <w:tcW w:w="2901" w:type="dxa"/>
            <w:vMerge w:val="restart"/>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r w:rsidRPr="00D43384">
              <w:rPr>
                <w:rFonts w:ascii="Times New Roman" w:hAnsi="Times New Roman"/>
                <w:color w:val="000000"/>
                <w:sz w:val="20"/>
                <w:szCs w:val="20"/>
                <w:lang w:eastAsia="ru-RU"/>
              </w:rPr>
              <w:t>Шишкеевское</w:t>
            </w: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домов</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r w:rsidR="00ED608F" w:rsidRPr="00B10630" w:rsidTr="00EE64C6">
        <w:trPr>
          <w:cantSplit/>
          <w:trHeight w:val="220"/>
        </w:trPr>
        <w:tc>
          <w:tcPr>
            <w:tcW w:w="600"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2901" w:type="dxa"/>
            <w:vMerge/>
          </w:tcPr>
          <w:p w:rsidR="00ED608F" w:rsidRPr="00D43384" w:rsidRDefault="00ED608F" w:rsidP="00EE64C6">
            <w:pPr>
              <w:spacing w:after="0" w:line="240" w:lineRule="auto"/>
              <w:ind w:right="-108"/>
              <w:jc w:val="center"/>
              <w:rPr>
                <w:rFonts w:ascii="Times New Roman" w:hAnsi="Times New Roman"/>
                <w:color w:val="000000"/>
                <w:sz w:val="20"/>
                <w:szCs w:val="20"/>
                <w:lang w:eastAsia="ru-RU"/>
              </w:rPr>
            </w:pPr>
          </w:p>
        </w:tc>
        <w:tc>
          <w:tcPr>
            <w:tcW w:w="1276" w:type="dxa"/>
          </w:tcPr>
          <w:p w:rsidR="00ED608F" w:rsidRPr="00D43384" w:rsidRDefault="00ED608F" w:rsidP="00EE64C6">
            <w:pPr>
              <w:spacing w:after="0" w:line="240" w:lineRule="auto"/>
              <w:jc w:val="center"/>
              <w:rPr>
                <w:rFonts w:ascii="Times New Roman" w:hAnsi="Times New Roman"/>
                <w:sz w:val="20"/>
                <w:szCs w:val="20"/>
                <w:lang w:eastAsia="ru-RU"/>
              </w:rPr>
            </w:pPr>
            <w:r w:rsidRPr="00D43384">
              <w:rPr>
                <w:rFonts w:ascii="Times New Roman" w:hAnsi="Times New Roman"/>
                <w:sz w:val="20"/>
                <w:szCs w:val="20"/>
                <w:lang w:eastAsia="ru-RU"/>
              </w:rPr>
              <w:t>кв.м</w:t>
            </w: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709" w:type="dxa"/>
          </w:tcPr>
          <w:p w:rsidR="00ED608F" w:rsidRPr="00D43384" w:rsidRDefault="00ED608F" w:rsidP="00EE64C6">
            <w:pPr>
              <w:spacing w:after="0" w:line="240" w:lineRule="auto"/>
              <w:jc w:val="center"/>
              <w:rPr>
                <w:rFonts w:ascii="Times New Roman" w:hAnsi="Times New Roman"/>
                <w:color w:val="000000"/>
                <w:sz w:val="20"/>
                <w:szCs w:val="20"/>
                <w:lang w:eastAsia="ru-RU"/>
              </w:rPr>
            </w:pPr>
          </w:p>
        </w:tc>
        <w:tc>
          <w:tcPr>
            <w:tcW w:w="850"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851"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c>
          <w:tcPr>
            <w:tcW w:w="992" w:type="dxa"/>
          </w:tcPr>
          <w:p w:rsidR="00ED608F" w:rsidRPr="00D43384" w:rsidRDefault="00ED608F" w:rsidP="00EE64C6">
            <w:pPr>
              <w:spacing w:after="0" w:line="240" w:lineRule="auto"/>
              <w:jc w:val="center"/>
              <w:rPr>
                <w:rFonts w:ascii="Times New Roman" w:hAnsi="Times New Roman"/>
                <w:b/>
                <w:color w:val="000000"/>
                <w:sz w:val="20"/>
                <w:szCs w:val="20"/>
                <w:lang w:eastAsia="ru-RU"/>
              </w:rPr>
            </w:pPr>
          </w:p>
        </w:tc>
      </w:tr>
    </w:tbl>
    <w:p w:rsidR="00ED608F" w:rsidRPr="00B10630" w:rsidRDefault="00ED608F" w:rsidP="00EE64C6">
      <w:pPr>
        <w:pStyle w:val="ListParagraph"/>
        <w:autoSpaceDE w:val="0"/>
        <w:autoSpaceDN w:val="0"/>
        <w:adjustRightInd w:val="0"/>
        <w:spacing w:after="0" w:line="240" w:lineRule="auto"/>
        <w:jc w:val="center"/>
        <w:rPr>
          <w:rFonts w:ascii="Times New Roman" w:hAnsi="Times New Roman"/>
          <w:b/>
          <w:sz w:val="20"/>
          <w:szCs w:val="20"/>
        </w:rPr>
      </w:pPr>
    </w:p>
    <w:p w:rsidR="00ED608F" w:rsidRDefault="00ED608F" w:rsidP="00EE64C6">
      <w:pPr>
        <w:pStyle w:val="ListParagraph"/>
        <w:autoSpaceDE w:val="0"/>
        <w:autoSpaceDN w:val="0"/>
        <w:adjustRightInd w:val="0"/>
        <w:spacing w:after="0" w:line="240" w:lineRule="auto"/>
        <w:ind w:left="0" w:firstLine="709"/>
        <w:jc w:val="both"/>
        <w:rPr>
          <w:rFonts w:ascii="Times New Roman" w:hAnsi="Times New Roman"/>
          <w:sz w:val="28"/>
          <w:szCs w:val="28"/>
        </w:rPr>
      </w:pPr>
    </w:p>
    <w:p w:rsidR="00ED608F" w:rsidRDefault="00ED608F" w:rsidP="00EE64C6">
      <w:pPr>
        <w:pStyle w:val="ListParagraph"/>
        <w:autoSpaceDE w:val="0"/>
        <w:autoSpaceDN w:val="0"/>
        <w:adjustRightInd w:val="0"/>
        <w:spacing w:after="0" w:line="240" w:lineRule="auto"/>
        <w:ind w:left="0" w:firstLine="709"/>
        <w:jc w:val="both"/>
        <w:rPr>
          <w:rFonts w:ascii="Times New Roman" w:hAnsi="Times New Roman"/>
          <w:sz w:val="28"/>
          <w:szCs w:val="28"/>
        </w:rPr>
      </w:pPr>
      <w:r w:rsidRPr="00162C2D">
        <w:rPr>
          <w:rFonts w:ascii="Times New Roman" w:hAnsi="Times New Roman"/>
          <w:sz w:val="28"/>
          <w:szCs w:val="28"/>
        </w:rPr>
        <w:t xml:space="preserve">Основные итоги реализации мероприятий по </w:t>
      </w:r>
      <w:r>
        <w:rPr>
          <w:rFonts w:ascii="Times New Roman" w:hAnsi="Times New Roman"/>
          <w:sz w:val="28"/>
          <w:szCs w:val="28"/>
        </w:rPr>
        <w:t>обеспечению объектами социальной инфраструктуры</w:t>
      </w:r>
      <w:r w:rsidRPr="00162C2D">
        <w:rPr>
          <w:rFonts w:ascii="Times New Roman" w:hAnsi="Times New Roman"/>
          <w:sz w:val="28"/>
          <w:szCs w:val="28"/>
        </w:rPr>
        <w:t xml:space="preserve"> </w:t>
      </w:r>
      <w:r>
        <w:rPr>
          <w:rFonts w:ascii="Times New Roman" w:hAnsi="Times New Roman"/>
          <w:sz w:val="28"/>
          <w:szCs w:val="28"/>
        </w:rPr>
        <w:t>на территории сельских поселений Рузаевского муниципального района приведены в таблице 2.</w:t>
      </w:r>
    </w:p>
    <w:p w:rsidR="00ED608F" w:rsidRDefault="00ED608F" w:rsidP="00D63A8F">
      <w:pPr>
        <w:pStyle w:val="ListParagraph"/>
        <w:autoSpaceDE w:val="0"/>
        <w:autoSpaceDN w:val="0"/>
        <w:adjustRightInd w:val="0"/>
        <w:spacing w:after="0" w:line="240" w:lineRule="auto"/>
        <w:ind w:left="0" w:firstLine="709"/>
        <w:jc w:val="right"/>
        <w:rPr>
          <w:rFonts w:ascii="Times New Roman" w:hAnsi="Times New Roman"/>
          <w:sz w:val="28"/>
          <w:szCs w:val="28"/>
        </w:rPr>
      </w:pPr>
      <w:r>
        <w:rPr>
          <w:rFonts w:ascii="Times New Roman" w:hAnsi="Times New Roman"/>
          <w:sz w:val="28"/>
          <w:szCs w:val="28"/>
        </w:rPr>
        <w:t>Таблица 2.</w:t>
      </w:r>
    </w:p>
    <w:p w:rsidR="00ED608F" w:rsidRDefault="00ED608F" w:rsidP="00D63A8F">
      <w:pPr>
        <w:pStyle w:val="ListParagraph"/>
        <w:autoSpaceDE w:val="0"/>
        <w:autoSpaceDN w:val="0"/>
        <w:adjustRightInd w:val="0"/>
        <w:spacing w:after="0" w:line="240" w:lineRule="auto"/>
        <w:ind w:left="0" w:firstLine="709"/>
        <w:jc w:val="right"/>
        <w:rPr>
          <w:rFonts w:ascii="Times New Roman" w:hAnsi="Times New Roman"/>
          <w:sz w:val="28"/>
          <w:szCs w:val="28"/>
        </w:rPr>
      </w:pPr>
    </w:p>
    <w:p w:rsidR="00ED608F" w:rsidRPr="00BB1DA9" w:rsidRDefault="00ED608F" w:rsidP="00D63A8F">
      <w:pPr>
        <w:pStyle w:val="ListParagraph"/>
        <w:autoSpaceDE w:val="0"/>
        <w:autoSpaceDN w:val="0"/>
        <w:adjustRightInd w:val="0"/>
        <w:spacing w:after="0" w:line="240" w:lineRule="auto"/>
        <w:ind w:left="0" w:firstLine="709"/>
        <w:jc w:val="center"/>
        <w:rPr>
          <w:rFonts w:ascii="Times New Roman" w:hAnsi="Times New Roman"/>
          <w:b/>
          <w:sz w:val="24"/>
          <w:szCs w:val="24"/>
        </w:rPr>
      </w:pPr>
      <w:r w:rsidRPr="00BB1DA9">
        <w:rPr>
          <w:rFonts w:ascii="Times New Roman" w:hAnsi="Times New Roman"/>
          <w:b/>
          <w:sz w:val="24"/>
          <w:szCs w:val="24"/>
        </w:rPr>
        <w:t>Основные итоги реализации мероприятий по обеспечению объектами социальной инфраструктуры на территории сельских поселений Рузаевского муниципального района</w:t>
      </w:r>
    </w:p>
    <w:p w:rsidR="00ED608F" w:rsidRDefault="00ED608F" w:rsidP="00D63A8F">
      <w:pPr>
        <w:pStyle w:val="ListParagraph"/>
        <w:autoSpaceDE w:val="0"/>
        <w:autoSpaceDN w:val="0"/>
        <w:adjustRightInd w:val="0"/>
        <w:spacing w:after="0" w:line="240" w:lineRule="auto"/>
        <w:ind w:left="0" w:firstLine="709"/>
        <w:jc w:val="right"/>
        <w:rPr>
          <w:rFonts w:ascii="Times New Roman" w:hAnsi="Times New Roman"/>
          <w:sz w:val="28"/>
          <w:szCs w:val="28"/>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2802"/>
        <w:gridCol w:w="1080"/>
        <w:gridCol w:w="744"/>
        <w:gridCol w:w="720"/>
        <w:gridCol w:w="720"/>
        <w:gridCol w:w="771"/>
        <w:gridCol w:w="785"/>
        <w:gridCol w:w="850"/>
        <w:gridCol w:w="992"/>
      </w:tblGrid>
      <w:tr w:rsidR="00ED608F" w:rsidRPr="00162C2D" w:rsidTr="00D63A8F">
        <w:trPr>
          <w:cantSplit/>
          <w:trHeight w:val="236"/>
        </w:trPr>
        <w:tc>
          <w:tcPr>
            <w:tcW w:w="600" w:type="dxa"/>
            <w:vMerge w:val="restart"/>
          </w:tcPr>
          <w:p w:rsidR="00ED608F" w:rsidRPr="00BB1DA9" w:rsidRDefault="00ED608F" w:rsidP="00DE5C2E">
            <w:pPr>
              <w:spacing w:after="0" w:line="240" w:lineRule="auto"/>
              <w:ind w:left="-108" w:right="-108"/>
              <w:jc w:val="center"/>
              <w:rPr>
                <w:rFonts w:ascii="Times New Roman" w:hAnsi="Times New Roman"/>
                <w:b/>
                <w:sz w:val="20"/>
                <w:szCs w:val="20"/>
                <w:lang w:eastAsia="ru-RU"/>
              </w:rPr>
            </w:pPr>
            <w:r w:rsidRPr="00BB1DA9">
              <w:rPr>
                <w:rFonts w:ascii="Times New Roman" w:hAnsi="Times New Roman"/>
                <w:b/>
                <w:sz w:val="20"/>
                <w:szCs w:val="20"/>
                <w:lang w:eastAsia="ru-RU"/>
              </w:rPr>
              <w:t xml:space="preserve">№ </w:t>
            </w:r>
          </w:p>
          <w:p w:rsidR="00ED608F" w:rsidRPr="00BB1DA9" w:rsidRDefault="00ED608F" w:rsidP="00DE5C2E">
            <w:pPr>
              <w:spacing w:after="0" w:line="240" w:lineRule="auto"/>
              <w:ind w:left="-108" w:right="-108"/>
              <w:jc w:val="center"/>
              <w:rPr>
                <w:rFonts w:ascii="Times New Roman" w:hAnsi="Times New Roman"/>
                <w:b/>
                <w:sz w:val="20"/>
                <w:szCs w:val="20"/>
                <w:lang w:eastAsia="ru-RU"/>
              </w:rPr>
            </w:pPr>
            <w:r w:rsidRPr="00BB1DA9">
              <w:rPr>
                <w:rFonts w:ascii="Times New Roman" w:hAnsi="Times New Roman"/>
                <w:b/>
                <w:sz w:val="20"/>
                <w:szCs w:val="20"/>
                <w:lang w:eastAsia="ru-RU"/>
              </w:rPr>
              <w:t>п/п</w:t>
            </w:r>
          </w:p>
        </w:tc>
        <w:tc>
          <w:tcPr>
            <w:tcW w:w="2802" w:type="dxa"/>
            <w:vMerge w:val="restart"/>
          </w:tcPr>
          <w:p w:rsidR="00ED608F" w:rsidRPr="00BB1DA9"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Показатели</w:t>
            </w:r>
          </w:p>
        </w:tc>
        <w:tc>
          <w:tcPr>
            <w:tcW w:w="1080" w:type="dxa"/>
            <w:vMerge w:val="restart"/>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Един.</w:t>
            </w:r>
          </w:p>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измер.</w:t>
            </w:r>
          </w:p>
        </w:tc>
        <w:tc>
          <w:tcPr>
            <w:tcW w:w="4590" w:type="dxa"/>
            <w:gridSpan w:val="6"/>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 xml:space="preserve">В том числе по годам реализации </w:t>
            </w:r>
          </w:p>
        </w:tc>
        <w:tc>
          <w:tcPr>
            <w:tcW w:w="992" w:type="dxa"/>
            <w:vMerge w:val="restart"/>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Всего</w:t>
            </w:r>
          </w:p>
        </w:tc>
      </w:tr>
      <w:tr w:rsidR="00ED608F" w:rsidRPr="00162C2D" w:rsidTr="00D63A8F">
        <w:trPr>
          <w:cantSplit/>
          <w:trHeight w:val="236"/>
        </w:trPr>
        <w:tc>
          <w:tcPr>
            <w:tcW w:w="600" w:type="dxa"/>
            <w:vMerge/>
          </w:tcPr>
          <w:p w:rsidR="00ED608F" w:rsidRPr="00BB1DA9" w:rsidRDefault="00ED608F" w:rsidP="00DE5C2E">
            <w:pPr>
              <w:spacing w:after="0" w:line="240" w:lineRule="auto"/>
              <w:ind w:left="-108" w:right="-108"/>
              <w:jc w:val="center"/>
              <w:rPr>
                <w:rFonts w:ascii="Times New Roman" w:hAnsi="Times New Roman"/>
                <w:sz w:val="20"/>
                <w:szCs w:val="20"/>
                <w:lang w:eastAsia="ru-RU"/>
              </w:rPr>
            </w:pPr>
          </w:p>
        </w:tc>
        <w:tc>
          <w:tcPr>
            <w:tcW w:w="2802" w:type="dxa"/>
            <w:vMerge/>
          </w:tcPr>
          <w:p w:rsidR="00ED608F" w:rsidRPr="00BB1DA9" w:rsidRDefault="00ED608F" w:rsidP="00DE5C2E">
            <w:pPr>
              <w:spacing w:after="0" w:line="240" w:lineRule="auto"/>
              <w:jc w:val="both"/>
              <w:rPr>
                <w:rFonts w:ascii="Times New Roman" w:hAnsi="Times New Roman"/>
                <w:sz w:val="20"/>
                <w:szCs w:val="20"/>
                <w:lang w:eastAsia="ru-RU"/>
              </w:rPr>
            </w:pPr>
          </w:p>
        </w:tc>
        <w:tc>
          <w:tcPr>
            <w:tcW w:w="1080" w:type="dxa"/>
            <w:vMerge/>
          </w:tcPr>
          <w:p w:rsidR="00ED608F" w:rsidRPr="00BB1DA9" w:rsidRDefault="00ED608F" w:rsidP="00DE5C2E">
            <w:pPr>
              <w:spacing w:after="0" w:line="240" w:lineRule="auto"/>
              <w:jc w:val="both"/>
              <w:rPr>
                <w:rFonts w:ascii="Times New Roman" w:hAnsi="Times New Roman"/>
                <w:sz w:val="20"/>
                <w:szCs w:val="20"/>
                <w:lang w:eastAsia="ru-RU"/>
              </w:rPr>
            </w:pP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r w:rsidRPr="00BB1DA9">
              <w:rPr>
                <w:rFonts w:ascii="Times New Roman" w:hAnsi="Times New Roman"/>
                <w:b/>
                <w:sz w:val="20"/>
                <w:szCs w:val="20"/>
                <w:lang w:eastAsia="ru-RU"/>
              </w:rPr>
              <w:t>2014</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BB1DA9">
              <w:rPr>
                <w:rFonts w:ascii="Times New Roman" w:hAnsi="Times New Roman"/>
                <w:b/>
                <w:sz w:val="20"/>
                <w:szCs w:val="20"/>
                <w:lang w:eastAsia="ru-RU"/>
              </w:rPr>
              <w:t>2015</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BB1DA9">
              <w:rPr>
                <w:rFonts w:ascii="Times New Roman" w:hAnsi="Times New Roman"/>
                <w:b/>
                <w:sz w:val="20"/>
                <w:szCs w:val="20"/>
                <w:lang w:eastAsia="ru-RU"/>
              </w:rPr>
              <w:t>2016</w:t>
            </w:r>
          </w:p>
        </w:tc>
        <w:tc>
          <w:tcPr>
            <w:tcW w:w="771" w:type="dxa"/>
          </w:tcPr>
          <w:p w:rsidR="00ED608F" w:rsidRPr="00BB1DA9" w:rsidRDefault="00ED608F" w:rsidP="00DE5C2E">
            <w:pPr>
              <w:spacing w:after="0" w:line="240" w:lineRule="auto"/>
              <w:jc w:val="both"/>
              <w:rPr>
                <w:rFonts w:ascii="Times New Roman" w:hAnsi="Times New Roman"/>
                <w:b/>
                <w:sz w:val="20"/>
                <w:szCs w:val="20"/>
                <w:lang w:eastAsia="ru-RU"/>
              </w:rPr>
            </w:pPr>
            <w:r w:rsidRPr="00BB1DA9">
              <w:rPr>
                <w:rFonts w:ascii="Times New Roman" w:hAnsi="Times New Roman"/>
                <w:b/>
                <w:sz w:val="20"/>
                <w:szCs w:val="20"/>
                <w:lang w:eastAsia="ru-RU"/>
              </w:rPr>
              <w:t>2017</w:t>
            </w:r>
          </w:p>
        </w:tc>
        <w:tc>
          <w:tcPr>
            <w:tcW w:w="785" w:type="dxa"/>
          </w:tcPr>
          <w:p w:rsidR="00ED608F" w:rsidRPr="00BB1DA9"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2018</w:t>
            </w:r>
          </w:p>
        </w:tc>
        <w:tc>
          <w:tcPr>
            <w:tcW w:w="850" w:type="dxa"/>
          </w:tcPr>
          <w:p w:rsidR="00ED608F" w:rsidRPr="00BB1DA9"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2019</w:t>
            </w:r>
          </w:p>
        </w:tc>
        <w:tc>
          <w:tcPr>
            <w:tcW w:w="992" w:type="dxa"/>
            <w:vMerge/>
          </w:tcPr>
          <w:p w:rsidR="00ED608F" w:rsidRPr="00BB1DA9" w:rsidRDefault="00ED608F" w:rsidP="00DE5C2E">
            <w:pPr>
              <w:spacing w:after="0" w:line="240" w:lineRule="auto"/>
              <w:jc w:val="both"/>
              <w:rPr>
                <w:rFonts w:ascii="Times New Roman" w:hAnsi="Times New Roman"/>
                <w:b/>
                <w:sz w:val="20"/>
                <w:szCs w:val="20"/>
                <w:lang w:eastAsia="ru-RU"/>
              </w:rPr>
            </w:pPr>
          </w:p>
        </w:tc>
      </w:tr>
      <w:tr w:rsidR="00ED608F" w:rsidRPr="00162C2D" w:rsidTr="00D63A8F">
        <w:trPr>
          <w:trHeight w:val="236"/>
        </w:trPr>
        <w:tc>
          <w:tcPr>
            <w:tcW w:w="600" w:type="dxa"/>
          </w:tcPr>
          <w:p w:rsidR="00ED608F" w:rsidRPr="00BB1DA9" w:rsidRDefault="00ED608F" w:rsidP="00DE5C2E">
            <w:pPr>
              <w:spacing w:after="0" w:line="240" w:lineRule="auto"/>
              <w:ind w:left="-108" w:right="-108"/>
              <w:jc w:val="center"/>
              <w:rPr>
                <w:rFonts w:ascii="Times New Roman" w:hAnsi="Times New Roman"/>
                <w:b/>
                <w:sz w:val="20"/>
                <w:szCs w:val="20"/>
                <w:lang w:eastAsia="ru-RU"/>
              </w:rPr>
            </w:pPr>
            <w:r w:rsidRPr="00BB1DA9">
              <w:rPr>
                <w:rFonts w:ascii="Times New Roman" w:hAnsi="Times New Roman"/>
                <w:b/>
                <w:sz w:val="20"/>
                <w:szCs w:val="20"/>
                <w:lang w:eastAsia="ru-RU"/>
              </w:rPr>
              <w:t>1</w:t>
            </w:r>
          </w:p>
        </w:tc>
        <w:tc>
          <w:tcPr>
            <w:tcW w:w="2802" w:type="dxa"/>
          </w:tcPr>
          <w:p w:rsidR="00ED608F" w:rsidRPr="00BB1DA9"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2</w:t>
            </w:r>
          </w:p>
        </w:tc>
        <w:tc>
          <w:tcPr>
            <w:tcW w:w="1080" w:type="dxa"/>
          </w:tcPr>
          <w:p w:rsidR="00ED608F" w:rsidRPr="00BB1DA9"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3</w:t>
            </w:r>
          </w:p>
        </w:tc>
        <w:tc>
          <w:tcPr>
            <w:tcW w:w="744" w:type="dxa"/>
          </w:tcPr>
          <w:p w:rsidR="00ED608F" w:rsidRPr="00BB1DA9"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4</w:t>
            </w:r>
          </w:p>
        </w:tc>
        <w:tc>
          <w:tcPr>
            <w:tcW w:w="720" w:type="dxa"/>
          </w:tcPr>
          <w:p w:rsidR="00ED608F" w:rsidRPr="00BB1DA9"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5</w:t>
            </w:r>
          </w:p>
        </w:tc>
        <w:tc>
          <w:tcPr>
            <w:tcW w:w="720" w:type="dxa"/>
          </w:tcPr>
          <w:p w:rsidR="00ED608F" w:rsidRPr="00BB1DA9"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6</w:t>
            </w:r>
          </w:p>
        </w:tc>
        <w:tc>
          <w:tcPr>
            <w:tcW w:w="771" w:type="dxa"/>
          </w:tcPr>
          <w:p w:rsidR="00ED608F" w:rsidRPr="00BB1DA9"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7</w:t>
            </w:r>
          </w:p>
        </w:tc>
        <w:tc>
          <w:tcPr>
            <w:tcW w:w="785" w:type="dxa"/>
          </w:tcPr>
          <w:p w:rsidR="00ED608F" w:rsidRPr="00BB1DA9" w:rsidRDefault="00ED608F" w:rsidP="00DE5C2E">
            <w:pPr>
              <w:spacing w:after="0" w:line="240" w:lineRule="auto"/>
              <w:jc w:val="center"/>
              <w:rPr>
                <w:rFonts w:ascii="Times New Roman" w:hAnsi="Times New Roman"/>
                <w:b/>
                <w:sz w:val="20"/>
                <w:szCs w:val="20"/>
                <w:lang w:eastAsia="ru-RU"/>
              </w:rPr>
            </w:pPr>
          </w:p>
        </w:tc>
        <w:tc>
          <w:tcPr>
            <w:tcW w:w="850" w:type="dxa"/>
          </w:tcPr>
          <w:p w:rsidR="00ED608F" w:rsidRPr="00BB1DA9" w:rsidRDefault="00ED608F" w:rsidP="00DE5C2E">
            <w:pPr>
              <w:spacing w:after="0" w:line="240" w:lineRule="auto"/>
              <w:jc w:val="center"/>
              <w:rPr>
                <w:rFonts w:ascii="Times New Roman" w:hAnsi="Times New Roman"/>
                <w:b/>
                <w:sz w:val="20"/>
                <w:szCs w:val="20"/>
                <w:lang w:eastAsia="ru-RU"/>
              </w:rPr>
            </w:pPr>
          </w:p>
        </w:tc>
        <w:tc>
          <w:tcPr>
            <w:tcW w:w="992" w:type="dxa"/>
          </w:tcPr>
          <w:p w:rsidR="00ED608F" w:rsidRPr="00BB1DA9"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8</w:t>
            </w:r>
          </w:p>
        </w:tc>
      </w:tr>
      <w:tr w:rsidR="00ED608F" w:rsidRPr="00162C2D" w:rsidTr="00D63A8F">
        <w:trPr>
          <w:cantSplit/>
          <w:trHeight w:val="95"/>
        </w:trPr>
        <w:tc>
          <w:tcPr>
            <w:tcW w:w="600" w:type="dxa"/>
            <w:vMerge w:val="restart"/>
          </w:tcPr>
          <w:p w:rsidR="00ED608F" w:rsidRPr="00BB1DA9" w:rsidRDefault="00ED608F" w:rsidP="00DE5C2E">
            <w:pPr>
              <w:spacing w:after="0" w:line="240" w:lineRule="auto"/>
              <w:ind w:right="-108"/>
              <w:jc w:val="center"/>
              <w:rPr>
                <w:rFonts w:ascii="Times New Roman" w:hAnsi="Times New Roman"/>
                <w:b/>
                <w:sz w:val="20"/>
                <w:szCs w:val="20"/>
                <w:lang w:eastAsia="ru-RU"/>
              </w:rPr>
            </w:pPr>
            <w:r>
              <w:rPr>
                <w:rFonts w:ascii="Times New Roman" w:hAnsi="Times New Roman"/>
                <w:b/>
                <w:sz w:val="20"/>
                <w:szCs w:val="20"/>
                <w:lang w:eastAsia="ru-RU"/>
              </w:rPr>
              <w:t>1</w:t>
            </w:r>
          </w:p>
        </w:tc>
        <w:tc>
          <w:tcPr>
            <w:tcW w:w="2802" w:type="dxa"/>
            <w:vMerge w:val="restart"/>
          </w:tcPr>
          <w:p w:rsidR="00ED608F" w:rsidRPr="00BB1DA9" w:rsidRDefault="00ED608F" w:rsidP="00DE5C2E">
            <w:pPr>
              <w:widowControl w:val="0"/>
              <w:spacing w:after="0" w:line="240" w:lineRule="auto"/>
              <w:ind w:right="-108"/>
              <w:rPr>
                <w:rFonts w:ascii="Times New Roman" w:hAnsi="Times New Roman"/>
                <w:b/>
                <w:sz w:val="20"/>
                <w:szCs w:val="20"/>
                <w:lang w:eastAsia="ru-RU"/>
              </w:rPr>
            </w:pPr>
            <w:r w:rsidRPr="00BB1DA9">
              <w:rPr>
                <w:rFonts w:ascii="Times New Roman" w:hAnsi="Times New Roman"/>
                <w:b/>
                <w:sz w:val="20"/>
                <w:szCs w:val="20"/>
                <w:lang w:eastAsia="ru-RU"/>
              </w:rPr>
              <w:t>Строительство плоскостных спортивных сооружений  – всего</w:t>
            </w:r>
            <w:r w:rsidRPr="00BB1DA9">
              <w:rPr>
                <w:rFonts w:ascii="Times New Roman" w:hAnsi="Times New Roman"/>
                <w:b/>
                <w:sz w:val="20"/>
                <w:szCs w:val="20"/>
                <w:lang w:eastAsia="ru-RU"/>
              </w:rPr>
              <w:br/>
              <w:t>в том числе в разрезе сельских поселений:</w:t>
            </w:r>
          </w:p>
        </w:tc>
        <w:tc>
          <w:tcPr>
            <w:tcW w:w="1080" w:type="dxa"/>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единиц</w:t>
            </w: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771" w:type="dxa"/>
          </w:tcPr>
          <w:p w:rsidR="00ED608F" w:rsidRPr="00BB1DA9"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1</w:t>
            </w:r>
          </w:p>
        </w:tc>
        <w:tc>
          <w:tcPr>
            <w:tcW w:w="785" w:type="dxa"/>
          </w:tcPr>
          <w:p w:rsidR="00ED608F" w:rsidRDefault="00ED608F" w:rsidP="00DE5C2E">
            <w:pPr>
              <w:spacing w:after="0" w:line="240" w:lineRule="auto"/>
              <w:jc w:val="center"/>
              <w:rPr>
                <w:rFonts w:ascii="Times New Roman" w:hAnsi="Times New Roman"/>
                <w:b/>
                <w:sz w:val="20"/>
                <w:szCs w:val="20"/>
                <w:lang w:eastAsia="ru-RU"/>
              </w:rPr>
            </w:pPr>
          </w:p>
        </w:tc>
        <w:tc>
          <w:tcPr>
            <w:tcW w:w="850" w:type="dxa"/>
          </w:tcPr>
          <w:p w:rsidR="00ED608F" w:rsidRDefault="00ED608F" w:rsidP="00DE5C2E">
            <w:pPr>
              <w:spacing w:after="0" w:line="240" w:lineRule="auto"/>
              <w:jc w:val="center"/>
              <w:rPr>
                <w:rFonts w:ascii="Times New Roman" w:hAnsi="Times New Roman"/>
                <w:b/>
                <w:sz w:val="20"/>
                <w:szCs w:val="20"/>
                <w:lang w:eastAsia="ru-RU"/>
              </w:rPr>
            </w:pPr>
          </w:p>
        </w:tc>
        <w:tc>
          <w:tcPr>
            <w:tcW w:w="992" w:type="dxa"/>
          </w:tcPr>
          <w:p w:rsidR="00ED608F" w:rsidRPr="00BB1DA9" w:rsidRDefault="00ED608F" w:rsidP="00DE5C2E">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1</w:t>
            </w:r>
          </w:p>
        </w:tc>
      </w:tr>
      <w:tr w:rsidR="00ED608F" w:rsidRPr="00162C2D" w:rsidTr="00D63A8F">
        <w:trPr>
          <w:cantSplit/>
          <w:trHeight w:val="165"/>
        </w:trPr>
        <w:tc>
          <w:tcPr>
            <w:tcW w:w="600" w:type="dxa"/>
            <w:vMerge/>
          </w:tcPr>
          <w:p w:rsidR="00ED608F" w:rsidRPr="00BB1DA9" w:rsidRDefault="00ED608F" w:rsidP="00DE5C2E">
            <w:pPr>
              <w:spacing w:after="0" w:line="240" w:lineRule="auto"/>
              <w:ind w:right="-108"/>
              <w:jc w:val="center"/>
              <w:rPr>
                <w:rFonts w:ascii="Times New Roman" w:hAnsi="Times New Roman"/>
                <w:b/>
                <w:sz w:val="20"/>
                <w:szCs w:val="20"/>
                <w:lang w:eastAsia="ru-RU"/>
              </w:rPr>
            </w:pPr>
          </w:p>
        </w:tc>
        <w:tc>
          <w:tcPr>
            <w:tcW w:w="2802" w:type="dxa"/>
            <w:vMerge/>
          </w:tcPr>
          <w:p w:rsidR="00ED608F" w:rsidRPr="00BB1DA9" w:rsidRDefault="00ED608F" w:rsidP="00DE5C2E">
            <w:pPr>
              <w:widowControl w:val="0"/>
              <w:spacing w:after="0" w:line="240" w:lineRule="auto"/>
              <w:ind w:right="-108"/>
              <w:rPr>
                <w:rFonts w:ascii="Times New Roman" w:hAnsi="Times New Roman"/>
                <w:b/>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кв.м</w:t>
            </w: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771" w:type="dxa"/>
          </w:tcPr>
          <w:p w:rsidR="00ED608F" w:rsidRPr="00BB1DA9"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1972</w:t>
            </w:r>
          </w:p>
        </w:tc>
        <w:tc>
          <w:tcPr>
            <w:tcW w:w="785" w:type="dxa"/>
          </w:tcPr>
          <w:p w:rsidR="00ED608F" w:rsidRDefault="00ED608F" w:rsidP="00DE5C2E">
            <w:pPr>
              <w:spacing w:after="0" w:line="240" w:lineRule="auto"/>
              <w:jc w:val="center"/>
              <w:rPr>
                <w:rFonts w:ascii="Times New Roman" w:hAnsi="Times New Roman"/>
                <w:b/>
                <w:sz w:val="20"/>
                <w:szCs w:val="20"/>
                <w:lang w:eastAsia="ru-RU"/>
              </w:rPr>
            </w:pPr>
          </w:p>
        </w:tc>
        <w:tc>
          <w:tcPr>
            <w:tcW w:w="850" w:type="dxa"/>
          </w:tcPr>
          <w:p w:rsidR="00ED608F" w:rsidRDefault="00ED608F" w:rsidP="00DE5C2E">
            <w:pPr>
              <w:spacing w:after="0" w:line="240" w:lineRule="auto"/>
              <w:jc w:val="center"/>
              <w:rPr>
                <w:rFonts w:ascii="Times New Roman" w:hAnsi="Times New Roman"/>
                <w:b/>
                <w:sz w:val="20"/>
                <w:szCs w:val="20"/>
                <w:lang w:eastAsia="ru-RU"/>
              </w:rPr>
            </w:pPr>
          </w:p>
        </w:tc>
        <w:tc>
          <w:tcPr>
            <w:tcW w:w="992" w:type="dxa"/>
          </w:tcPr>
          <w:p w:rsidR="00ED608F" w:rsidRPr="00BB1DA9" w:rsidRDefault="00ED608F" w:rsidP="00DE5C2E">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1972</w:t>
            </w:r>
          </w:p>
        </w:tc>
      </w:tr>
      <w:tr w:rsidR="00ED608F" w:rsidRPr="00162C2D" w:rsidTr="00D63A8F">
        <w:trPr>
          <w:cantSplit/>
          <w:trHeight w:val="156"/>
        </w:trPr>
        <w:tc>
          <w:tcPr>
            <w:tcW w:w="600" w:type="dxa"/>
            <w:vMerge/>
          </w:tcPr>
          <w:p w:rsidR="00ED608F" w:rsidRPr="00BB1DA9" w:rsidRDefault="00ED608F" w:rsidP="00DE5C2E">
            <w:pPr>
              <w:spacing w:after="0" w:line="240" w:lineRule="auto"/>
              <w:ind w:right="-108"/>
              <w:jc w:val="center"/>
              <w:rPr>
                <w:rFonts w:ascii="Times New Roman" w:hAnsi="Times New Roman"/>
                <w:b/>
                <w:sz w:val="20"/>
                <w:szCs w:val="20"/>
                <w:lang w:eastAsia="ru-RU"/>
              </w:rPr>
            </w:pPr>
          </w:p>
        </w:tc>
        <w:tc>
          <w:tcPr>
            <w:tcW w:w="2802" w:type="dxa"/>
            <w:vMerge/>
          </w:tcPr>
          <w:p w:rsidR="00ED608F" w:rsidRPr="00BB1DA9" w:rsidRDefault="00ED608F" w:rsidP="00DE5C2E">
            <w:pPr>
              <w:widowControl w:val="0"/>
              <w:spacing w:after="0" w:line="240" w:lineRule="auto"/>
              <w:ind w:right="-108"/>
              <w:rPr>
                <w:rFonts w:ascii="Times New Roman" w:hAnsi="Times New Roman"/>
                <w:b/>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млн. руб.</w:t>
            </w: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771" w:type="dxa"/>
          </w:tcPr>
          <w:p w:rsidR="00ED608F" w:rsidRPr="00BB1DA9"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5884,6</w:t>
            </w:r>
          </w:p>
        </w:tc>
        <w:tc>
          <w:tcPr>
            <w:tcW w:w="785" w:type="dxa"/>
          </w:tcPr>
          <w:p w:rsidR="00ED608F" w:rsidRDefault="00ED608F" w:rsidP="00DE5C2E">
            <w:pPr>
              <w:spacing w:after="0" w:line="240" w:lineRule="auto"/>
              <w:jc w:val="center"/>
              <w:rPr>
                <w:rFonts w:ascii="Times New Roman" w:hAnsi="Times New Roman"/>
                <w:b/>
                <w:sz w:val="20"/>
                <w:szCs w:val="20"/>
                <w:lang w:eastAsia="ru-RU"/>
              </w:rPr>
            </w:pPr>
          </w:p>
        </w:tc>
        <w:tc>
          <w:tcPr>
            <w:tcW w:w="850" w:type="dxa"/>
          </w:tcPr>
          <w:p w:rsidR="00ED608F" w:rsidRDefault="00ED608F" w:rsidP="00DE5C2E">
            <w:pPr>
              <w:spacing w:after="0" w:line="240" w:lineRule="auto"/>
              <w:jc w:val="center"/>
              <w:rPr>
                <w:rFonts w:ascii="Times New Roman" w:hAnsi="Times New Roman"/>
                <w:b/>
                <w:sz w:val="20"/>
                <w:szCs w:val="20"/>
                <w:lang w:eastAsia="ru-RU"/>
              </w:rPr>
            </w:pPr>
          </w:p>
        </w:tc>
        <w:tc>
          <w:tcPr>
            <w:tcW w:w="992" w:type="dxa"/>
          </w:tcPr>
          <w:p w:rsidR="00ED608F" w:rsidRPr="00BB1DA9" w:rsidRDefault="00ED608F" w:rsidP="00DE5C2E">
            <w:pPr>
              <w:spacing w:after="0" w:line="240" w:lineRule="auto"/>
              <w:jc w:val="center"/>
              <w:rPr>
                <w:rFonts w:ascii="Times New Roman" w:hAnsi="Times New Roman"/>
                <w:b/>
                <w:sz w:val="20"/>
                <w:szCs w:val="20"/>
                <w:lang w:eastAsia="ru-RU"/>
              </w:rPr>
            </w:pPr>
            <w:r>
              <w:rPr>
                <w:rFonts w:ascii="Times New Roman" w:hAnsi="Times New Roman"/>
                <w:b/>
                <w:sz w:val="20"/>
                <w:szCs w:val="20"/>
                <w:lang w:eastAsia="ru-RU"/>
              </w:rPr>
              <w:t>5884,6</w:t>
            </w:r>
          </w:p>
        </w:tc>
      </w:tr>
      <w:tr w:rsidR="00ED608F" w:rsidRPr="00162C2D" w:rsidTr="00D63A8F">
        <w:trPr>
          <w:cantSplit/>
          <w:trHeight w:val="95"/>
        </w:trPr>
        <w:tc>
          <w:tcPr>
            <w:tcW w:w="600" w:type="dxa"/>
            <w:vMerge w:val="restart"/>
          </w:tcPr>
          <w:p w:rsidR="00ED608F" w:rsidRPr="00BB1DA9" w:rsidRDefault="00ED608F" w:rsidP="00DE5C2E">
            <w:pPr>
              <w:spacing w:after="0" w:line="240" w:lineRule="auto"/>
              <w:ind w:right="-108"/>
              <w:jc w:val="center"/>
              <w:rPr>
                <w:rFonts w:ascii="Times New Roman" w:hAnsi="Times New Roman"/>
                <w:sz w:val="20"/>
                <w:szCs w:val="20"/>
                <w:lang w:eastAsia="ru-RU"/>
              </w:rPr>
            </w:pPr>
            <w:r>
              <w:rPr>
                <w:rFonts w:ascii="Times New Roman" w:hAnsi="Times New Roman"/>
                <w:sz w:val="20"/>
                <w:szCs w:val="20"/>
                <w:lang w:eastAsia="ru-RU"/>
              </w:rPr>
              <w:t>1</w:t>
            </w:r>
            <w:r w:rsidRPr="00BB1DA9">
              <w:rPr>
                <w:rFonts w:ascii="Times New Roman" w:hAnsi="Times New Roman"/>
                <w:sz w:val="20"/>
                <w:szCs w:val="20"/>
                <w:lang w:eastAsia="ru-RU"/>
              </w:rPr>
              <w:t>.1</w:t>
            </w:r>
          </w:p>
        </w:tc>
        <w:tc>
          <w:tcPr>
            <w:tcW w:w="2802" w:type="dxa"/>
            <w:vMerge w:val="restart"/>
          </w:tcPr>
          <w:p w:rsidR="00ED608F" w:rsidRPr="00BB1DA9" w:rsidRDefault="00ED608F" w:rsidP="00DE5C2E">
            <w:pPr>
              <w:spacing w:after="0" w:line="240" w:lineRule="auto"/>
              <w:ind w:right="-108"/>
              <w:rPr>
                <w:rFonts w:ascii="Times New Roman" w:hAnsi="Times New Roman"/>
                <w:sz w:val="20"/>
                <w:szCs w:val="20"/>
                <w:lang w:eastAsia="ru-RU"/>
              </w:rPr>
            </w:pPr>
            <w:r w:rsidRPr="00BB1DA9">
              <w:rPr>
                <w:rFonts w:ascii="Times New Roman" w:hAnsi="Times New Roman"/>
                <w:sz w:val="20"/>
                <w:szCs w:val="20"/>
                <w:lang w:eastAsia="ru-RU"/>
              </w:rPr>
              <w:t>Татарско-Пишленское</w:t>
            </w:r>
          </w:p>
        </w:tc>
        <w:tc>
          <w:tcPr>
            <w:tcW w:w="1080" w:type="dxa"/>
          </w:tcPr>
          <w:p w:rsidR="00ED608F" w:rsidRPr="00BB1DA9" w:rsidRDefault="00ED608F" w:rsidP="00DE5C2E">
            <w:pPr>
              <w:spacing w:after="0" w:line="240" w:lineRule="auto"/>
              <w:ind w:left="-108" w:right="-76"/>
              <w:jc w:val="center"/>
              <w:rPr>
                <w:rFonts w:ascii="Times New Roman" w:hAnsi="Times New Roman"/>
                <w:sz w:val="20"/>
                <w:szCs w:val="20"/>
                <w:lang w:eastAsia="ru-RU"/>
              </w:rPr>
            </w:pPr>
            <w:r w:rsidRPr="00BB1DA9">
              <w:rPr>
                <w:rFonts w:ascii="Times New Roman" w:hAnsi="Times New Roman"/>
                <w:sz w:val="20"/>
                <w:szCs w:val="20"/>
                <w:lang w:eastAsia="ru-RU"/>
              </w:rPr>
              <w:t>единиц</w:t>
            </w:r>
          </w:p>
        </w:tc>
        <w:tc>
          <w:tcPr>
            <w:tcW w:w="744"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71" w:type="dxa"/>
          </w:tcPr>
          <w:p w:rsidR="00ED608F" w:rsidRPr="00BB1DA9" w:rsidRDefault="00ED608F" w:rsidP="00DE5C2E">
            <w:pPr>
              <w:spacing w:after="0" w:line="240" w:lineRule="auto"/>
              <w:jc w:val="both"/>
              <w:rPr>
                <w:rFonts w:ascii="Times New Roman" w:hAnsi="Times New Roman"/>
                <w:sz w:val="20"/>
                <w:szCs w:val="20"/>
                <w:lang w:eastAsia="ru-RU"/>
              </w:rPr>
            </w:pPr>
            <w:r w:rsidRPr="00BB1DA9">
              <w:rPr>
                <w:rFonts w:ascii="Times New Roman" w:hAnsi="Times New Roman"/>
                <w:sz w:val="20"/>
                <w:szCs w:val="20"/>
                <w:lang w:eastAsia="ru-RU"/>
              </w:rPr>
              <w:t>1</w:t>
            </w:r>
          </w:p>
        </w:tc>
        <w:tc>
          <w:tcPr>
            <w:tcW w:w="785" w:type="dxa"/>
          </w:tcPr>
          <w:p w:rsidR="00ED608F" w:rsidRPr="00BB1DA9" w:rsidRDefault="00ED608F" w:rsidP="00DE5C2E">
            <w:pPr>
              <w:spacing w:after="0" w:line="240" w:lineRule="auto"/>
              <w:jc w:val="center"/>
              <w:rPr>
                <w:rFonts w:ascii="Times New Roman" w:hAnsi="Times New Roman"/>
                <w:sz w:val="20"/>
                <w:szCs w:val="20"/>
                <w:lang w:eastAsia="ru-RU"/>
              </w:rPr>
            </w:pPr>
          </w:p>
        </w:tc>
        <w:tc>
          <w:tcPr>
            <w:tcW w:w="850" w:type="dxa"/>
          </w:tcPr>
          <w:p w:rsidR="00ED608F" w:rsidRPr="00BB1DA9" w:rsidRDefault="00ED608F" w:rsidP="00DE5C2E">
            <w:pPr>
              <w:spacing w:after="0" w:line="240" w:lineRule="auto"/>
              <w:jc w:val="center"/>
              <w:rPr>
                <w:rFonts w:ascii="Times New Roman" w:hAnsi="Times New Roman"/>
                <w:sz w:val="20"/>
                <w:szCs w:val="20"/>
                <w:lang w:eastAsia="ru-RU"/>
              </w:rPr>
            </w:pPr>
          </w:p>
        </w:tc>
        <w:tc>
          <w:tcPr>
            <w:tcW w:w="992" w:type="dxa"/>
          </w:tcPr>
          <w:p w:rsidR="00ED608F" w:rsidRPr="00BB1DA9" w:rsidRDefault="00ED608F" w:rsidP="00DE5C2E">
            <w:pPr>
              <w:spacing w:after="0" w:line="240" w:lineRule="auto"/>
              <w:jc w:val="center"/>
              <w:rPr>
                <w:rFonts w:ascii="Times New Roman" w:hAnsi="Times New Roman"/>
                <w:sz w:val="20"/>
                <w:szCs w:val="20"/>
                <w:lang w:eastAsia="ru-RU"/>
              </w:rPr>
            </w:pPr>
            <w:r w:rsidRPr="00BB1DA9">
              <w:rPr>
                <w:rFonts w:ascii="Times New Roman" w:hAnsi="Times New Roman"/>
                <w:sz w:val="20"/>
                <w:szCs w:val="20"/>
                <w:lang w:eastAsia="ru-RU"/>
              </w:rPr>
              <w:t>1</w:t>
            </w:r>
          </w:p>
        </w:tc>
      </w:tr>
      <w:tr w:rsidR="00ED608F" w:rsidRPr="00162C2D" w:rsidTr="00D63A8F">
        <w:trPr>
          <w:cantSplit/>
          <w:trHeight w:val="225"/>
        </w:trPr>
        <w:tc>
          <w:tcPr>
            <w:tcW w:w="600" w:type="dxa"/>
            <w:vMerge/>
          </w:tcPr>
          <w:p w:rsidR="00ED608F" w:rsidRPr="00BB1DA9" w:rsidRDefault="00ED608F" w:rsidP="00DE5C2E">
            <w:pPr>
              <w:spacing w:after="0" w:line="240" w:lineRule="auto"/>
              <w:ind w:right="-108"/>
              <w:jc w:val="center"/>
              <w:rPr>
                <w:rFonts w:ascii="Times New Roman" w:hAnsi="Times New Roman"/>
                <w:b/>
                <w:sz w:val="20"/>
                <w:szCs w:val="20"/>
                <w:lang w:eastAsia="ru-RU"/>
              </w:rPr>
            </w:pPr>
          </w:p>
        </w:tc>
        <w:tc>
          <w:tcPr>
            <w:tcW w:w="2802" w:type="dxa"/>
            <w:vMerge/>
          </w:tcPr>
          <w:p w:rsidR="00ED608F" w:rsidRPr="00BB1DA9" w:rsidRDefault="00ED608F" w:rsidP="00DE5C2E">
            <w:pPr>
              <w:widowControl w:val="0"/>
              <w:spacing w:after="0" w:line="240" w:lineRule="auto"/>
              <w:ind w:right="-108"/>
              <w:rPr>
                <w:rFonts w:ascii="Times New Roman" w:hAnsi="Times New Roman"/>
                <w:b/>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sz w:val="20"/>
                <w:szCs w:val="20"/>
                <w:lang w:eastAsia="ru-RU"/>
              </w:rPr>
            </w:pPr>
            <w:r w:rsidRPr="00BB1DA9">
              <w:rPr>
                <w:rFonts w:ascii="Times New Roman" w:hAnsi="Times New Roman"/>
                <w:sz w:val="20"/>
                <w:szCs w:val="20"/>
                <w:lang w:eastAsia="ru-RU"/>
              </w:rPr>
              <w:t>кв.м</w:t>
            </w:r>
          </w:p>
        </w:tc>
        <w:tc>
          <w:tcPr>
            <w:tcW w:w="744"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71" w:type="dxa"/>
          </w:tcPr>
          <w:p w:rsidR="00ED608F" w:rsidRPr="00BB1DA9" w:rsidRDefault="00ED608F" w:rsidP="00DE5C2E">
            <w:pPr>
              <w:spacing w:after="0" w:line="240" w:lineRule="auto"/>
              <w:jc w:val="both"/>
              <w:rPr>
                <w:rFonts w:ascii="Times New Roman" w:hAnsi="Times New Roman"/>
                <w:sz w:val="20"/>
                <w:szCs w:val="20"/>
                <w:lang w:eastAsia="ru-RU"/>
              </w:rPr>
            </w:pPr>
            <w:r w:rsidRPr="00BB1DA9">
              <w:rPr>
                <w:rFonts w:ascii="Times New Roman" w:hAnsi="Times New Roman"/>
                <w:sz w:val="20"/>
                <w:szCs w:val="20"/>
                <w:lang w:eastAsia="ru-RU"/>
              </w:rPr>
              <w:t>1972</w:t>
            </w:r>
          </w:p>
        </w:tc>
        <w:tc>
          <w:tcPr>
            <w:tcW w:w="785" w:type="dxa"/>
          </w:tcPr>
          <w:p w:rsidR="00ED608F" w:rsidRPr="00BB1DA9" w:rsidRDefault="00ED608F" w:rsidP="00DE5C2E">
            <w:pPr>
              <w:spacing w:after="0" w:line="240" w:lineRule="auto"/>
              <w:jc w:val="center"/>
              <w:rPr>
                <w:rFonts w:ascii="Times New Roman" w:hAnsi="Times New Roman"/>
                <w:sz w:val="20"/>
                <w:szCs w:val="20"/>
                <w:lang w:eastAsia="ru-RU"/>
              </w:rPr>
            </w:pPr>
          </w:p>
        </w:tc>
        <w:tc>
          <w:tcPr>
            <w:tcW w:w="850" w:type="dxa"/>
          </w:tcPr>
          <w:p w:rsidR="00ED608F" w:rsidRPr="00BB1DA9" w:rsidRDefault="00ED608F" w:rsidP="00DE5C2E">
            <w:pPr>
              <w:spacing w:after="0" w:line="240" w:lineRule="auto"/>
              <w:jc w:val="center"/>
              <w:rPr>
                <w:rFonts w:ascii="Times New Roman" w:hAnsi="Times New Roman"/>
                <w:sz w:val="20"/>
                <w:szCs w:val="20"/>
                <w:lang w:eastAsia="ru-RU"/>
              </w:rPr>
            </w:pPr>
          </w:p>
        </w:tc>
        <w:tc>
          <w:tcPr>
            <w:tcW w:w="992" w:type="dxa"/>
          </w:tcPr>
          <w:p w:rsidR="00ED608F" w:rsidRPr="00BB1DA9" w:rsidRDefault="00ED608F" w:rsidP="00DE5C2E">
            <w:pPr>
              <w:spacing w:after="0" w:line="240" w:lineRule="auto"/>
              <w:jc w:val="center"/>
              <w:rPr>
                <w:rFonts w:ascii="Times New Roman" w:hAnsi="Times New Roman"/>
                <w:sz w:val="20"/>
                <w:szCs w:val="20"/>
                <w:lang w:eastAsia="ru-RU"/>
              </w:rPr>
            </w:pPr>
            <w:r w:rsidRPr="00BB1DA9">
              <w:rPr>
                <w:rFonts w:ascii="Times New Roman" w:hAnsi="Times New Roman"/>
                <w:sz w:val="20"/>
                <w:szCs w:val="20"/>
                <w:lang w:eastAsia="ru-RU"/>
              </w:rPr>
              <w:t>1972</w:t>
            </w:r>
          </w:p>
        </w:tc>
      </w:tr>
      <w:tr w:rsidR="00ED608F" w:rsidRPr="00162C2D" w:rsidTr="00D63A8F">
        <w:trPr>
          <w:cantSplit/>
          <w:trHeight w:val="180"/>
        </w:trPr>
        <w:tc>
          <w:tcPr>
            <w:tcW w:w="600" w:type="dxa"/>
            <w:vMerge/>
          </w:tcPr>
          <w:p w:rsidR="00ED608F" w:rsidRPr="00BB1DA9" w:rsidRDefault="00ED608F" w:rsidP="00DE5C2E">
            <w:pPr>
              <w:spacing w:after="0" w:line="240" w:lineRule="auto"/>
              <w:ind w:right="-108"/>
              <w:jc w:val="center"/>
              <w:rPr>
                <w:rFonts w:ascii="Times New Roman" w:hAnsi="Times New Roman"/>
                <w:b/>
                <w:sz w:val="20"/>
                <w:szCs w:val="20"/>
                <w:lang w:eastAsia="ru-RU"/>
              </w:rPr>
            </w:pPr>
          </w:p>
        </w:tc>
        <w:tc>
          <w:tcPr>
            <w:tcW w:w="2802" w:type="dxa"/>
            <w:vMerge/>
          </w:tcPr>
          <w:p w:rsidR="00ED608F" w:rsidRPr="00BB1DA9" w:rsidRDefault="00ED608F" w:rsidP="00DE5C2E">
            <w:pPr>
              <w:widowControl w:val="0"/>
              <w:spacing w:after="0" w:line="240" w:lineRule="auto"/>
              <w:ind w:right="-108"/>
              <w:rPr>
                <w:rFonts w:ascii="Times New Roman" w:hAnsi="Times New Roman"/>
                <w:b/>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sz w:val="20"/>
                <w:szCs w:val="20"/>
                <w:lang w:eastAsia="ru-RU"/>
              </w:rPr>
            </w:pPr>
            <w:r w:rsidRPr="00BB1DA9">
              <w:rPr>
                <w:rFonts w:ascii="Times New Roman" w:hAnsi="Times New Roman"/>
                <w:sz w:val="20"/>
                <w:szCs w:val="20"/>
                <w:lang w:eastAsia="ru-RU"/>
              </w:rPr>
              <w:t>млн. руб.</w:t>
            </w:r>
          </w:p>
        </w:tc>
        <w:tc>
          <w:tcPr>
            <w:tcW w:w="744"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71" w:type="dxa"/>
          </w:tcPr>
          <w:p w:rsidR="00ED608F" w:rsidRPr="00BB1DA9" w:rsidRDefault="00ED608F" w:rsidP="00DE5C2E">
            <w:pPr>
              <w:spacing w:after="0" w:line="240" w:lineRule="auto"/>
              <w:jc w:val="both"/>
              <w:rPr>
                <w:rFonts w:ascii="Times New Roman" w:hAnsi="Times New Roman"/>
                <w:sz w:val="20"/>
                <w:szCs w:val="20"/>
                <w:lang w:eastAsia="ru-RU"/>
              </w:rPr>
            </w:pPr>
            <w:r w:rsidRPr="00BB1DA9">
              <w:rPr>
                <w:rFonts w:ascii="Times New Roman" w:hAnsi="Times New Roman"/>
                <w:sz w:val="20"/>
                <w:szCs w:val="20"/>
                <w:lang w:eastAsia="ru-RU"/>
              </w:rPr>
              <w:t>5884,6</w:t>
            </w:r>
          </w:p>
        </w:tc>
        <w:tc>
          <w:tcPr>
            <w:tcW w:w="785" w:type="dxa"/>
          </w:tcPr>
          <w:p w:rsidR="00ED608F" w:rsidRPr="00BB1DA9" w:rsidRDefault="00ED608F" w:rsidP="00DE5C2E">
            <w:pPr>
              <w:spacing w:after="0" w:line="240" w:lineRule="auto"/>
              <w:jc w:val="center"/>
              <w:rPr>
                <w:rFonts w:ascii="Times New Roman" w:hAnsi="Times New Roman"/>
                <w:sz w:val="20"/>
                <w:szCs w:val="20"/>
                <w:lang w:eastAsia="ru-RU"/>
              </w:rPr>
            </w:pPr>
          </w:p>
        </w:tc>
        <w:tc>
          <w:tcPr>
            <w:tcW w:w="850" w:type="dxa"/>
          </w:tcPr>
          <w:p w:rsidR="00ED608F" w:rsidRPr="00BB1DA9" w:rsidRDefault="00ED608F" w:rsidP="00DE5C2E">
            <w:pPr>
              <w:spacing w:after="0" w:line="240" w:lineRule="auto"/>
              <w:jc w:val="center"/>
              <w:rPr>
                <w:rFonts w:ascii="Times New Roman" w:hAnsi="Times New Roman"/>
                <w:sz w:val="20"/>
                <w:szCs w:val="20"/>
                <w:lang w:eastAsia="ru-RU"/>
              </w:rPr>
            </w:pPr>
          </w:p>
        </w:tc>
        <w:tc>
          <w:tcPr>
            <w:tcW w:w="992" w:type="dxa"/>
          </w:tcPr>
          <w:p w:rsidR="00ED608F" w:rsidRPr="00BB1DA9" w:rsidRDefault="00ED608F" w:rsidP="00DE5C2E">
            <w:pPr>
              <w:spacing w:after="0" w:line="240" w:lineRule="auto"/>
              <w:jc w:val="center"/>
              <w:rPr>
                <w:rFonts w:ascii="Times New Roman" w:hAnsi="Times New Roman"/>
                <w:sz w:val="20"/>
                <w:szCs w:val="20"/>
                <w:lang w:eastAsia="ru-RU"/>
              </w:rPr>
            </w:pPr>
            <w:r w:rsidRPr="00BB1DA9">
              <w:rPr>
                <w:rFonts w:ascii="Times New Roman" w:hAnsi="Times New Roman"/>
                <w:sz w:val="20"/>
                <w:szCs w:val="20"/>
                <w:lang w:eastAsia="ru-RU"/>
              </w:rPr>
              <w:t>5884,6</w:t>
            </w:r>
          </w:p>
        </w:tc>
      </w:tr>
    </w:tbl>
    <w:p w:rsidR="00ED608F" w:rsidRDefault="00ED608F" w:rsidP="00EE64C6">
      <w:pPr>
        <w:pStyle w:val="ListParagraph"/>
        <w:autoSpaceDE w:val="0"/>
        <w:autoSpaceDN w:val="0"/>
        <w:adjustRightInd w:val="0"/>
        <w:spacing w:after="0" w:line="240" w:lineRule="auto"/>
        <w:ind w:left="0" w:firstLine="709"/>
        <w:jc w:val="right"/>
        <w:rPr>
          <w:rFonts w:ascii="Times New Roman" w:hAnsi="Times New Roman"/>
          <w:sz w:val="28"/>
          <w:szCs w:val="28"/>
        </w:rPr>
      </w:pPr>
    </w:p>
    <w:p w:rsidR="00ED608F" w:rsidRPr="00BB1DA9" w:rsidRDefault="00ED608F" w:rsidP="00D63A8F">
      <w:pPr>
        <w:spacing w:after="0" w:line="240" w:lineRule="auto"/>
        <w:ind w:firstLine="840"/>
        <w:jc w:val="both"/>
        <w:rPr>
          <w:rFonts w:ascii="Times New Roman" w:hAnsi="Times New Roman"/>
          <w:sz w:val="28"/>
          <w:szCs w:val="24"/>
          <w:lang w:eastAsia="ru-RU"/>
        </w:rPr>
      </w:pPr>
      <w:r w:rsidRPr="00BB1DA9">
        <w:rPr>
          <w:rFonts w:ascii="Times New Roman" w:hAnsi="Times New Roman"/>
          <w:sz w:val="28"/>
          <w:szCs w:val="28"/>
        </w:rPr>
        <w:t xml:space="preserve">Основные итоги реализации мероприятий </w:t>
      </w:r>
      <w:r w:rsidRPr="00BB1DA9">
        <w:rPr>
          <w:rFonts w:ascii="Times New Roman" w:hAnsi="Times New Roman"/>
          <w:sz w:val="28"/>
          <w:szCs w:val="24"/>
          <w:lang w:eastAsia="ru-RU"/>
        </w:rPr>
        <w:t xml:space="preserve">по обеспечению объектами инженерной инфраструктуры на территории сельских поселений </w:t>
      </w:r>
      <w:r>
        <w:rPr>
          <w:rFonts w:ascii="Times New Roman" w:hAnsi="Times New Roman"/>
          <w:sz w:val="28"/>
          <w:szCs w:val="24"/>
          <w:lang w:eastAsia="ru-RU"/>
        </w:rPr>
        <w:t>Рузаевского м</w:t>
      </w:r>
      <w:r w:rsidRPr="00BB1DA9">
        <w:rPr>
          <w:rFonts w:ascii="Times New Roman" w:hAnsi="Times New Roman"/>
          <w:sz w:val="28"/>
          <w:szCs w:val="24"/>
          <w:lang w:eastAsia="ru-RU"/>
        </w:rPr>
        <w:t xml:space="preserve">униципального района </w:t>
      </w:r>
      <w:r>
        <w:rPr>
          <w:rFonts w:ascii="Times New Roman" w:hAnsi="Times New Roman"/>
          <w:sz w:val="28"/>
          <w:szCs w:val="24"/>
          <w:lang w:eastAsia="ru-RU"/>
        </w:rPr>
        <w:t>приведены в таблице 3.</w:t>
      </w:r>
    </w:p>
    <w:p w:rsidR="00ED608F" w:rsidRDefault="00ED608F" w:rsidP="00D63A8F">
      <w:pPr>
        <w:pStyle w:val="ListParagraph"/>
        <w:autoSpaceDE w:val="0"/>
        <w:autoSpaceDN w:val="0"/>
        <w:adjustRightInd w:val="0"/>
        <w:spacing w:after="0" w:line="240" w:lineRule="auto"/>
        <w:ind w:left="0" w:firstLine="709"/>
        <w:jc w:val="both"/>
        <w:rPr>
          <w:rFonts w:ascii="Times New Roman" w:hAnsi="Times New Roman"/>
          <w:sz w:val="28"/>
          <w:szCs w:val="28"/>
        </w:rPr>
      </w:pPr>
    </w:p>
    <w:p w:rsidR="00ED608F" w:rsidRDefault="00ED608F" w:rsidP="00D63A8F">
      <w:pPr>
        <w:pStyle w:val="ListParagraph"/>
        <w:autoSpaceDE w:val="0"/>
        <w:autoSpaceDN w:val="0"/>
        <w:adjustRightInd w:val="0"/>
        <w:spacing w:after="0" w:line="240" w:lineRule="auto"/>
        <w:ind w:left="0" w:firstLine="709"/>
        <w:jc w:val="right"/>
        <w:rPr>
          <w:rFonts w:ascii="Times New Roman" w:hAnsi="Times New Roman"/>
          <w:sz w:val="28"/>
          <w:szCs w:val="28"/>
        </w:rPr>
      </w:pPr>
      <w:r>
        <w:rPr>
          <w:rFonts w:ascii="Times New Roman" w:hAnsi="Times New Roman"/>
          <w:sz w:val="28"/>
          <w:szCs w:val="28"/>
        </w:rPr>
        <w:t>Таблица 3.</w:t>
      </w:r>
    </w:p>
    <w:p w:rsidR="00ED608F" w:rsidRDefault="00ED608F" w:rsidP="00D63A8F">
      <w:pPr>
        <w:pStyle w:val="ListParagraph"/>
        <w:autoSpaceDE w:val="0"/>
        <w:autoSpaceDN w:val="0"/>
        <w:adjustRightInd w:val="0"/>
        <w:spacing w:after="0" w:line="240" w:lineRule="auto"/>
        <w:ind w:left="0" w:firstLine="709"/>
        <w:jc w:val="right"/>
        <w:rPr>
          <w:rFonts w:ascii="Times New Roman" w:hAnsi="Times New Roman"/>
          <w:sz w:val="28"/>
          <w:szCs w:val="28"/>
        </w:rPr>
      </w:pPr>
    </w:p>
    <w:p w:rsidR="00ED608F" w:rsidRDefault="00ED608F" w:rsidP="00D63A8F">
      <w:pPr>
        <w:spacing w:after="0" w:line="240" w:lineRule="auto"/>
        <w:ind w:firstLine="840"/>
        <w:jc w:val="center"/>
        <w:rPr>
          <w:rFonts w:ascii="Times New Roman" w:hAnsi="Times New Roman"/>
          <w:b/>
          <w:sz w:val="24"/>
          <w:szCs w:val="24"/>
          <w:lang w:eastAsia="ru-RU"/>
        </w:rPr>
      </w:pPr>
      <w:r>
        <w:rPr>
          <w:rFonts w:ascii="Times New Roman" w:hAnsi="Times New Roman"/>
          <w:b/>
          <w:sz w:val="24"/>
          <w:szCs w:val="24"/>
          <w:lang w:eastAsia="ru-RU"/>
        </w:rPr>
        <w:t>Основные итоги реализации</w:t>
      </w:r>
      <w:r w:rsidRPr="00BB1DA9">
        <w:rPr>
          <w:rFonts w:ascii="Times New Roman" w:hAnsi="Times New Roman"/>
          <w:b/>
          <w:sz w:val="24"/>
          <w:szCs w:val="24"/>
          <w:lang w:eastAsia="ru-RU"/>
        </w:rPr>
        <w:t xml:space="preserve"> мероприятий по обеспечению объектами инженерной инфраструктуры на территории сельских поселений </w:t>
      </w:r>
    </w:p>
    <w:p w:rsidR="00ED608F" w:rsidRDefault="00ED608F" w:rsidP="00D63A8F">
      <w:pPr>
        <w:spacing w:after="0" w:line="240" w:lineRule="auto"/>
        <w:ind w:firstLine="840"/>
        <w:jc w:val="center"/>
        <w:rPr>
          <w:rFonts w:ascii="Times New Roman" w:hAnsi="Times New Roman"/>
          <w:b/>
          <w:sz w:val="24"/>
          <w:szCs w:val="24"/>
          <w:lang w:eastAsia="ru-RU"/>
        </w:rPr>
      </w:pPr>
      <w:r>
        <w:rPr>
          <w:rFonts w:ascii="Times New Roman" w:hAnsi="Times New Roman"/>
          <w:b/>
          <w:sz w:val="24"/>
          <w:szCs w:val="24"/>
          <w:lang w:eastAsia="ru-RU"/>
        </w:rPr>
        <w:t>Рузаевского м</w:t>
      </w:r>
      <w:r w:rsidRPr="00BB1DA9">
        <w:rPr>
          <w:rFonts w:ascii="Times New Roman" w:hAnsi="Times New Roman"/>
          <w:b/>
          <w:sz w:val="24"/>
          <w:szCs w:val="24"/>
          <w:lang w:eastAsia="ru-RU"/>
        </w:rPr>
        <w:t xml:space="preserve">униципального района </w:t>
      </w:r>
    </w:p>
    <w:p w:rsidR="00ED608F" w:rsidRPr="00BB1DA9" w:rsidRDefault="00ED608F" w:rsidP="00D63A8F">
      <w:pPr>
        <w:spacing w:after="0" w:line="240" w:lineRule="auto"/>
        <w:ind w:firstLine="840"/>
        <w:jc w:val="center"/>
        <w:rPr>
          <w:rFonts w:ascii="Times New Roman" w:hAnsi="Times New Roman"/>
          <w:b/>
          <w:sz w:val="24"/>
          <w:szCs w:val="24"/>
          <w:lang w:eastAsia="ru-RU"/>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3369"/>
        <w:gridCol w:w="1080"/>
        <w:gridCol w:w="744"/>
        <w:gridCol w:w="720"/>
        <w:gridCol w:w="720"/>
        <w:gridCol w:w="720"/>
        <w:gridCol w:w="836"/>
        <w:gridCol w:w="850"/>
        <w:gridCol w:w="851"/>
      </w:tblGrid>
      <w:tr w:rsidR="00ED608F" w:rsidRPr="00BB1DA9" w:rsidTr="00DE5C2E">
        <w:trPr>
          <w:cantSplit/>
          <w:trHeight w:val="508"/>
        </w:trPr>
        <w:tc>
          <w:tcPr>
            <w:tcW w:w="600" w:type="dxa"/>
            <w:vMerge w:val="restart"/>
          </w:tcPr>
          <w:p w:rsidR="00ED608F" w:rsidRPr="00BB1DA9" w:rsidRDefault="00ED608F" w:rsidP="00DE5C2E">
            <w:pPr>
              <w:spacing w:after="0" w:line="240" w:lineRule="auto"/>
              <w:ind w:left="-108" w:right="-108"/>
              <w:jc w:val="center"/>
              <w:rPr>
                <w:rFonts w:ascii="Times New Roman" w:hAnsi="Times New Roman"/>
                <w:b/>
                <w:sz w:val="20"/>
                <w:szCs w:val="20"/>
                <w:lang w:eastAsia="ru-RU"/>
              </w:rPr>
            </w:pPr>
            <w:r w:rsidRPr="00BB1DA9">
              <w:rPr>
                <w:rFonts w:ascii="Times New Roman" w:hAnsi="Times New Roman"/>
                <w:b/>
                <w:sz w:val="20"/>
                <w:szCs w:val="20"/>
                <w:lang w:eastAsia="ru-RU"/>
              </w:rPr>
              <w:t xml:space="preserve">№ </w:t>
            </w:r>
          </w:p>
          <w:p w:rsidR="00ED608F" w:rsidRPr="00BB1DA9" w:rsidRDefault="00ED608F" w:rsidP="00DE5C2E">
            <w:pPr>
              <w:spacing w:after="0" w:line="240" w:lineRule="auto"/>
              <w:ind w:left="-108" w:right="-108"/>
              <w:jc w:val="center"/>
              <w:rPr>
                <w:rFonts w:ascii="Times New Roman" w:hAnsi="Times New Roman"/>
                <w:b/>
                <w:sz w:val="20"/>
                <w:szCs w:val="20"/>
                <w:lang w:eastAsia="ru-RU"/>
              </w:rPr>
            </w:pPr>
            <w:r w:rsidRPr="00BB1DA9">
              <w:rPr>
                <w:rFonts w:ascii="Times New Roman" w:hAnsi="Times New Roman"/>
                <w:b/>
                <w:sz w:val="20"/>
                <w:szCs w:val="20"/>
                <w:lang w:eastAsia="ru-RU"/>
              </w:rPr>
              <w:t>п/п</w:t>
            </w:r>
          </w:p>
        </w:tc>
        <w:tc>
          <w:tcPr>
            <w:tcW w:w="3369" w:type="dxa"/>
            <w:vMerge w:val="restart"/>
          </w:tcPr>
          <w:p w:rsidR="00ED608F" w:rsidRPr="00BB1DA9"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Показатели</w:t>
            </w:r>
          </w:p>
        </w:tc>
        <w:tc>
          <w:tcPr>
            <w:tcW w:w="1080" w:type="dxa"/>
            <w:vMerge w:val="restart"/>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Един.</w:t>
            </w:r>
          </w:p>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измер.</w:t>
            </w:r>
          </w:p>
        </w:tc>
        <w:tc>
          <w:tcPr>
            <w:tcW w:w="4590" w:type="dxa"/>
            <w:gridSpan w:val="6"/>
          </w:tcPr>
          <w:p w:rsidR="00ED608F" w:rsidRPr="00D63822" w:rsidRDefault="00ED608F" w:rsidP="00DE5C2E">
            <w:pPr>
              <w:jc w:val="center"/>
              <w:rPr>
                <w:rFonts w:ascii="Times New Roman" w:hAnsi="Times New Roman"/>
                <w:b/>
                <w:sz w:val="20"/>
                <w:szCs w:val="20"/>
                <w:lang w:eastAsia="ru-RU"/>
              </w:rPr>
            </w:pPr>
            <w:r w:rsidRPr="00D63822">
              <w:rPr>
                <w:rFonts w:ascii="Times New Roman" w:hAnsi="Times New Roman"/>
                <w:b/>
                <w:sz w:val="20"/>
                <w:szCs w:val="20"/>
                <w:lang w:eastAsia="ru-RU"/>
              </w:rPr>
              <w:t>В том числе по годам реализации</w:t>
            </w:r>
          </w:p>
        </w:tc>
        <w:tc>
          <w:tcPr>
            <w:tcW w:w="851" w:type="dxa"/>
            <w:vMerge w:val="restart"/>
          </w:tcPr>
          <w:p w:rsidR="00ED608F" w:rsidRPr="00D63822" w:rsidRDefault="00ED608F" w:rsidP="00DE5C2E">
            <w:pPr>
              <w:jc w:val="center"/>
              <w:rPr>
                <w:rFonts w:ascii="Times New Roman" w:hAnsi="Times New Roman"/>
                <w:b/>
                <w:sz w:val="20"/>
                <w:szCs w:val="20"/>
                <w:lang w:eastAsia="ru-RU"/>
              </w:rPr>
            </w:pPr>
            <w:r w:rsidRPr="00D63822">
              <w:rPr>
                <w:rFonts w:ascii="Times New Roman" w:hAnsi="Times New Roman"/>
                <w:b/>
                <w:sz w:val="20"/>
                <w:szCs w:val="20"/>
                <w:lang w:eastAsia="ru-RU"/>
              </w:rPr>
              <w:t>Всего</w:t>
            </w:r>
          </w:p>
        </w:tc>
      </w:tr>
      <w:tr w:rsidR="00ED608F" w:rsidRPr="00BB1DA9" w:rsidTr="00D63A8F">
        <w:trPr>
          <w:cantSplit/>
          <w:trHeight w:val="236"/>
        </w:trPr>
        <w:tc>
          <w:tcPr>
            <w:tcW w:w="600" w:type="dxa"/>
            <w:vMerge/>
          </w:tcPr>
          <w:p w:rsidR="00ED608F" w:rsidRPr="00BB1DA9" w:rsidRDefault="00ED608F" w:rsidP="00DE5C2E">
            <w:pPr>
              <w:spacing w:after="0" w:line="240" w:lineRule="auto"/>
              <w:ind w:left="-108" w:right="-108"/>
              <w:jc w:val="center"/>
              <w:rPr>
                <w:rFonts w:ascii="Times New Roman" w:hAnsi="Times New Roman"/>
                <w:sz w:val="20"/>
                <w:szCs w:val="20"/>
                <w:lang w:eastAsia="ru-RU"/>
              </w:rPr>
            </w:pPr>
          </w:p>
        </w:tc>
        <w:tc>
          <w:tcPr>
            <w:tcW w:w="3369" w:type="dxa"/>
            <w:vMerge/>
          </w:tcPr>
          <w:p w:rsidR="00ED608F" w:rsidRPr="00BB1DA9" w:rsidRDefault="00ED608F" w:rsidP="00DE5C2E">
            <w:pPr>
              <w:spacing w:after="0" w:line="240" w:lineRule="auto"/>
              <w:jc w:val="both"/>
              <w:rPr>
                <w:rFonts w:ascii="Times New Roman" w:hAnsi="Times New Roman"/>
                <w:sz w:val="20"/>
                <w:szCs w:val="20"/>
                <w:lang w:eastAsia="ru-RU"/>
              </w:rPr>
            </w:pPr>
          </w:p>
        </w:tc>
        <w:tc>
          <w:tcPr>
            <w:tcW w:w="1080" w:type="dxa"/>
            <w:vMerge/>
          </w:tcPr>
          <w:p w:rsidR="00ED608F" w:rsidRPr="00BB1DA9" w:rsidRDefault="00ED608F" w:rsidP="00DE5C2E">
            <w:pPr>
              <w:spacing w:after="0" w:line="240" w:lineRule="auto"/>
              <w:jc w:val="both"/>
              <w:rPr>
                <w:rFonts w:ascii="Times New Roman" w:hAnsi="Times New Roman"/>
                <w:sz w:val="20"/>
                <w:szCs w:val="20"/>
                <w:lang w:eastAsia="ru-RU"/>
              </w:rPr>
            </w:pPr>
          </w:p>
        </w:tc>
        <w:tc>
          <w:tcPr>
            <w:tcW w:w="744" w:type="dxa"/>
            <w:tcBorders>
              <w:top w:val="nil"/>
            </w:tcBorders>
          </w:tcPr>
          <w:p w:rsidR="00ED608F" w:rsidRPr="00BB1DA9" w:rsidRDefault="00ED608F" w:rsidP="00DE5C2E">
            <w:pPr>
              <w:spacing w:after="0" w:line="240" w:lineRule="auto"/>
              <w:jc w:val="both"/>
              <w:rPr>
                <w:rFonts w:ascii="Times New Roman" w:hAnsi="Times New Roman"/>
                <w:b/>
                <w:sz w:val="20"/>
                <w:szCs w:val="20"/>
                <w:lang w:eastAsia="ru-RU"/>
              </w:rPr>
            </w:pPr>
            <w:r w:rsidRPr="00BB1DA9">
              <w:rPr>
                <w:rFonts w:ascii="Times New Roman" w:hAnsi="Times New Roman"/>
                <w:b/>
                <w:sz w:val="20"/>
                <w:szCs w:val="20"/>
                <w:lang w:eastAsia="ru-RU"/>
              </w:rPr>
              <w:t>2014</w:t>
            </w:r>
          </w:p>
        </w:tc>
        <w:tc>
          <w:tcPr>
            <w:tcW w:w="720" w:type="dxa"/>
            <w:tcBorders>
              <w:top w:val="nil"/>
            </w:tcBorders>
          </w:tcPr>
          <w:p w:rsidR="00ED608F" w:rsidRPr="00BB1DA9" w:rsidRDefault="00ED608F" w:rsidP="00DE5C2E">
            <w:pPr>
              <w:spacing w:after="0" w:line="240" w:lineRule="auto"/>
              <w:jc w:val="both"/>
              <w:rPr>
                <w:rFonts w:ascii="Times New Roman" w:hAnsi="Times New Roman"/>
                <w:b/>
                <w:sz w:val="20"/>
                <w:szCs w:val="20"/>
                <w:lang w:eastAsia="ru-RU"/>
              </w:rPr>
            </w:pPr>
            <w:r w:rsidRPr="00BB1DA9">
              <w:rPr>
                <w:rFonts w:ascii="Times New Roman" w:hAnsi="Times New Roman"/>
                <w:b/>
                <w:sz w:val="20"/>
                <w:szCs w:val="20"/>
                <w:lang w:eastAsia="ru-RU"/>
              </w:rPr>
              <w:t>2015</w:t>
            </w:r>
          </w:p>
        </w:tc>
        <w:tc>
          <w:tcPr>
            <w:tcW w:w="720" w:type="dxa"/>
            <w:tcBorders>
              <w:top w:val="nil"/>
            </w:tcBorders>
          </w:tcPr>
          <w:p w:rsidR="00ED608F" w:rsidRPr="00BB1DA9" w:rsidRDefault="00ED608F" w:rsidP="00DE5C2E">
            <w:pPr>
              <w:spacing w:after="0" w:line="240" w:lineRule="auto"/>
              <w:jc w:val="both"/>
              <w:rPr>
                <w:rFonts w:ascii="Times New Roman" w:hAnsi="Times New Roman"/>
                <w:b/>
                <w:sz w:val="20"/>
                <w:szCs w:val="20"/>
                <w:lang w:eastAsia="ru-RU"/>
              </w:rPr>
            </w:pPr>
            <w:r w:rsidRPr="00BB1DA9">
              <w:rPr>
                <w:rFonts w:ascii="Times New Roman" w:hAnsi="Times New Roman"/>
                <w:b/>
                <w:sz w:val="20"/>
                <w:szCs w:val="20"/>
                <w:lang w:eastAsia="ru-RU"/>
              </w:rPr>
              <w:t>2016</w:t>
            </w:r>
          </w:p>
        </w:tc>
        <w:tc>
          <w:tcPr>
            <w:tcW w:w="720" w:type="dxa"/>
            <w:tcBorders>
              <w:top w:val="nil"/>
            </w:tcBorders>
          </w:tcPr>
          <w:p w:rsidR="00ED608F" w:rsidRPr="00BB1DA9" w:rsidRDefault="00ED608F" w:rsidP="00DE5C2E">
            <w:pPr>
              <w:spacing w:after="0" w:line="240" w:lineRule="auto"/>
              <w:jc w:val="both"/>
              <w:rPr>
                <w:rFonts w:ascii="Times New Roman" w:hAnsi="Times New Roman"/>
                <w:b/>
                <w:sz w:val="20"/>
                <w:szCs w:val="20"/>
                <w:lang w:eastAsia="ru-RU"/>
              </w:rPr>
            </w:pPr>
            <w:r w:rsidRPr="00BB1DA9">
              <w:rPr>
                <w:rFonts w:ascii="Times New Roman" w:hAnsi="Times New Roman"/>
                <w:b/>
                <w:sz w:val="20"/>
                <w:szCs w:val="20"/>
                <w:lang w:eastAsia="ru-RU"/>
              </w:rPr>
              <w:t>2017</w:t>
            </w: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2018</w:t>
            </w:r>
          </w:p>
        </w:tc>
        <w:tc>
          <w:tcPr>
            <w:tcW w:w="850" w:type="dxa"/>
          </w:tcPr>
          <w:p w:rsidR="00ED608F" w:rsidRPr="00D63822"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2019</w:t>
            </w:r>
          </w:p>
        </w:tc>
        <w:tc>
          <w:tcPr>
            <w:tcW w:w="851" w:type="dxa"/>
            <w:vMerge/>
          </w:tcPr>
          <w:p w:rsidR="00ED608F" w:rsidRPr="00D63822" w:rsidRDefault="00ED608F" w:rsidP="00DE5C2E">
            <w:pPr>
              <w:spacing w:after="0" w:line="240" w:lineRule="auto"/>
              <w:jc w:val="both"/>
              <w:rPr>
                <w:rFonts w:ascii="Times New Roman" w:hAnsi="Times New Roman"/>
                <w:b/>
                <w:sz w:val="20"/>
                <w:szCs w:val="20"/>
                <w:lang w:eastAsia="ru-RU"/>
              </w:rPr>
            </w:pPr>
          </w:p>
        </w:tc>
      </w:tr>
      <w:tr w:rsidR="00ED608F" w:rsidRPr="00BB1DA9" w:rsidTr="00D63A8F">
        <w:trPr>
          <w:trHeight w:val="236"/>
        </w:trPr>
        <w:tc>
          <w:tcPr>
            <w:tcW w:w="600" w:type="dxa"/>
          </w:tcPr>
          <w:p w:rsidR="00ED608F" w:rsidRPr="00BB1DA9" w:rsidRDefault="00ED608F" w:rsidP="00DE5C2E">
            <w:pPr>
              <w:spacing w:after="0" w:line="240" w:lineRule="auto"/>
              <w:ind w:left="-108" w:right="-108"/>
              <w:jc w:val="center"/>
              <w:rPr>
                <w:rFonts w:ascii="Times New Roman" w:hAnsi="Times New Roman"/>
                <w:b/>
                <w:sz w:val="20"/>
                <w:szCs w:val="20"/>
                <w:lang w:eastAsia="ru-RU"/>
              </w:rPr>
            </w:pPr>
            <w:r w:rsidRPr="00BB1DA9">
              <w:rPr>
                <w:rFonts w:ascii="Times New Roman" w:hAnsi="Times New Roman"/>
                <w:b/>
                <w:sz w:val="20"/>
                <w:szCs w:val="20"/>
                <w:lang w:eastAsia="ru-RU"/>
              </w:rPr>
              <w:t>1</w:t>
            </w:r>
          </w:p>
        </w:tc>
        <w:tc>
          <w:tcPr>
            <w:tcW w:w="3369" w:type="dxa"/>
          </w:tcPr>
          <w:p w:rsidR="00ED608F" w:rsidRPr="00BB1DA9"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2</w:t>
            </w:r>
          </w:p>
        </w:tc>
        <w:tc>
          <w:tcPr>
            <w:tcW w:w="1080" w:type="dxa"/>
          </w:tcPr>
          <w:p w:rsidR="00ED608F" w:rsidRPr="00BB1DA9"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3</w:t>
            </w:r>
          </w:p>
        </w:tc>
        <w:tc>
          <w:tcPr>
            <w:tcW w:w="744" w:type="dxa"/>
          </w:tcPr>
          <w:p w:rsidR="00ED608F" w:rsidRPr="00BB1DA9" w:rsidRDefault="00ED608F" w:rsidP="00DE5C2E">
            <w:pPr>
              <w:spacing w:after="0" w:line="240" w:lineRule="auto"/>
              <w:jc w:val="center"/>
              <w:rPr>
                <w:rFonts w:ascii="Times New Roman" w:hAnsi="Times New Roman"/>
                <w:b/>
                <w:sz w:val="20"/>
                <w:szCs w:val="20"/>
                <w:lang w:eastAsia="ru-RU"/>
              </w:rPr>
            </w:pPr>
            <w:r w:rsidRPr="00D63822">
              <w:rPr>
                <w:rFonts w:ascii="Times New Roman" w:hAnsi="Times New Roman"/>
                <w:b/>
                <w:sz w:val="20"/>
                <w:szCs w:val="20"/>
                <w:lang w:eastAsia="ru-RU"/>
              </w:rPr>
              <w:t>4</w:t>
            </w:r>
          </w:p>
        </w:tc>
        <w:tc>
          <w:tcPr>
            <w:tcW w:w="720" w:type="dxa"/>
          </w:tcPr>
          <w:p w:rsidR="00ED608F" w:rsidRPr="00BB1DA9"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5</w:t>
            </w:r>
          </w:p>
        </w:tc>
        <w:tc>
          <w:tcPr>
            <w:tcW w:w="720" w:type="dxa"/>
          </w:tcPr>
          <w:p w:rsidR="00ED608F" w:rsidRPr="00BB1DA9"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6</w:t>
            </w:r>
          </w:p>
        </w:tc>
        <w:tc>
          <w:tcPr>
            <w:tcW w:w="720" w:type="dxa"/>
          </w:tcPr>
          <w:p w:rsidR="00ED608F" w:rsidRPr="00BB1DA9"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7</w:t>
            </w:r>
          </w:p>
        </w:tc>
        <w:tc>
          <w:tcPr>
            <w:tcW w:w="836" w:type="dxa"/>
          </w:tcPr>
          <w:p w:rsidR="00ED608F" w:rsidRPr="00BB1DA9" w:rsidRDefault="00ED608F" w:rsidP="00DE5C2E">
            <w:pPr>
              <w:spacing w:after="0" w:line="240" w:lineRule="auto"/>
              <w:jc w:val="center"/>
              <w:rPr>
                <w:rFonts w:ascii="Times New Roman" w:hAnsi="Times New Roman"/>
                <w:b/>
                <w:sz w:val="20"/>
                <w:szCs w:val="20"/>
                <w:lang w:eastAsia="ru-RU"/>
              </w:rPr>
            </w:pPr>
          </w:p>
        </w:tc>
        <w:tc>
          <w:tcPr>
            <w:tcW w:w="850" w:type="dxa"/>
          </w:tcPr>
          <w:p w:rsidR="00ED608F" w:rsidRPr="007030B4" w:rsidRDefault="00ED608F" w:rsidP="00DE5C2E">
            <w:pPr>
              <w:spacing w:after="0" w:line="240" w:lineRule="auto"/>
              <w:jc w:val="center"/>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8</w:t>
            </w:r>
          </w:p>
        </w:tc>
      </w:tr>
      <w:tr w:rsidR="00ED608F" w:rsidRPr="00BB1DA9" w:rsidTr="00D63A8F">
        <w:trPr>
          <w:cantSplit/>
          <w:trHeight w:val="165"/>
        </w:trPr>
        <w:tc>
          <w:tcPr>
            <w:tcW w:w="600" w:type="dxa"/>
            <w:vMerge w:val="restart"/>
          </w:tcPr>
          <w:p w:rsidR="00ED608F" w:rsidRPr="00BB1DA9" w:rsidRDefault="00ED608F" w:rsidP="00DE5C2E">
            <w:pPr>
              <w:spacing w:after="0" w:line="240" w:lineRule="auto"/>
              <w:ind w:right="-108"/>
              <w:jc w:val="center"/>
              <w:rPr>
                <w:rFonts w:ascii="Times New Roman" w:hAnsi="Times New Roman"/>
                <w:b/>
                <w:sz w:val="20"/>
                <w:szCs w:val="20"/>
                <w:lang w:eastAsia="ru-RU"/>
              </w:rPr>
            </w:pPr>
            <w:r w:rsidRPr="00BB1DA9">
              <w:rPr>
                <w:rFonts w:ascii="Times New Roman" w:hAnsi="Times New Roman"/>
                <w:b/>
                <w:sz w:val="20"/>
                <w:szCs w:val="20"/>
                <w:lang w:eastAsia="ru-RU"/>
              </w:rPr>
              <w:t>1</w:t>
            </w:r>
          </w:p>
        </w:tc>
        <w:tc>
          <w:tcPr>
            <w:tcW w:w="3369" w:type="dxa"/>
            <w:vMerge w:val="restart"/>
          </w:tcPr>
          <w:p w:rsidR="00ED608F" w:rsidRPr="00BB1DA9" w:rsidRDefault="00ED608F" w:rsidP="00DE5C2E">
            <w:pPr>
              <w:widowControl w:val="0"/>
              <w:spacing w:after="0" w:line="240" w:lineRule="auto"/>
              <w:ind w:right="-108"/>
              <w:rPr>
                <w:rFonts w:ascii="Times New Roman" w:hAnsi="Times New Roman"/>
                <w:b/>
                <w:sz w:val="20"/>
                <w:szCs w:val="20"/>
                <w:lang w:eastAsia="ru-RU"/>
              </w:rPr>
            </w:pPr>
            <w:r w:rsidRPr="00BB1DA9">
              <w:rPr>
                <w:rFonts w:ascii="Times New Roman" w:hAnsi="Times New Roman"/>
                <w:b/>
                <w:sz w:val="20"/>
                <w:szCs w:val="20"/>
                <w:lang w:eastAsia="ru-RU"/>
              </w:rPr>
              <w:t>Строительство распределительных газопроводов - всего,</w:t>
            </w:r>
          </w:p>
          <w:p w:rsidR="00ED608F" w:rsidRPr="00BB1DA9" w:rsidRDefault="00ED608F" w:rsidP="00DE5C2E">
            <w:pPr>
              <w:widowControl w:val="0"/>
              <w:spacing w:after="0" w:line="240" w:lineRule="auto"/>
              <w:ind w:right="-108"/>
              <w:rPr>
                <w:rFonts w:ascii="Times New Roman" w:hAnsi="Times New Roman"/>
                <w:b/>
                <w:sz w:val="20"/>
                <w:szCs w:val="20"/>
                <w:lang w:eastAsia="ru-RU"/>
              </w:rPr>
            </w:pPr>
            <w:r w:rsidRPr="00BB1DA9">
              <w:rPr>
                <w:rFonts w:ascii="Times New Roman" w:hAnsi="Times New Roman"/>
                <w:b/>
                <w:sz w:val="20"/>
                <w:szCs w:val="20"/>
                <w:lang w:eastAsia="ru-RU"/>
              </w:rPr>
              <w:t>в том числе в разрезе сельских поселений:</w:t>
            </w:r>
          </w:p>
        </w:tc>
        <w:tc>
          <w:tcPr>
            <w:tcW w:w="1080" w:type="dxa"/>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км</w:t>
            </w: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3,5</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0,6</w:t>
            </w: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4,1</w:t>
            </w:r>
          </w:p>
        </w:tc>
      </w:tr>
      <w:tr w:rsidR="00ED608F" w:rsidRPr="00BB1DA9" w:rsidTr="00D63A8F">
        <w:trPr>
          <w:cantSplit/>
          <w:trHeight w:val="240"/>
        </w:trPr>
        <w:tc>
          <w:tcPr>
            <w:tcW w:w="600" w:type="dxa"/>
            <w:vMerge/>
          </w:tcPr>
          <w:p w:rsidR="00ED608F" w:rsidRPr="00BB1DA9" w:rsidRDefault="00ED608F" w:rsidP="00DE5C2E">
            <w:pPr>
              <w:spacing w:after="0" w:line="240" w:lineRule="auto"/>
              <w:ind w:right="-108"/>
              <w:jc w:val="center"/>
              <w:rPr>
                <w:rFonts w:ascii="Times New Roman" w:hAnsi="Times New Roman"/>
                <w:b/>
                <w:sz w:val="20"/>
                <w:szCs w:val="20"/>
                <w:lang w:eastAsia="ru-RU"/>
              </w:rPr>
            </w:pPr>
          </w:p>
        </w:tc>
        <w:tc>
          <w:tcPr>
            <w:tcW w:w="3369" w:type="dxa"/>
            <w:vMerge/>
          </w:tcPr>
          <w:p w:rsidR="00ED608F" w:rsidRPr="00BB1DA9" w:rsidRDefault="00ED608F" w:rsidP="00DE5C2E">
            <w:pPr>
              <w:widowControl w:val="0"/>
              <w:spacing w:after="0" w:line="240" w:lineRule="auto"/>
              <w:ind w:right="-108"/>
              <w:rPr>
                <w:rFonts w:ascii="Times New Roman" w:hAnsi="Times New Roman"/>
                <w:b/>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млн. руб.</w:t>
            </w: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2,6</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0,93</w:t>
            </w: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3,53</w:t>
            </w:r>
          </w:p>
        </w:tc>
      </w:tr>
      <w:tr w:rsidR="00ED608F" w:rsidRPr="00BB1DA9" w:rsidTr="00D63A8F">
        <w:trPr>
          <w:cantSplit/>
          <w:trHeight w:val="240"/>
        </w:trPr>
        <w:tc>
          <w:tcPr>
            <w:tcW w:w="600" w:type="dxa"/>
            <w:vMerge w:val="restart"/>
          </w:tcPr>
          <w:p w:rsidR="00ED608F" w:rsidRPr="00D63822" w:rsidRDefault="00ED608F" w:rsidP="00DE5C2E">
            <w:pPr>
              <w:spacing w:after="0" w:line="240" w:lineRule="auto"/>
              <w:ind w:right="-108"/>
              <w:jc w:val="center"/>
              <w:rPr>
                <w:rFonts w:ascii="Times New Roman" w:hAnsi="Times New Roman"/>
                <w:sz w:val="20"/>
                <w:szCs w:val="20"/>
                <w:lang w:eastAsia="ru-RU"/>
              </w:rPr>
            </w:pPr>
            <w:r w:rsidRPr="00D63822">
              <w:rPr>
                <w:rFonts w:ascii="Times New Roman" w:hAnsi="Times New Roman"/>
                <w:sz w:val="20"/>
                <w:szCs w:val="20"/>
                <w:lang w:eastAsia="ru-RU"/>
              </w:rPr>
              <w:t>1.1</w:t>
            </w:r>
          </w:p>
        </w:tc>
        <w:tc>
          <w:tcPr>
            <w:tcW w:w="3369" w:type="dxa"/>
            <w:vMerge w:val="restart"/>
          </w:tcPr>
          <w:p w:rsidR="00ED608F" w:rsidRPr="00D63822" w:rsidRDefault="00ED608F" w:rsidP="00DE5C2E">
            <w:pPr>
              <w:widowControl w:val="0"/>
              <w:spacing w:after="0" w:line="240" w:lineRule="auto"/>
              <w:ind w:right="-108"/>
              <w:rPr>
                <w:rFonts w:ascii="Times New Roman" w:hAnsi="Times New Roman"/>
                <w:sz w:val="20"/>
                <w:szCs w:val="20"/>
                <w:lang w:eastAsia="ru-RU"/>
              </w:rPr>
            </w:pPr>
            <w:r w:rsidRPr="00D63822">
              <w:rPr>
                <w:rFonts w:ascii="Times New Roman" w:hAnsi="Times New Roman"/>
                <w:sz w:val="20"/>
                <w:szCs w:val="20"/>
                <w:lang w:eastAsia="ru-RU"/>
              </w:rPr>
              <w:t>Ключаревское</w:t>
            </w:r>
          </w:p>
        </w:tc>
        <w:tc>
          <w:tcPr>
            <w:tcW w:w="1080" w:type="dxa"/>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км</w:t>
            </w:r>
          </w:p>
        </w:tc>
        <w:tc>
          <w:tcPr>
            <w:tcW w:w="744"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3,5</w:t>
            </w:r>
          </w:p>
        </w:tc>
        <w:tc>
          <w:tcPr>
            <w:tcW w:w="720"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3,5</w:t>
            </w:r>
          </w:p>
        </w:tc>
      </w:tr>
      <w:tr w:rsidR="00ED608F" w:rsidRPr="00BB1DA9" w:rsidTr="00D63A8F">
        <w:trPr>
          <w:cantSplit/>
          <w:trHeight w:val="240"/>
        </w:trPr>
        <w:tc>
          <w:tcPr>
            <w:tcW w:w="600" w:type="dxa"/>
            <w:vMerge/>
          </w:tcPr>
          <w:p w:rsidR="00ED608F" w:rsidRPr="00D63822" w:rsidRDefault="00ED608F" w:rsidP="00DE5C2E">
            <w:pPr>
              <w:spacing w:after="0" w:line="240" w:lineRule="auto"/>
              <w:ind w:right="-108"/>
              <w:jc w:val="center"/>
              <w:rPr>
                <w:rFonts w:ascii="Times New Roman" w:hAnsi="Times New Roman"/>
                <w:b/>
                <w:sz w:val="20"/>
                <w:szCs w:val="20"/>
                <w:lang w:eastAsia="ru-RU"/>
              </w:rPr>
            </w:pPr>
          </w:p>
        </w:tc>
        <w:tc>
          <w:tcPr>
            <w:tcW w:w="3369" w:type="dxa"/>
            <w:vMerge/>
          </w:tcPr>
          <w:p w:rsidR="00ED608F" w:rsidRPr="00D63822" w:rsidRDefault="00ED608F" w:rsidP="00DE5C2E">
            <w:pPr>
              <w:widowControl w:val="0"/>
              <w:spacing w:after="0" w:line="240" w:lineRule="auto"/>
              <w:ind w:right="-108"/>
              <w:rPr>
                <w:rFonts w:ascii="Times New Roman" w:hAnsi="Times New Roman"/>
                <w:b/>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млн. руб.</w:t>
            </w:r>
          </w:p>
        </w:tc>
        <w:tc>
          <w:tcPr>
            <w:tcW w:w="744"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2,6</w:t>
            </w:r>
          </w:p>
        </w:tc>
        <w:tc>
          <w:tcPr>
            <w:tcW w:w="720"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2,6</w:t>
            </w:r>
          </w:p>
        </w:tc>
      </w:tr>
      <w:tr w:rsidR="00ED608F" w:rsidRPr="00BB1DA9" w:rsidTr="00D63A8F">
        <w:trPr>
          <w:cantSplit/>
          <w:trHeight w:val="240"/>
        </w:trPr>
        <w:tc>
          <w:tcPr>
            <w:tcW w:w="600" w:type="dxa"/>
            <w:vMerge w:val="restart"/>
          </w:tcPr>
          <w:p w:rsidR="00ED608F" w:rsidRPr="00D63822" w:rsidRDefault="00ED608F" w:rsidP="00DE5C2E">
            <w:pPr>
              <w:spacing w:after="0" w:line="240" w:lineRule="auto"/>
              <w:ind w:right="-108"/>
              <w:jc w:val="center"/>
              <w:rPr>
                <w:rFonts w:ascii="Times New Roman" w:hAnsi="Times New Roman"/>
                <w:b/>
                <w:sz w:val="20"/>
                <w:szCs w:val="20"/>
                <w:lang w:eastAsia="ru-RU"/>
              </w:rPr>
            </w:pPr>
            <w:r>
              <w:rPr>
                <w:rFonts w:ascii="Times New Roman" w:hAnsi="Times New Roman"/>
                <w:b/>
                <w:sz w:val="20"/>
                <w:szCs w:val="20"/>
                <w:lang w:eastAsia="ru-RU"/>
              </w:rPr>
              <w:t>1.2</w:t>
            </w:r>
          </w:p>
        </w:tc>
        <w:tc>
          <w:tcPr>
            <w:tcW w:w="3369" w:type="dxa"/>
            <w:vMerge w:val="restart"/>
          </w:tcPr>
          <w:p w:rsidR="00ED608F" w:rsidRPr="007030B4" w:rsidRDefault="00ED608F" w:rsidP="00DE5C2E">
            <w:pPr>
              <w:widowControl w:val="0"/>
              <w:spacing w:after="0" w:line="240" w:lineRule="auto"/>
              <w:ind w:right="-108"/>
              <w:rPr>
                <w:rFonts w:ascii="Times New Roman" w:hAnsi="Times New Roman"/>
                <w:sz w:val="20"/>
                <w:szCs w:val="20"/>
                <w:lang w:eastAsia="ru-RU"/>
              </w:rPr>
            </w:pPr>
            <w:r w:rsidRPr="007030B4">
              <w:rPr>
                <w:rFonts w:ascii="Times New Roman" w:hAnsi="Times New Roman"/>
                <w:sz w:val="20"/>
                <w:szCs w:val="20"/>
                <w:lang w:eastAsia="ru-RU"/>
              </w:rPr>
              <w:t>Красносельцовское</w:t>
            </w:r>
          </w:p>
        </w:tc>
        <w:tc>
          <w:tcPr>
            <w:tcW w:w="1080" w:type="dxa"/>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км</w:t>
            </w:r>
          </w:p>
        </w:tc>
        <w:tc>
          <w:tcPr>
            <w:tcW w:w="744"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0,6</w:t>
            </w: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0,6</w:t>
            </w:r>
          </w:p>
        </w:tc>
      </w:tr>
      <w:tr w:rsidR="00ED608F" w:rsidRPr="00BB1DA9" w:rsidTr="00D63A8F">
        <w:trPr>
          <w:cantSplit/>
          <w:trHeight w:val="240"/>
        </w:trPr>
        <w:tc>
          <w:tcPr>
            <w:tcW w:w="600" w:type="dxa"/>
            <w:vMerge/>
          </w:tcPr>
          <w:p w:rsidR="00ED608F" w:rsidRPr="00D63822" w:rsidRDefault="00ED608F" w:rsidP="00DE5C2E">
            <w:pPr>
              <w:spacing w:after="0" w:line="240" w:lineRule="auto"/>
              <w:ind w:right="-108"/>
              <w:jc w:val="center"/>
              <w:rPr>
                <w:rFonts w:ascii="Times New Roman" w:hAnsi="Times New Roman"/>
                <w:b/>
                <w:sz w:val="20"/>
                <w:szCs w:val="20"/>
                <w:lang w:eastAsia="ru-RU"/>
              </w:rPr>
            </w:pPr>
          </w:p>
        </w:tc>
        <w:tc>
          <w:tcPr>
            <w:tcW w:w="3369" w:type="dxa"/>
            <w:vMerge/>
          </w:tcPr>
          <w:p w:rsidR="00ED608F" w:rsidRPr="00D63822" w:rsidRDefault="00ED608F" w:rsidP="00DE5C2E">
            <w:pPr>
              <w:widowControl w:val="0"/>
              <w:spacing w:after="0" w:line="240" w:lineRule="auto"/>
              <w:ind w:right="-108"/>
              <w:rPr>
                <w:rFonts w:ascii="Times New Roman" w:hAnsi="Times New Roman"/>
                <w:b/>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млн. руб.</w:t>
            </w:r>
          </w:p>
        </w:tc>
        <w:tc>
          <w:tcPr>
            <w:tcW w:w="744"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720"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0,93</w:t>
            </w: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0,93</w:t>
            </w:r>
          </w:p>
        </w:tc>
      </w:tr>
      <w:tr w:rsidR="00ED608F" w:rsidRPr="00BB1DA9" w:rsidTr="00D63A8F">
        <w:trPr>
          <w:cantSplit/>
          <w:trHeight w:val="131"/>
        </w:trPr>
        <w:tc>
          <w:tcPr>
            <w:tcW w:w="600" w:type="dxa"/>
          </w:tcPr>
          <w:p w:rsidR="00ED608F" w:rsidRPr="00BB1DA9" w:rsidRDefault="00ED608F" w:rsidP="00DE5C2E">
            <w:pPr>
              <w:spacing w:after="0" w:line="240" w:lineRule="auto"/>
              <w:ind w:right="-108"/>
              <w:jc w:val="center"/>
              <w:rPr>
                <w:rFonts w:ascii="Times New Roman" w:hAnsi="Times New Roman"/>
                <w:b/>
                <w:sz w:val="20"/>
                <w:szCs w:val="20"/>
                <w:lang w:eastAsia="ru-RU"/>
              </w:rPr>
            </w:pPr>
            <w:r w:rsidRPr="00BB1DA9">
              <w:rPr>
                <w:rFonts w:ascii="Times New Roman" w:hAnsi="Times New Roman"/>
                <w:b/>
                <w:sz w:val="20"/>
                <w:szCs w:val="20"/>
                <w:lang w:eastAsia="ru-RU"/>
              </w:rPr>
              <w:t>2</w:t>
            </w:r>
          </w:p>
        </w:tc>
        <w:tc>
          <w:tcPr>
            <w:tcW w:w="3369" w:type="dxa"/>
          </w:tcPr>
          <w:p w:rsidR="00ED608F" w:rsidRPr="00BB1DA9" w:rsidRDefault="00ED608F" w:rsidP="00DE5C2E">
            <w:pPr>
              <w:widowControl w:val="0"/>
              <w:spacing w:after="0" w:line="240" w:lineRule="auto"/>
              <w:ind w:right="-108"/>
              <w:rPr>
                <w:rFonts w:ascii="Times New Roman" w:hAnsi="Times New Roman"/>
                <w:b/>
                <w:sz w:val="20"/>
                <w:szCs w:val="20"/>
                <w:lang w:eastAsia="ru-RU"/>
              </w:rPr>
            </w:pPr>
            <w:r w:rsidRPr="00BB1DA9">
              <w:rPr>
                <w:rFonts w:ascii="Times New Roman" w:hAnsi="Times New Roman"/>
                <w:b/>
                <w:sz w:val="20"/>
                <w:szCs w:val="20"/>
                <w:lang w:eastAsia="ru-RU"/>
              </w:rPr>
              <w:t>Строительство локальных сетей водоснабжения -</w:t>
            </w:r>
            <w:r w:rsidRPr="00D63822">
              <w:rPr>
                <w:rFonts w:ascii="Times New Roman" w:hAnsi="Times New Roman"/>
                <w:b/>
                <w:sz w:val="20"/>
                <w:szCs w:val="20"/>
                <w:lang w:eastAsia="ru-RU"/>
              </w:rPr>
              <w:t xml:space="preserve"> </w:t>
            </w:r>
            <w:r w:rsidRPr="00BB1DA9">
              <w:rPr>
                <w:rFonts w:ascii="Times New Roman" w:hAnsi="Times New Roman"/>
                <w:b/>
                <w:sz w:val="20"/>
                <w:szCs w:val="20"/>
                <w:lang w:eastAsia="ru-RU"/>
              </w:rPr>
              <w:t>всего</w:t>
            </w:r>
          </w:p>
        </w:tc>
        <w:tc>
          <w:tcPr>
            <w:tcW w:w="1080" w:type="dxa"/>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млн. руб.</w:t>
            </w: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3,04</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2,0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1,48</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6,52</w:t>
            </w:r>
          </w:p>
        </w:tc>
      </w:tr>
      <w:tr w:rsidR="00ED608F" w:rsidRPr="00BB1DA9" w:rsidTr="00D63A8F">
        <w:trPr>
          <w:cantSplit/>
          <w:trHeight w:val="95"/>
        </w:trPr>
        <w:tc>
          <w:tcPr>
            <w:tcW w:w="600" w:type="dxa"/>
            <w:vMerge w:val="restart"/>
          </w:tcPr>
          <w:p w:rsidR="00ED608F" w:rsidRPr="00BB1DA9" w:rsidRDefault="00ED608F" w:rsidP="00DE5C2E">
            <w:pPr>
              <w:spacing w:after="0" w:line="240" w:lineRule="auto"/>
              <w:ind w:right="-108"/>
              <w:jc w:val="center"/>
              <w:rPr>
                <w:rFonts w:ascii="Times New Roman" w:hAnsi="Times New Roman"/>
                <w:b/>
                <w:i/>
                <w:sz w:val="20"/>
                <w:szCs w:val="20"/>
                <w:lang w:eastAsia="ru-RU"/>
              </w:rPr>
            </w:pPr>
          </w:p>
        </w:tc>
        <w:tc>
          <w:tcPr>
            <w:tcW w:w="3369" w:type="dxa"/>
            <w:vMerge w:val="restart"/>
          </w:tcPr>
          <w:p w:rsidR="00ED608F" w:rsidRPr="00BB1DA9" w:rsidRDefault="00ED608F" w:rsidP="00DE5C2E">
            <w:pPr>
              <w:spacing w:after="0" w:line="240" w:lineRule="auto"/>
              <w:ind w:right="-108"/>
              <w:rPr>
                <w:rFonts w:ascii="Times New Roman" w:hAnsi="Times New Roman"/>
                <w:b/>
                <w:i/>
                <w:sz w:val="20"/>
                <w:szCs w:val="20"/>
                <w:lang w:eastAsia="ru-RU"/>
              </w:rPr>
            </w:pPr>
            <w:r w:rsidRPr="00BB1DA9">
              <w:rPr>
                <w:rFonts w:ascii="Times New Roman" w:hAnsi="Times New Roman"/>
                <w:b/>
                <w:i/>
                <w:sz w:val="20"/>
                <w:szCs w:val="20"/>
                <w:lang w:eastAsia="ru-RU"/>
              </w:rPr>
              <w:t>- строительство водонапорных установок (водонапорных башен)</w:t>
            </w:r>
          </w:p>
        </w:tc>
        <w:tc>
          <w:tcPr>
            <w:tcW w:w="1080" w:type="dxa"/>
          </w:tcPr>
          <w:p w:rsidR="00ED608F" w:rsidRPr="00BB1DA9" w:rsidRDefault="00ED608F" w:rsidP="00DE5C2E">
            <w:pPr>
              <w:spacing w:after="0" w:line="240" w:lineRule="auto"/>
              <w:ind w:left="-108" w:right="-76"/>
              <w:jc w:val="center"/>
              <w:rPr>
                <w:rFonts w:ascii="Times New Roman" w:hAnsi="Times New Roman"/>
                <w:b/>
                <w:i/>
                <w:sz w:val="20"/>
                <w:szCs w:val="20"/>
                <w:lang w:eastAsia="ru-RU"/>
              </w:rPr>
            </w:pPr>
            <w:r w:rsidRPr="00BB1DA9">
              <w:rPr>
                <w:rFonts w:ascii="Times New Roman" w:hAnsi="Times New Roman"/>
                <w:b/>
                <w:i/>
                <w:sz w:val="20"/>
                <w:szCs w:val="20"/>
                <w:lang w:eastAsia="ru-RU"/>
              </w:rPr>
              <w:t>ед.</w:t>
            </w: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r>
      <w:tr w:rsidR="00ED608F" w:rsidRPr="00BB1DA9" w:rsidTr="00D63A8F">
        <w:trPr>
          <w:cantSplit/>
          <w:trHeight w:val="95"/>
        </w:trPr>
        <w:tc>
          <w:tcPr>
            <w:tcW w:w="600" w:type="dxa"/>
            <w:vMerge/>
          </w:tcPr>
          <w:p w:rsidR="00ED608F" w:rsidRPr="00BB1DA9" w:rsidRDefault="00ED608F" w:rsidP="00DE5C2E">
            <w:pPr>
              <w:spacing w:after="0" w:line="240" w:lineRule="auto"/>
              <w:ind w:right="-108"/>
              <w:jc w:val="center"/>
              <w:rPr>
                <w:rFonts w:ascii="Times New Roman" w:hAnsi="Times New Roman"/>
                <w:b/>
                <w:sz w:val="20"/>
                <w:szCs w:val="20"/>
                <w:lang w:eastAsia="ru-RU"/>
              </w:rPr>
            </w:pPr>
          </w:p>
        </w:tc>
        <w:tc>
          <w:tcPr>
            <w:tcW w:w="3369" w:type="dxa"/>
            <w:vMerge/>
          </w:tcPr>
          <w:p w:rsidR="00ED608F" w:rsidRPr="00BB1DA9" w:rsidRDefault="00ED608F" w:rsidP="00DE5C2E">
            <w:pPr>
              <w:widowControl w:val="0"/>
              <w:spacing w:after="0" w:line="240" w:lineRule="auto"/>
              <w:ind w:right="-108"/>
              <w:rPr>
                <w:rFonts w:ascii="Times New Roman" w:hAnsi="Times New Roman"/>
                <w:b/>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b/>
                <w:sz w:val="20"/>
                <w:szCs w:val="20"/>
                <w:lang w:eastAsia="ru-RU"/>
              </w:rPr>
            </w:pPr>
            <w:r w:rsidRPr="00BB1DA9">
              <w:rPr>
                <w:rFonts w:ascii="Times New Roman" w:hAnsi="Times New Roman"/>
                <w:b/>
                <w:i/>
                <w:sz w:val="20"/>
                <w:szCs w:val="20"/>
                <w:lang w:eastAsia="ru-RU"/>
              </w:rPr>
              <w:t>млн.руб</w:t>
            </w: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r>
      <w:tr w:rsidR="00ED608F" w:rsidRPr="00BB1DA9" w:rsidTr="00D63A8F">
        <w:trPr>
          <w:cantSplit/>
          <w:trHeight w:val="95"/>
        </w:trPr>
        <w:tc>
          <w:tcPr>
            <w:tcW w:w="600" w:type="dxa"/>
            <w:vMerge w:val="restart"/>
          </w:tcPr>
          <w:p w:rsidR="00ED608F" w:rsidRPr="00BB1DA9" w:rsidRDefault="00ED608F" w:rsidP="00DE5C2E">
            <w:pPr>
              <w:spacing w:after="0" w:line="240" w:lineRule="auto"/>
              <w:ind w:right="-108"/>
              <w:jc w:val="center"/>
              <w:rPr>
                <w:rFonts w:ascii="Times New Roman" w:hAnsi="Times New Roman"/>
                <w:b/>
                <w:i/>
                <w:sz w:val="20"/>
                <w:szCs w:val="20"/>
                <w:lang w:eastAsia="ru-RU"/>
              </w:rPr>
            </w:pPr>
          </w:p>
        </w:tc>
        <w:tc>
          <w:tcPr>
            <w:tcW w:w="3369" w:type="dxa"/>
            <w:vMerge w:val="restart"/>
          </w:tcPr>
          <w:p w:rsidR="00ED608F" w:rsidRPr="00BB1DA9" w:rsidRDefault="00ED608F" w:rsidP="00DE5C2E">
            <w:pPr>
              <w:spacing w:after="0" w:line="240" w:lineRule="auto"/>
              <w:ind w:right="-108"/>
              <w:rPr>
                <w:rFonts w:ascii="Times New Roman" w:hAnsi="Times New Roman"/>
                <w:b/>
                <w:i/>
                <w:sz w:val="20"/>
                <w:szCs w:val="20"/>
                <w:lang w:eastAsia="ru-RU"/>
              </w:rPr>
            </w:pPr>
            <w:r w:rsidRPr="00BB1DA9">
              <w:rPr>
                <w:rFonts w:ascii="Times New Roman" w:hAnsi="Times New Roman"/>
                <w:b/>
                <w:i/>
                <w:sz w:val="20"/>
                <w:szCs w:val="20"/>
                <w:lang w:eastAsia="ru-RU"/>
              </w:rPr>
              <w:t>- строительство распределительного водопровода</w:t>
            </w:r>
          </w:p>
        </w:tc>
        <w:tc>
          <w:tcPr>
            <w:tcW w:w="1080" w:type="dxa"/>
          </w:tcPr>
          <w:p w:rsidR="00ED608F" w:rsidRPr="00BB1DA9" w:rsidRDefault="00ED608F" w:rsidP="00DE5C2E">
            <w:pPr>
              <w:spacing w:after="0" w:line="240" w:lineRule="auto"/>
              <w:ind w:left="-108" w:right="-76"/>
              <w:jc w:val="center"/>
              <w:rPr>
                <w:rFonts w:ascii="Times New Roman" w:hAnsi="Times New Roman"/>
                <w:b/>
                <w:i/>
                <w:sz w:val="20"/>
                <w:szCs w:val="20"/>
                <w:lang w:eastAsia="ru-RU"/>
              </w:rPr>
            </w:pPr>
            <w:r w:rsidRPr="00BB1DA9">
              <w:rPr>
                <w:rFonts w:ascii="Times New Roman" w:hAnsi="Times New Roman"/>
                <w:b/>
                <w:i/>
                <w:sz w:val="20"/>
                <w:szCs w:val="20"/>
                <w:lang w:eastAsia="ru-RU"/>
              </w:rPr>
              <w:t>км</w:t>
            </w: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3,14</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2,0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1,99</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7,13</w:t>
            </w:r>
          </w:p>
        </w:tc>
      </w:tr>
      <w:tr w:rsidR="00ED608F" w:rsidRPr="00BB1DA9" w:rsidTr="00D63A8F">
        <w:trPr>
          <w:cantSplit/>
          <w:trHeight w:val="95"/>
        </w:trPr>
        <w:tc>
          <w:tcPr>
            <w:tcW w:w="600" w:type="dxa"/>
            <w:vMerge/>
          </w:tcPr>
          <w:p w:rsidR="00ED608F" w:rsidRPr="00BB1DA9" w:rsidRDefault="00ED608F" w:rsidP="00DE5C2E">
            <w:pPr>
              <w:spacing w:after="0" w:line="240" w:lineRule="auto"/>
              <w:ind w:right="-108"/>
              <w:jc w:val="center"/>
              <w:rPr>
                <w:rFonts w:ascii="Times New Roman" w:hAnsi="Times New Roman"/>
                <w:b/>
                <w:i/>
                <w:sz w:val="20"/>
                <w:szCs w:val="20"/>
                <w:lang w:eastAsia="ru-RU"/>
              </w:rPr>
            </w:pPr>
          </w:p>
        </w:tc>
        <w:tc>
          <w:tcPr>
            <w:tcW w:w="3369" w:type="dxa"/>
            <w:vMerge/>
          </w:tcPr>
          <w:p w:rsidR="00ED608F" w:rsidRPr="00BB1DA9" w:rsidRDefault="00ED608F" w:rsidP="00DE5C2E">
            <w:pPr>
              <w:widowControl w:val="0"/>
              <w:spacing w:after="0" w:line="240" w:lineRule="auto"/>
              <w:ind w:right="-108"/>
              <w:rPr>
                <w:rFonts w:ascii="Times New Roman" w:hAnsi="Times New Roman"/>
                <w:b/>
                <w:i/>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b/>
                <w:i/>
                <w:sz w:val="20"/>
                <w:szCs w:val="20"/>
                <w:lang w:eastAsia="ru-RU"/>
              </w:rPr>
            </w:pPr>
            <w:r w:rsidRPr="00BB1DA9">
              <w:rPr>
                <w:rFonts w:ascii="Times New Roman" w:hAnsi="Times New Roman"/>
                <w:b/>
                <w:i/>
                <w:sz w:val="20"/>
                <w:szCs w:val="20"/>
                <w:lang w:eastAsia="ru-RU"/>
              </w:rPr>
              <w:t>млн.руб</w:t>
            </w: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3,04</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2,0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1,48</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6,52</w:t>
            </w:r>
          </w:p>
        </w:tc>
      </w:tr>
      <w:tr w:rsidR="00ED608F" w:rsidRPr="00BB1DA9" w:rsidTr="00D63A8F">
        <w:trPr>
          <w:cantSplit/>
          <w:trHeight w:val="95"/>
        </w:trPr>
        <w:tc>
          <w:tcPr>
            <w:tcW w:w="600" w:type="dxa"/>
          </w:tcPr>
          <w:p w:rsidR="00ED608F" w:rsidRPr="00BB1DA9" w:rsidRDefault="00ED608F" w:rsidP="00DE5C2E">
            <w:pPr>
              <w:spacing w:after="0" w:line="240" w:lineRule="auto"/>
              <w:ind w:right="-108"/>
              <w:jc w:val="center"/>
              <w:rPr>
                <w:rFonts w:ascii="Times New Roman" w:hAnsi="Times New Roman"/>
                <w:sz w:val="20"/>
                <w:szCs w:val="20"/>
                <w:lang w:eastAsia="ru-RU"/>
              </w:rPr>
            </w:pPr>
            <w:r w:rsidRPr="00BB1DA9">
              <w:rPr>
                <w:rFonts w:ascii="Times New Roman" w:hAnsi="Times New Roman"/>
                <w:sz w:val="20"/>
                <w:szCs w:val="20"/>
                <w:lang w:eastAsia="ru-RU"/>
              </w:rPr>
              <w:t>2.1</w:t>
            </w:r>
          </w:p>
        </w:tc>
        <w:tc>
          <w:tcPr>
            <w:tcW w:w="3369" w:type="dxa"/>
          </w:tcPr>
          <w:p w:rsidR="00ED608F" w:rsidRPr="00BB1DA9" w:rsidRDefault="00ED608F" w:rsidP="00DE5C2E">
            <w:pPr>
              <w:widowControl w:val="0"/>
              <w:spacing w:after="0" w:line="240" w:lineRule="auto"/>
              <w:ind w:right="-108"/>
              <w:rPr>
                <w:rFonts w:ascii="Times New Roman" w:hAnsi="Times New Roman"/>
                <w:b/>
                <w:sz w:val="20"/>
                <w:szCs w:val="20"/>
                <w:lang w:eastAsia="ru-RU"/>
              </w:rPr>
            </w:pPr>
            <w:r w:rsidRPr="00BB1DA9">
              <w:rPr>
                <w:rFonts w:ascii="Times New Roman" w:hAnsi="Times New Roman"/>
                <w:b/>
                <w:sz w:val="20"/>
                <w:szCs w:val="20"/>
                <w:lang w:eastAsia="ru-RU"/>
              </w:rPr>
              <w:t>В том числе в разрезе сельских поселений:</w:t>
            </w:r>
          </w:p>
        </w:tc>
        <w:tc>
          <w:tcPr>
            <w:tcW w:w="1080" w:type="dxa"/>
          </w:tcPr>
          <w:p w:rsidR="00ED608F" w:rsidRPr="00BB1DA9" w:rsidRDefault="00ED608F" w:rsidP="00DE5C2E">
            <w:pPr>
              <w:spacing w:after="0" w:line="240" w:lineRule="auto"/>
              <w:ind w:left="-108" w:right="-76"/>
              <w:jc w:val="center"/>
              <w:rPr>
                <w:rFonts w:ascii="Times New Roman" w:hAnsi="Times New Roman"/>
                <w:b/>
                <w:sz w:val="20"/>
                <w:szCs w:val="20"/>
                <w:lang w:eastAsia="ru-RU"/>
              </w:rPr>
            </w:pPr>
          </w:p>
        </w:tc>
        <w:tc>
          <w:tcPr>
            <w:tcW w:w="744"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p>
        </w:tc>
      </w:tr>
      <w:tr w:rsidR="00ED608F" w:rsidRPr="00BB1DA9" w:rsidTr="00D63A8F">
        <w:trPr>
          <w:cantSplit/>
          <w:trHeight w:val="95"/>
        </w:trPr>
        <w:tc>
          <w:tcPr>
            <w:tcW w:w="600" w:type="dxa"/>
            <w:vMerge w:val="restart"/>
          </w:tcPr>
          <w:p w:rsidR="00ED608F" w:rsidRPr="00BB1DA9" w:rsidRDefault="00ED608F" w:rsidP="00DE5C2E">
            <w:pPr>
              <w:spacing w:after="0" w:line="240" w:lineRule="auto"/>
              <w:ind w:right="-108"/>
              <w:jc w:val="center"/>
              <w:rPr>
                <w:rFonts w:ascii="Times New Roman" w:hAnsi="Times New Roman"/>
                <w:i/>
                <w:sz w:val="20"/>
                <w:szCs w:val="20"/>
                <w:lang w:eastAsia="ru-RU"/>
              </w:rPr>
            </w:pPr>
          </w:p>
        </w:tc>
        <w:tc>
          <w:tcPr>
            <w:tcW w:w="3369" w:type="dxa"/>
            <w:vMerge w:val="restart"/>
          </w:tcPr>
          <w:p w:rsidR="00ED608F" w:rsidRPr="00BB1DA9" w:rsidRDefault="00ED608F" w:rsidP="00DE5C2E">
            <w:pPr>
              <w:spacing w:after="0" w:line="240" w:lineRule="auto"/>
              <w:ind w:right="-108"/>
              <w:rPr>
                <w:rFonts w:ascii="Times New Roman" w:hAnsi="Times New Roman"/>
                <w:b/>
                <w:i/>
                <w:sz w:val="20"/>
                <w:szCs w:val="20"/>
                <w:lang w:eastAsia="ru-RU"/>
              </w:rPr>
            </w:pPr>
            <w:r w:rsidRPr="00BB1DA9">
              <w:rPr>
                <w:rFonts w:ascii="Times New Roman" w:hAnsi="Times New Roman"/>
                <w:b/>
                <w:i/>
                <w:sz w:val="20"/>
                <w:szCs w:val="20"/>
                <w:lang w:eastAsia="ru-RU"/>
              </w:rPr>
              <w:t>- строительство водонапорных башен</w:t>
            </w:r>
          </w:p>
        </w:tc>
        <w:tc>
          <w:tcPr>
            <w:tcW w:w="1080" w:type="dxa"/>
          </w:tcPr>
          <w:p w:rsidR="00ED608F" w:rsidRPr="00BB1DA9" w:rsidRDefault="00ED608F" w:rsidP="00DE5C2E">
            <w:pPr>
              <w:spacing w:after="0" w:line="240" w:lineRule="auto"/>
              <w:ind w:left="-108" w:right="-76"/>
              <w:jc w:val="center"/>
              <w:rPr>
                <w:rFonts w:ascii="Times New Roman" w:hAnsi="Times New Roman"/>
                <w:b/>
                <w:i/>
                <w:sz w:val="20"/>
                <w:szCs w:val="20"/>
                <w:lang w:eastAsia="ru-RU"/>
              </w:rPr>
            </w:pPr>
            <w:r w:rsidRPr="00BB1DA9">
              <w:rPr>
                <w:rFonts w:ascii="Times New Roman" w:hAnsi="Times New Roman"/>
                <w:b/>
                <w:i/>
                <w:sz w:val="20"/>
                <w:szCs w:val="20"/>
                <w:lang w:eastAsia="ru-RU"/>
              </w:rPr>
              <w:t>ед.</w:t>
            </w: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r>
      <w:tr w:rsidR="00ED608F" w:rsidRPr="00BB1DA9" w:rsidTr="00D63A8F">
        <w:trPr>
          <w:cantSplit/>
          <w:trHeight w:val="95"/>
        </w:trPr>
        <w:tc>
          <w:tcPr>
            <w:tcW w:w="600" w:type="dxa"/>
            <w:vMerge/>
          </w:tcPr>
          <w:p w:rsidR="00ED608F" w:rsidRPr="00BB1DA9" w:rsidRDefault="00ED608F" w:rsidP="00DE5C2E">
            <w:pPr>
              <w:spacing w:after="0" w:line="240" w:lineRule="auto"/>
              <w:ind w:right="-108"/>
              <w:jc w:val="center"/>
              <w:rPr>
                <w:rFonts w:ascii="Times New Roman" w:hAnsi="Times New Roman"/>
                <w:sz w:val="20"/>
                <w:szCs w:val="20"/>
                <w:lang w:eastAsia="ru-RU"/>
              </w:rPr>
            </w:pPr>
          </w:p>
        </w:tc>
        <w:tc>
          <w:tcPr>
            <w:tcW w:w="3369" w:type="dxa"/>
            <w:vMerge/>
          </w:tcPr>
          <w:p w:rsidR="00ED608F" w:rsidRPr="00BB1DA9" w:rsidRDefault="00ED608F" w:rsidP="00DE5C2E">
            <w:pPr>
              <w:widowControl w:val="0"/>
              <w:spacing w:after="0" w:line="240" w:lineRule="auto"/>
              <w:ind w:right="-108"/>
              <w:rPr>
                <w:rFonts w:ascii="Times New Roman" w:hAnsi="Times New Roman"/>
                <w:b/>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b/>
                <w:i/>
                <w:sz w:val="20"/>
                <w:szCs w:val="20"/>
                <w:lang w:eastAsia="ru-RU"/>
              </w:rPr>
            </w:pPr>
            <w:r w:rsidRPr="00BB1DA9">
              <w:rPr>
                <w:rFonts w:ascii="Times New Roman" w:hAnsi="Times New Roman"/>
                <w:b/>
                <w:i/>
                <w:sz w:val="20"/>
                <w:szCs w:val="20"/>
                <w:lang w:eastAsia="ru-RU"/>
              </w:rPr>
              <w:t>млн.руб</w:t>
            </w: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w:t>
            </w:r>
          </w:p>
        </w:tc>
      </w:tr>
      <w:tr w:rsidR="00ED608F" w:rsidRPr="00BB1DA9" w:rsidTr="00D63A8F">
        <w:trPr>
          <w:cantSplit/>
          <w:trHeight w:val="95"/>
        </w:trPr>
        <w:tc>
          <w:tcPr>
            <w:tcW w:w="600" w:type="dxa"/>
            <w:vMerge w:val="restart"/>
          </w:tcPr>
          <w:p w:rsidR="00ED608F" w:rsidRPr="00BB1DA9" w:rsidRDefault="00ED608F" w:rsidP="00DE5C2E">
            <w:pPr>
              <w:spacing w:after="0" w:line="240" w:lineRule="auto"/>
              <w:ind w:right="-108"/>
              <w:jc w:val="center"/>
              <w:rPr>
                <w:rFonts w:ascii="Times New Roman" w:hAnsi="Times New Roman"/>
                <w:i/>
                <w:sz w:val="20"/>
                <w:szCs w:val="20"/>
                <w:lang w:eastAsia="ru-RU"/>
              </w:rPr>
            </w:pPr>
          </w:p>
        </w:tc>
        <w:tc>
          <w:tcPr>
            <w:tcW w:w="3369" w:type="dxa"/>
            <w:vMerge w:val="restart"/>
          </w:tcPr>
          <w:p w:rsidR="00ED608F" w:rsidRPr="00BB1DA9" w:rsidRDefault="00ED608F" w:rsidP="00DE5C2E">
            <w:pPr>
              <w:spacing w:after="0" w:line="240" w:lineRule="auto"/>
              <w:ind w:right="-108"/>
              <w:rPr>
                <w:rFonts w:ascii="Times New Roman" w:hAnsi="Times New Roman"/>
                <w:b/>
                <w:i/>
                <w:sz w:val="20"/>
                <w:szCs w:val="20"/>
                <w:lang w:eastAsia="ru-RU"/>
              </w:rPr>
            </w:pPr>
            <w:r w:rsidRPr="00BB1DA9">
              <w:rPr>
                <w:rFonts w:ascii="Times New Roman" w:hAnsi="Times New Roman"/>
                <w:b/>
                <w:i/>
                <w:sz w:val="20"/>
                <w:szCs w:val="20"/>
                <w:lang w:eastAsia="ru-RU"/>
              </w:rPr>
              <w:t>- строительство распределительного водопровода</w:t>
            </w:r>
          </w:p>
        </w:tc>
        <w:tc>
          <w:tcPr>
            <w:tcW w:w="1080" w:type="dxa"/>
          </w:tcPr>
          <w:p w:rsidR="00ED608F" w:rsidRPr="00BB1DA9" w:rsidRDefault="00ED608F" w:rsidP="00DE5C2E">
            <w:pPr>
              <w:spacing w:after="0" w:line="240" w:lineRule="auto"/>
              <w:ind w:left="-108" w:right="-76"/>
              <w:jc w:val="center"/>
              <w:rPr>
                <w:rFonts w:ascii="Times New Roman" w:hAnsi="Times New Roman"/>
                <w:b/>
                <w:i/>
                <w:sz w:val="20"/>
                <w:szCs w:val="20"/>
                <w:lang w:eastAsia="ru-RU"/>
              </w:rPr>
            </w:pPr>
            <w:r w:rsidRPr="00BB1DA9">
              <w:rPr>
                <w:rFonts w:ascii="Times New Roman" w:hAnsi="Times New Roman"/>
                <w:b/>
                <w:i/>
                <w:sz w:val="20"/>
                <w:szCs w:val="20"/>
                <w:lang w:eastAsia="ru-RU"/>
              </w:rPr>
              <w:t>км</w:t>
            </w: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3,14</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2,0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1,99</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7,13</w:t>
            </w:r>
          </w:p>
        </w:tc>
      </w:tr>
      <w:tr w:rsidR="00ED608F" w:rsidRPr="00BB1DA9" w:rsidTr="00D63A8F">
        <w:trPr>
          <w:cantSplit/>
          <w:trHeight w:val="95"/>
        </w:trPr>
        <w:tc>
          <w:tcPr>
            <w:tcW w:w="600" w:type="dxa"/>
            <w:vMerge/>
          </w:tcPr>
          <w:p w:rsidR="00ED608F" w:rsidRPr="00BB1DA9" w:rsidRDefault="00ED608F" w:rsidP="00DE5C2E">
            <w:pPr>
              <w:spacing w:after="0" w:line="240" w:lineRule="auto"/>
              <w:ind w:right="-108"/>
              <w:jc w:val="center"/>
              <w:rPr>
                <w:rFonts w:ascii="Times New Roman" w:hAnsi="Times New Roman"/>
                <w:i/>
                <w:sz w:val="20"/>
                <w:szCs w:val="20"/>
                <w:lang w:eastAsia="ru-RU"/>
              </w:rPr>
            </w:pPr>
          </w:p>
        </w:tc>
        <w:tc>
          <w:tcPr>
            <w:tcW w:w="3369" w:type="dxa"/>
            <w:vMerge/>
          </w:tcPr>
          <w:p w:rsidR="00ED608F" w:rsidRPr="00BB1DA9" w:rsidRDefault="00ED608F" w:rsidP="00DE5C2E">
            <w:pPr>
              <w:widowControl w:val="0"/>
              <w:spacing w:after="0" w:line="240" w:lineRule="auto"/>
              <w:ind w:right="-108"/>
              <w:rPr>
                <w:rFonts w:ascii="Times New Roman" w:hAnsi="Times New Roman"/>
                <w:i/>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b/>
                <w:i/>
                <w:sz w:val="20"/>
                <w:szCs w:val="20"/>
                <w:lang w:eastAsia="ru-RU"/>
              </w:rPr>
            </w:pPr>
            <w:r w:rsidRPr="00BB1DA9">
              <w:rPr>
                <w:rFonts w:ascii="Times New Roman" w:hAnsi="Times New Roman"/>
                <w:b/>
                <w:i/>
                <w:sz w:val="20"/>
                <w:szCs w:val="20"/>
                <w:lang w:eastAsia="ru-RU"/>
              </w:rPr>
              <w:t>млн.руб</w:t>
            </w:r>
          </w:p>
        </w:tc>
        <w:tc>
          <w:tcPr>
            <w:tcW w:w="744"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3,04</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2,0</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1,48</w:t>
            </w:r>
          </w:p>
        </w:tc>
        <w:tc>
          <w:tcPr>
            <w:tcW w:w="720" w:type="dxa"/>
          </w:tcPr>
          <w:p w:rsidR="00ED608F" w:rsidRPr="00BB1DA9" w:rsidRDefault="00ED608F" w:rsidP="00DE5C2E">
            <w:pPr>
              <w:spacing w:after="0" w:line="240" w:lineRule="auto"/>
              <w:jc w:val="both"/>
              <w:rPr>
                <w:rFonts w:ascii="Times New Roman" w:hAnsi="Times New Roman"/>
                <w:b/>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7030B4" w:rsidRDefault="00ED608F" w:rsidP="00DE5C2E">
            <w:pPr>
              <w:spacing w:after="0" w:line="240" w:lineRule="auto"/>
              <w:jc w:val="both"/>
              <w:rPr>
                <w:rFonts w:ascii="Times New Roman" w:hAnsi="Times New Roman"/>
                <w:b/>
                <w:color w:val="FF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6,52</w:t>
            </w:r>
          </w:p>
        </w:tc>
      </w:tr>
      <w:tr w:rsidR="00ED608F" w:rsidRPr="00BB1DA9" w:rsidTr="00D63A8F">
        <w:trPr>
          <w:cantSplit/>
          <w:trHeight w:val="95"/>
        </w:trPr>
        <w:tc>
          <w:tcPr>
            <w:tcW w:w="600" w:type="dxa"/>
            <w:vMerge w:val="restart"/>
          </w:tcPr>
          <w:p w:rsidR="00ED608F" w:rsidRPr="00BB1DA9" w:rsidRDefault="00ED608F" w:rsidP="00DE5C2E">
            <w:pPr>
              <w:spacing w:after="0" w:line="240" w:lineRule="auto"/>
              <w:ind w:right="-108"/>
              <w:jc w:val="center"/>
              <w:rPr>
                <w:rFonts w:ascii="Times New Roman" w:hAnsi="Times New Roman"/>
                <w:i/>
                <w:sz w:val="20"/>
                <w:szCs w:val="20"/>
                <w:lang w:eastAsia="ru-RU"/>
              </w:rPr>
            </w:pPr>
          </w:p>
        </w:tc>
        <w:tc>
          <w:tcPr>
            <w:tcW w:w="3369" w:type="dxa"/>
            <w:vMerge w:val="restart"/>
          </w:tcPr>
          <w:p w:rsidR="00ED608F" w:rsidRPr="00BB1DA9" w:rsidRDefault="00ED608F" w:rsidP="00DE5C2E">
            <w:pPr>
              <w:widowControl w:val="0"/>
              <w:spacing w:after="0" w:line="240" w:lineRule="auto"/>
              <w:ind w:right="-108"/>
              <w:rPr>
                <w:rFonts w:ascii="Times New Roman" w:hAnsi="Times New Roman"/>
                <w:sz w:val="20"/>
                <w:szCs w:val="20"/>
                <w:lang w:eastAsia="ru-RU"/>
              </w:rPr>
            </w:pPr>
            <w:r w:rsidRPr="00BB1DA9">
              <w:rPr>
                <w:rFonts w:ascii="Times New Roman" w:hAnsi="Times New Roman"/>
                <w:sz w:val="20"/>
                <w:szCs w:val="20"/>
                <w:lang w:eastAsia="ru-RU"/>
              </w:rPr>
              <w:t>Тат-Пишленское сельское поселение</w:t>
            </w:r>
          </w:p>
        </w:tc>
        <w:tc>
          <w:tcPr>
            <w:tcW w:w="1080" w:type="dxa"/>
          </w:tcPr>
          <w:p w:rsidR="00ED608F" w:rsidRPr="00BB1DA9" w:rsidRDefault="00ED608F" w:rsidP="00DE5C2E">
            <w:pPr>
              <w:spacing w:after="0" w:line="240" w:lineRule="auto"/>
              <w:ind w:left="-108" w:right="-76"/>
              <w:jc w:val="center"/>
              <w:rPr>
                <w:rFonts w:ascii="Times New Roman" w:hAnsi="Times New Roman"/>
                <w:i/>
                <w:sz w:val="20"/>
                <w:szCs w:val="20"/>
                <w:lang w:eastAsia="ru-RU"/>
              </w:rPr>
            </w:pPr>
            <w:r w:rsidRPr="00BB1DA9">
              <w:rPr>
                <w:rFonts w:ascii="Times New Roman" w:hAnsi="Times New Roman"/>
                <w:i/>
                <w:sz w:val="20"/>
                <w:szCs w:val="20"/>
                <w:lang w:eastAsia="ru-RU"/>
              </w:rPr>
              <w:t>км</w:t>
            </w:r>
          </w:p>
        </w:tc>
        <w:tc>
          <w:tcPr>
            <w:tcW w:w="744" w:type="dxa"/>
          </w:tcPr>
          <w:p w:rsidR="00ED608F" w:rsidRPr="00BB1DA9" w:rsidRDefault="00ED608F" w:rsidP="00DE5C2E">
            <w:pPr>
              <w:spacing w:after="0" w:line="240" w:lineRule="auto"/>
              <w:jc w:val="both"/>
              <w:rPr>
                <w:rFonts w:ascii="Times New Roman" w:hAnsi="Times New Roman"/>
                <w:sz w:val="20"/>
                <w:szCs w:val="20"/>
                <w:lang w:eastAsia="ru-RU"/>
              </w:rPr>
            </w:pPr>
            <w:r w:rsidRPr="00D63822">
              <w:rPr>
                <w:rFonts w:ascii="Times New Roman" w:hAnsi="Times New Roman"/>
                <w:sz w:val="20"/>
                <w:szCs w:val="20"/>
                <w:lang w:eastAsia="ru-RU"/>
              </w:rPr>
              <w:t>0,8</w:t>
            </w: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E86981" w:rsidRDefault="00ED608F" w:rsidP="00DE5C2E">
            <w:pPr>
              <w:spacing w:after="0" w:line="240" w:lineRule="auto"/>
              <w:jc w:val="both"/>
              <w:rPr>
                <w:rFonts w:ascii="Times New Roman" w:hAnsi="Times New Roman"/>
                <w:b/>
                <w:color w:val="000000"/>
                <w:sz w:val="20"/>
                <w:szCs w:val="20"/>
                <w:lang w:eastAsia="ru-RU"/>
              </w:rPr>
            </w:pPr>
            <w:r w:rsidRPr="00E86981">
              <w:rPr>
                <w:rFonts w:ascii="Times New Roman" w:hAnsi="Times New Roman"/>
                <w:b/>
                <w:color w:val="000000"/>
                <w:sz w:val="20"/>
                <w:szCs w:val="20"/>
                <w:lang w:eastAsia="ru-RU"/>
              </w:rPr>
              <w:t>1,6</w:t>
            </w: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0,8</w:t>
            </w:r>
          </w:p>
        </w:tc>
      </w:tr>
      <w:tr w:rsidR="00ED608F" w:rsidRPr="00BB1DA9" w:rsidTr="00D63A8F">
        <w:trPr>
          <w:cantSplit/>
          <w:trHeight w:val="95"/>
        </w:trPr>
        <w:tc>
          <w:tcPr>
            <w:tcW w:w="600" w:type="dxa"/>
            <w:vMerge/>
          </w:tcPr>
          <w:p w:rsidR="00ED608F" w:rsidRPr="00BB1DA9" w:rsidRDefault="00ED608F" w:rsidP="00DE5C2E">
            <w:pPr>
              <w:spacing w:after="0" w:line="240" w:lineRule="auto"/>
              <w:ind w:right="-108"/>
              <w:jc w:val="center"/>
              <w:rPr>
                <w:rFonts w:ascii="Times New Roman" w:hAnsi="Times New Roman"/>
                <w:i/>
                <w:sz w:val="20"/>
                <w:szCs w:val="20"/>
                <w:lang w:eastAsia="ru-RU"/>
              </w:rPr>
            </w:pPr>
          </w:p>
        </w:tc>
        <w:tc>
          <w:tcPr>
            <w:tcW w:w="3369" w:type="dxa"/>
            <w:vMerge/>
          </w:tcPr>
          <w:p w:rsidR="00ED608F" w:rsidRPr="00BB1DA9" w:rsidRDefault="00ED608F" w:rsidP="00DE5C2E">
            <w:pPr>
              <w:widowControl w:val="0"/>
              <w:spacing w:after="0" w:line="240" w:lineRule="auto"/>
              <w:ind w:right="-108"/>
              <w:rPr>
                <w:rFonts w:ascii="Times New Roman" w:hAnsi="Times New Roman"/>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i/>
                <w:sz w:val="20"/>
                <w:szCs w:val="20"/>
                <w:lang w:eastAsia="ru-RU"/>
              </w:rPr>
            </w:pPr>
            <w:r w:rsidRPr="00BB1DA9">
              <w:rPr>
                <w:rFonts w:ascii="Times New Roman" w:hAnsi="Times New Roman"/>
                <w:i/>
                <w:sz w:val="20"/>
                <w:szCs w:val="20"/>
                <w:lang w:eastAsia="ru-RU"/>
              </w:rPr>
              <w:t>млн.руб</w:t>
            </w:r>
          </w:p>
        </w:tc>
        <w:tc>
          <w:tcPr>
            <w:tcW w:w="744" w:type="dxa"/>
          </w:tcPr>
          <w:p w:rsidR="00ED608F" w:rsidRPr="00BB1DA9" w:rsidRDefault="00ED608F" w:rsidP="00DE5C2E">
            <w:pPr>
              <w:spacing w:after="0" w:line="240" w:lineRule="auto"/>
              <w:jc w:val="both"/>
              <w:rPr>
                <w:rFonts w:ascii="Times New Roman" w:hAnsi="Times New Roman"/>
                <w:sz w:val="20"/>
                <w:szCs w:val="20"/>
                <w:lang w:eastAsia="ru-RU"/>
              </w:rPr>
            </w:pPr>
            <w:r w:rsidRPr="00D63822">
              <w:rPr>
                <w:rFonts w:ascii="Times New Roman" w:hAnsi="Times New Roman"/>
                <w:sz w:val="20"/>
                <w:szCs w:val="20"/>
                <w:lang w:eastAsia="ru-RU"/>
              </w:rPr>
              <w:t>1,49</w:t>
            </w: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E86981" w:rsidRDefault="00ED608F" w:rsidP="00DE5C2E">
            <w:pPr>
              <w:spacing w:after="0" w:line="240" w:lineRule="auto"/>
              <w:jc w:val="both"/>
              <w:rPr>
                <w:rFonts w:ascii="Times New Roman" w:hAnsi="Times New Roman"/>
                <w:b/>
                <w:color w:val="000000"/>
                <w:sz w:val="20"/>
                <w:szCs w:val="20"/>
                <w:lang w:eastAsia="ru-RU"/>
              </w:rPr>
            </w:pPr>
            <w:r w:rsidRPr="00E86981">
              <w:rPr>
                <w:rFonts w:ascii="Times New Roman" w:hAnsi="Times New Roman"/>
                <w:b/>
                <w:color w:val="000000"/>
                <w:sz w:val="20"/>
                <w:szCs w:val="20"/>
                <w:lang w:eastAsia="ru-RU"/>
              </w:rPr>
              <w:t>3,2</w:t>
            </w: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1,49</w:t>
            </w:r>
          </w:p>
        </w:tc>
      </w:tr>
      <w:tr w:rsidR="00ED608F" w:rsidRPr="00BB1DA9" w:rsidTr="00D63A8F">
        <w:trPr>
          <w:cantSplit/>
          <w:trHeight w:val="95"/>
        </w:trPr>
        <w:tc>
          <w:tcPr>
            <w:tcW w:w="600" w:type="dxa"/>
            <w:vMerge w:val="restart"/>
          </w:tcPr>
          <w:p w:rsidR="00ED608F" w:rsidRPr="00BB1DA9" w:rsidRDefault="00ED608F" w:rsidP="00DE5C2E">
            <w:pPr>
              <w:spacing w:after="0" w:line="240" w:lineRule="auto"/>
              <w:ind w:right="-108"/>
              <w:jc w:val="center"/>
              <w:rPr>
                <w:rFonts w:ascii="Times New Roman" w:hAnsi="Times New Roman"/>
                <w:i/>
                <w:sz w:val="20"/>
                <w:szCs w:val="20"/>
                <w:lang w:eastAsia="ru-RU"/>
              </w:rPr>
            </w:pPr>
          </w:p>
        </w:tc>
        <w:tc>
          <w:tcPr>
            <w:tcW w:w="3369" w:type="dxa"/>
            <w:vMerge w:val="restart"/>
          </w:tcPr>
          <w:p w:rsidR="00ED608F" w:rsidRPr="00BB1DA9" w:rsidRDefault="00ED608F" w:rsidP="00DE5C2E">
            <w:pPr>
              <w:widowControl w:val="0"/>
              <w:spacing w:after="0" w:line="240" w:lineRule="auto"/>
              <w:ind w:right="-108"/>
              <w:rPr>
                <w:rFonts w:ascii="Times New Roman" w:hAnsi="Times New Roman"/>
                <w:sz w:val="20"/>
                <w:szCs w:val="20"/>
                <w:lang w:eastAsia="ru-RU"/>
              </w:rPr>
            </w:pPr>
            <w:r w:rsidRPr="00BB1DA9">
              <w:rPr>
                <w:rFonts w:ascii="Times New Roman" w:hAnsi="Times New Roman"/>
                <w:sz w:val="20"/>
                <w:szCs w:val="20"/>
                <w:lang w:eastAsia="ru-RU"/>
              </w:rPr>
              <w:t>Трускляйское сельское поселение</w:t>
            </w:r>
          </w:p>
        </w:tc>
        <w:tc>
          <w:tcPr>
            <w:tcW w:w="1080" w:type="dxa"/>
          </w:tcPr>
          <w:p w:rsidR="00ED608F" w:rsidRPr="00BB1DA9" w:rsidRDefault="00ED608F" w:rsidP="00DE5C2E">
            <w:pPr>
              <w:spacing w:after="0" w:line="240" w:lineRule="auto"/>
              <w:ind w:left="-108" w:right="-76"/>
              <w:jc w:val="center"/>
              <w:rPr>
                <w:rFonts w:ascii="Times New Roman" w:hAnsi="Times New Roman"/>
                <w:i/>
                <w:sz w:val="20"/>
                <w:szCs w:val="20"/>
                <w:lang w:eastAsia="ru-RU"/>
              </w:rPr>
            </w:pPr>
            <w:r w:rsidRPr="00BB1DA9">
              <w:rPr>
                <w:rFonts w:ascii="Times New Roman" w:hAnsi="Times New Roman"/>
                <w:i/>
                <w:sz w:val="20"/>
                <w:szCs w:val="20"/>
                <w:lang w:eastAsia="ru-RU"/>
              </w:rPr>
              <w:t>км</w:t>
            </w:r>
          </w:p>
        </w:tc>
        <w:tc>
          <w:tcPr>
            <w:tcW w:w="744" w:type="dxa"/>
          </w:tcPr>
          <w:p w:rsidR="00ED608F" w:rsidRPr="00BB1DA9" w:rsidRDefault="00ED608F" w:rsidP="00DE5C2E">
            <w:pPr>
              <w:spacing w:after="0" w:line="240" w:lineRule="auto"/>
              <w:jc w:val="both"/>
              <w:rPr>
                <w:rFonts w:ascii="Times New Roman" w:hAnsi="Times New Roman"/>
                <w:sz w:val="20"/>
                <w:szCs w:val="20"/>
                <w:lang w:eastAsia="ru-RU"/>
              </w:rPr>
            </w:pPr>
            <w:r w:rsidRPr="00D63822">
              <w:rPr>
                <w:rFonts w:ascii="Times New Roman" w:hAnsi="Times New Roman"/>
                <w:sz w:val="20"/>
                <w:szCs w:val="20"/>
                <w:lang w:eastAsia="ru-RU"/>
              </w:rPr>
              <w:t>1,6</w:t>
            </w: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E86981" w:rsidRDefault="00ED608F" w:rsidP="00DE5C2E">
            <w:pPr>
              <w:spacing w:after="0" w:line="240" w:lineRule="auto"/>
              <w:jc w:val="both"/>
              <w:rPr>
                <w:rFonts w:ascii="Times New Roman" w:hAnsi="Times New Roman"/>
                <w:b/>
                <w:color w:val="00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1,6</w:t>
            </w:r>
          </w:p>
        </w:tc>
      </w:tr>
      <w:tr w:rsidR="00ED608F" w:rsidRPr="00BB1DA9" w:rsidTr="00D63A8F">
        <w:trPr>
          <w:cantSplit/>
          <w:trHeight w:val="95"/>
        </w:trPr>
        <w:tc>
          <w:tcPr>
            <w:tcW w:w="600" w:type="dxa"/>
            <w:vMerge/>
          </w:tcPr>
          <w:p w:rsidR="00ED608F" w:rsidRPr="00BB1DA9" w:rsidRDefault="00ED608F" w:rsidP="00DE5C2E">
            <w:pPr>
              <w:spacing w:after="0" w:line="240" w:lineRule="auto"/>
              <w:ind w:right="-108"/>
              <w:jc w:val="center"/>
              <w:rPr>
                <w:rFonts w:ascii="Times New Roman" w:hAnsi="Times New Roman"/>
                <w:i/>
                <w:sz w:val="20"/>
                <w:szCs w:val="20"/>
                <w:lang w:eastAsia="ru-RU"/>
              </w:rPr>
            </w:pPr>
          </w:p>
        </w:tc>
        <w:tc>
          <w:tcPr>
            <w:tcW w:w="3369" w:type="dxa"/>
            <w:vMerge/>
          </w:tcPr>
          <w:p w:rsidR="00ED608F" w:rsidRPr="00BB1DA9" w:rsidRDefault="00ED608F" w:rsidP="00DE5C2E">
            <w:pPr>
              <w:widowControl w:val="0"/>
              <w:spacing w:after="0" w:line="240" w:lineRule="auto"/>
              <w:ind w:right="-108"/>
              <w:rPr>
                <w:rFonts w:ascii="Times New Roman" w:hAnsi="Times New Roman"/>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i/>
                <w:sz w:val="20"/>
                <w:szCs w:val="20"/>
                <w:lang w:eastAsia="ru-RU"/>
              </w:rPr>
            </w:pPr>
            <w:r w:rsidRPr="00BB1DA9">
              <w:rPr>
                <w:rFonts w:ascii="Times New Roman" w:hAnsi="Times New Roman"/>
                <w:i/>
                <w:sz w:val="20"/>
                <w:szCs w:val="20"/>
                <w:lang w:eastAsia="ru-RU"/>
              </w:rPr>
              <w:t>млн.руб</w:t>
            </w:r>
          </w:p>
        </w:tc>
        <w:tc>
          <w:tcPr>
            <w:tcW w:w="744" w:type="dxa"/>
          </w:tcPr>
          <w:p w:rsidR="00ED608F" w:rsidRPr="00BB1DA9" w:rsidRDefault="00ED608F" w:rsidP="00DE5C2E">
            <w:pPr>
              <w:spacing w:after="0" w:line="240" w:lineRule="auto"/>
              <w:jc w:val="both"/>
              <w:rPr>
                <w:rFonts w:ascii="Times New Roman" w:hAnsi="Times New Roman"/>
                <w:sz w:val="20"/>
                <w:szCs w:val="20"/>
                <w:lang w:eastAsia="ru-RU"/>
              </w:rPr>
            </w:pPr>
            <w:r w:rsidRPr="00D63822">
              <w:rPr>
                <w:rFonts w:ascii="Times New Roman" w:hAnsi="Times New Roman"/>
                <w:sz w:val="20"/>
                <w:szCs w:val="20"/>
                <w:lang w:eastAsia="ru-RU"/>
              </w:rPr>
              <w:t>1,19</w:t>
            </w: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E86981" w:rsidRDefault="00ED608F" w:rsidP="00DE5C2E">
            <w:pPr>
              <w:spacing w:after="0" w:line="240" w:lineRule="auto"/>
              <w:jc w:val="both"/>
              <w:rPr>
                <w:rFonts w:ascii="Times New Roman" w:hAnsi="Times New Roman"/>
                <w:b/>
                <w:color w:val="00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1,19</w:t>
            </w:r>
          </w:p>
        </w:tc>
      </w:tr>
      <w:tr w:rsidR="00ED608F" w:rsidRPr="00BB1DA9" w:rsidTr="00D63A8F">
        <w:trPr>
          <w:cantSplit/>
          <w:trHeight w:val="95"/>
        </w:trPr>
        <w:tc>
          <w:tcPr>
            <w:tcW w:w="600" w:type="dxa"/>
            <w:vMerge w:val="restart"/>
          </w:tcPr>
          <w:p w:rsidR="00ED608F" w:rsidRPr="00BB1DA9" w:rsidRDefault="00ED608F" w:rsidP="00DE5C2E">
            <w:pPr>
              <w:spacing w:after="0" w:line="240" w:lineRule="auto"/>
              <w:ind w:right="-108"/>
              <w:jc w:val="center"/>
              <w:rPr>
                <w:rFonts w:ascii="Times New Roman" w:hAnsi="Times New Roman"/>
                <w:i/>
                <w:sz w:val="20"/>
                <w:szCs w:val="20"/>
                <w:lang w:eastAsia="ru-RU"/>
              </w:rPr>
            </w:pPr>
          </w:p>
        </w:tc>
        <w:tc>
          <w:tcPr>
            <w:tcW w:w="3369" w:type="dxa"/>
            <w:vMerge w:val="restart"/>
          </w:tcPr>
          <w:p w:rsidR="00ED608F" w:rsidRPr="00BB1DA9" w:rsidRDefault="00ED608F" w:rsidP="00DE5C2E">
            <w:pPr>
              <w:widowControl w:val="0"/>
              <w:spacing w:after="0" w:line="240" w:lineRule="auto"/>
              <w:ind w:right="-108"/>
              <w:rPr>
                <w:rFonts w:ascii="Times New Roman" w:hAnsi="Times New Roman"/>
                <w:sz w:val="20"/>
                <w:szCs w:val="20"/>
                <w:lang w:eastAsia="ru-RU"/>
              </w:rPr>
            </w:pPr>
            <w:r w:rsidRPr="00BB1DA9">
              <w:rPr>
                <w:rFonts w:ascii="Times New Roman" w:hAnsi="Times New Roman"/>
                <w:sz w:val="20"/>
                <w:szCs w:val="20"/>
                <w:lang w:eastAsia="ru-RU"/>
              </w:rPr>
              <w:t>Пайгармское сельское поселение</w:t>
            </w:r>
          </w:p>
        </w:tc>
        <w:tc>
          <w:tcPr>
            <w:tcW w:w="1080" w:type="dxa"/>
          </w:tcPr>
          <w:p w:rsidR="00ED608F" w:rsidRPr="00BB1DA9" w:rsidRDefault="00ED608F" w:rsidP="00DE5C2E">
            <w:pPr>
              <w:spacing w:after="0" w:line="240" w:lineRule="auto"/>
              <w:ind w:left="-108" w:right="-76"/>
              <w:jc w:val="center"/>
              <w:rPr>
                <w:rFonts w:ascii="Times New Roman" w:hAnsi="Times New Roman"/>
                <w:i/>
                <w:sz w:val="20"/>
                <w:szCs w:val="20"/>
                <w:lang w:eastAsia="ru-RU"/>
              </w:rPr>
            </w:pPr>
            <w:r w:rsidRPr="00BB1DA9">
              <w:rPr>
                <w:rFonts w:ascii="Times New Roman" w:hAnsi="Times New Roman"/>
                <w:i/>
                <w:sz w:val="20"/>
                <w:szCs w:val="20"/>
                <w:lang w:eastAsia="ru-RU"/>
              </w:rPr>
              <w:t>км</w:t>
            </w:r>
          </w:p>
        </w:tc>
        <w:tc>
          <w:tcPr>
            <w:tcW w:w="744" w:type="dxa"/>
          </w:tcPr>
          <w:p w:rsidR="00ED608F" w:rsidRPr="00BB1DA9" w:rsidRDefault="00ED608F" w:rsidP="00DE5C2E">
            <w:pPr>
              <w:spacing w:after="0" w:line="240" w:lineRule="auto"/>
              <w:jc w:val="both"/>
              <w:rPr>
                <w:rFonts w:ascii="Times New Roman" w:hAnsi="Times New Roman"/>
                <w:sz w:val="20"/>
                <w:szCs w:val="20"/>
                <w:lang w:eastAsia="ru-RU"/>
              </w:rPr>
            </w:pPr>
            <w:r w:rsidRPr="00D63822">
              <w:rPr>
                <w:rFonts w:ascii="Times New Roman" w:hAnsi="Times New Roman"/>
                <w:sz w:val="20"/>
                <w:szCs w:val="20"/>
                <w:lang w:eastAsia="ru-RU"/>
              </w:rPr>
              <w:t>0,74</w:t>
            </w: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836" w:type="dxa"/>
          </w:tcPr>
          <w:p w:rsidR="00ED608F"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E86981" w:rsidRDefault="00ED608F" w:rsidP="00DE5C2E">
            <w:pPr>
              <w:spacing w:after="0" w:line="240" w:lineRule="auto"/>
              <w:jc w:val="both"/>
              <w:rPr>
                <w:rFonts w:ascii="Times New Roman" w:hAnsi="Times New Roman"/>
                <w:b/>
                <w:color w:val="00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0,74</w:t>
            </w:r>
          </w:p>
        </w:tc>
      </w:tr>
      <w:tr w:rsidR="00ED608F" w:rsidRPr="00BB1DA9" w:rsidTr="00D63A8F">
        <w:trPr>
          <w:cantSplit/>
          <w:trHeight w:val="95"/>
        </w:trPr>
        <w:tc>
          <w:tcPr>
            <w:tcW w:w="600" w:type="dxa"/>
            <w:vMerge/>
          </w:tcPr>
          <w:p w:rsidR="00ED608F" w:rsidRPr="00BB1DA9" w:rsidRDefault="00ED608F" w:rsidP="00DE5C2E">
            <w:pPr>
              <w:spacing w:after="0" w:line="240" w:lineRule="auto"/>
              <w:ind w:right="-108"/>
              <w:jc w:val="center"/>
              <w:rPr>
                <w:rFonts w:ascii="Times New Roman" w:hAnsi="Times New Roman"/>
                <w:i/>
                <w:sz w:val="20"/>
                <w:szCs w:val="20"/>
                <w:lang w:eastAsia="ru-RU"/>
              </w:rPr>
            </w:pPr>
          </w:p>
        </w:tc>
        <w:tc>
          <w:tcPr>
            <w:tcW w:w="3369" w:type="dxa"/>
            <w:vMerge/>
          </w:tcPr>
          <w:p w:rsidR="00ED608F" w:rsidRPr="00BB1DA9" w:rsidRDefault="00ED608F" w:rsidP="00DE5C2E">
            <w:pPr>
              <w:widowControl w:val="0"/>
              <w:spacing w:after="0" w:line="240" w:lineRule="auto"/>
              <w:ind w:right="-108"/>
              <w:rPr>
                <w:rFonts w:ascii="Times New Roman" w:hAnsi="Times New Roman"/>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i/>
                <w:sz w:val="20"/>
                <w:szCs w:val="20"/>
                <w:lang w:eastAsia="ru-RU"/>
              </w:rPr>
            </w:pPr>
            <w:r w:rsidRPr="00BB1DA9">
              <w:rPr>
                <w:rFonts w:ascii="Times New Roman" w:hAnsi="Times New Roman"/>
                <w:i/>
                <w:sz w:val="20"/>
                <w:szCs w:val="20"/>
                <w:lang w:eastAsia="ru-RU"/>
              </w:rPr>
              <w:t>млн.руб</w:t>
            </w:r>
          </w:p>
        </w:tc>
        <w:tc>
          <w:tcPr>
            <w:tcW w:w="744" w:type="dxa"/>
          </w:tcPr>
          <w:p w:rsidR="00ED608F" w:rsidRPr="00BB1DA9" w:rsidRDefault="00ED608F" w:rsidP="00DE5C2E">
            <w:pPr>
              <w:spacing w:after="0" w:line="240" w:lineRule="auto"/>
              <w:jc w:val="both"/>
              <w:rPr>
                <w:rFonts w:ascii="Times New Roman" w:hAnsi="Times New Roman"/>
                <w:sz w:val="20"/>
                <w:szCs w:val="20"/>
                <w:lang w:eastAsia="ru-RU"/>
              </w:rPr>
            </w:pPr>
            <w:r w:rsidRPr="00D63822">
              <w:rPr>
                <w:rFonts w:ascii="Times New Roman" w:hAnsi="Times New Roman"/>
                <w:sz w:val="20"/>
                <w:szCs w:val="20"/>
                <w:lang w:eastAsia="ru-RU"/>
              </w:rPr>
              <w:t>0,36</w:t>
            </w: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836" w:type="dxa"/>
          </w:tcPr>
          <w:p w:rsidR="00ED608F"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E86981" w:rsidRDefault="00ED608F" w:rsidP="00DE5C2E">
            <w:pPr>
              <w:spacing w:after="0" w:line="240" w:lineRule="auto"/>
              <w:jc w:val="both"/>
              <w:rPr>
                <w:rFonts w:ascii="Times New Roman" w:hAnsi="Times New Roman"/>
                <w:b/>
                <w:color w:val="00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0,36</w:t>
            </w:r>
          </w:p>
        </w:tc>
      </w:tr>
      <w:tr w:rsidR="00ED608F" w:rsidRPr="00BB1DA9" w:rsidTr="00D63A8F">
        <w:trPr>
          <w:cantSplit/>
          <w:trHeight w:val="95"/>
        </w:trPr>
        <w:tc>
          <w:tcPr>
            <w:tcW w:w="600" w:type="dxa"/>
            <w:vMerge w:val="restart"/>
          </w:tcPr>
          <w:p w:rsidR="00ED608F" w:rsidRPr="00BB1DA9" w:rsidRDefault="00ED608F" w:rsidP="00DE5C2E">
            <w:pPr>
              <w:spacing w:after="0" w:line="240" w:lineRule="auto"/>
              <w:ind w:right="-108"/>
              <w:jc w:val="center"/>
              <w:rPr>
                <w:rFonts w:ascii="Times New Roman" w:hAnsi="Times New Roman"/>
                <w:i/>
                <w:sz w:val="20"/>
                <w:szCs w:val="20"/>
                <w:lang w:eastAsia="ru-RU"/>
              </w:rPr>
            </w:pPr>
          </w:p>
        </w:tc>
        <w:tc>
          <w:tcPr>
            <w:tcW w:w="3369" w:type="dxa"/>
            <w:vMerge w:val="restart"/>
          </w:tcPr>
          <w:p w:rsidR="00ED608F" w:rsidRPr="00BB1DA9" w:rsidRDefault="00ED608F" w:rsidP="00DE5C2E">
            <w:pPr>
              <w:widowControl w:val="0"/>
              <w:spacing w:after="0" w:line="240" w:lineRule="auto"/>
              <w:ind w:right="-108"/>
              <w:rPr>
                <w:rFonts w:ascii="Times New Roman" w:hAnsi="Times New Roman"/>
                <w:sz w:val="20"/>
                <w:szCs w:val="20"/>
                <w:lang w:eastAsia="ru-RU"/>
              </w:rPr>
            </w:pPr>
            <w:r w:rsidRPr="00D63822">
              <w:rPr>
                <w:rFonts w:ascii="Times New Roman" w:hAnsi="Times New Roman"/>
                <w:sz w:val="20"/>
                <w:szCs w:val="20"/>
                <w:lang w:eastAsia="ru-RU"/>
              </w:rPr>
              <w:t>Ключаревское</w:t>
            </w:r>
            <w:r w:rsidRPr="00BB1DA9">
              <w:rPr>
                <w:rFonts w:ascii="Times New Roman" w:hAnsi="Times New Roman"/>
                <w:sz w:val="20"/>
                <w:szCs w:val="20"/>
                <w:lang w:eastAsia="ru-RU"/>
              </w:rPr>
              <w:t xml:space="preserve"> сельское поселение</w:t>
            </w:r>
          </w:p>
        </w:tc>
        <w:tc>
          <w:tcPr>
            <w:tcW w:w="1080" w:type="dxa"/>
          </w:tcPr>
          <w:p w:rsidR="00ED608F" w:rsidRPr="00BB1DA9" w:rsidRDefault="00ED608F" w:rsidP="00DE5C2E">
            <w:pPr>
              <w:spacing w:after="0" w:line="240" w:lineRule="auto"/>
              <w:ind w:left="-108" w:right="-76"/>
              <w:jc w:val="center"/>
              <w:rPr>
                <w:rFonts w:ascii="Times New Roman" w:hAnsi="Times New Roman"/>
                <w:i/>
                <w:sz w:val="20"/>
                <w:szCs w:val="20"/>
                <w:lang w:eastAsia="ru-RU"/>
              </w:rPr>
            </w:pPr>
            <w:r w:rsidRPr="00BB1DA9">
              <w:rPr>
                <w:rFonts w:ascii="Times New Roman" w:hAnsi="Times New Roman"/>
                <w:i/>
                <w:sz w:val="20"/>
                <w:szCs w:val="20"/>
                <w:lang w:eastAsia="ru-RU"/>
              </w:rPr>
              <w:t>км</w:t>
            </w:r>
          </w:p>
        </w:tc>
        <w:tc>
          <w:tcPr>
            <w:tcW w:w="744"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r w:rsidRPr="00D63822">
              <w:rPr>
                <w:rFonts w:ascii="Times New Roman" w:hAnsi="Times New Roman"/>
                <w:sz w:val="20"/>
                <w:szCs w:val="20"/>
                <w:lang w:eastAsia="ru-RU"/>
              </w:rPr>
              <w:t>2,0</w:t>
            </w: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r w:rsidRPr="00D63822">
              <w:rPr>
                <w:rFonts w:ascii="Times New Roman" w:hAnsi="Times New Roman"/>
                <w:sz w:val="20"/>
                <w:szCs w:val="20"/>
                <w:lang w:eastAsia="ru-RU"/>
              </w:rPr>
              <w:t>1,99</w:t>
            </w: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E86981" w:rsidRDefault="00ED608F" w:rsidP="00DE5C2E">
            <w:pPr>
              <w:spacing w:after="0" w:line="240" w:lineRule="auto"/>
              <w:jc w:val="both"/>
              <w:rPr>
                <w:rFonts w:ascii="Times New Roman" w:hAnsi="Times New Roman"/>
                <w:b/>
                <w:color w:val="00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3,99</w:t>
            </w:r>
          </w:p>
        </w:tc>
      </w:tr>
      <w:tr w:rsidR="00ED608F" w:rsidRPr="00BB1DA9" w:rsidTr="00D63A8F">
        <w:trPr>
          <w:cantSplit/>
          <w:trHeight w:val="95"/>
        </w:trPr>
        <w:tc>
          <w:tcPr>
            <w:tcW w:w="600" w:type="dxa"/>
            <w:vMerge/>
          </w:tcPr>
          <w:p w:rsidR="00ED608F" w:rsidRPr="00BB1DA9" w:rsidRDefault="00ED608F" w:rsidP="00DE5C2E">
            <w:pPr>
              <w:spacing w:after="0" w:line="240" w:lineRule="auto"/>
              <w:ind w:right="-108"/>
              <w:jc w:val="center"/>
              <w:rPr>
                <w:rFonts w:ascii="Times New Roman" w:hAnsi="Times New Roman"/>
                <w:i/>
                <w:sz w:val="20"/>
                <w:szCs w:val="20"/>
                <w:lang w:eastAsia="ru-RU"/>
              </w:rPr>
            </w:pPr>
          </w:p>
        </w:tc>
        <w:tc>
          <w:tcPr>
            <w:tcW w:w="3369" w:type="dxa"/>
            <w:vMerge/>
          </w:tcPr>
          <w:p w:rsidR="00ED608F" w:rsidRPr="00BB1DA9" w:rsidRDefault="00ED608F" w:rsidP="00DE5C2E">
            <w:pPr>
              <w:widowControl w:val="0"/>
              <w:spacing w:after="0" w:line="240" w:lineRule="auto"/>
              <w:ind w:right="-108"/>
              <w:rPr>
                <w:rFonts w:ascii="Times New Roman" w:hAnsi="Times New Roman"/>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i/>
                <w:sz w:val="20"/>
                <w:szCs w:val="20"/>
                <w:lang w:eastAsia="ru-RU"/>
              </w:rPr>
            </w:pPr>
            <w:r w:rsidRPr="00BB1DA9">
              <w:rPr>
                <w:rFonts w:ascii="Times New Roman" w:hAnsi="Times New Roman"/>
                <w:i/>
                <w:sz w:val="20"/>
                <w:szCs w:val="20"/>
                <w:lang w:eastAsia="ru-RU"/>
              </w:rPr>
              <w:t>млн.руб</w:t>
            </w:r>
          </w:p>
        </w:tc>
        <w:tc>
          <w:tcPr>
            <w:tcW w:w="744"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r w:rsidRPr="00D63822">
              <w:rPr>
                <w:rFonts w:ascii="Times New Roman" w:hAnsi="Times New Roman"/>
                <w:sz w:val="20"/>
                <w:szCs w:val="20"/>
                <w:lang w:eastAsia="ru-RU"/>
              </w:rPr>
              <w:t>2,0</w:t>
            </w: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r w:rsidRPr="00D63822">
              <w:rPr>
                <w:rFonts w:ascii="Times New Roman" w:hAnsi="Times New Roman"/>
                <w:sz w:val="20"/>
                <w:szCs w:val="20"/>
                <w:lang w:eastAsia="ru-RU"/>
              </w:rPr>
              <w:t>1,48</w:t>
            </w: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836" w:type="dxa"/>
          </w:tcPr>
          <w:p w:rsidR="00ED608F" w:rsidRPr="00D63822" w:rsidRDefault="00ED608F" w:rsidP="00DE5C2E">
            <w:pPr>
              <w:spacing w:after="0" w:line="240" w:lineRule="auto"/>
              <w:jc w:val="both"/>
              <w:rPr>
                <w:rFonts w:ascii="Times New Roman" w:hAnsi="Times New Roman"/>
                <w:b/>
                <w:sz w:val="20"/>
                <w:szCs w:val="20"/>
                <w:lang w:eastAsia="ru-RU"/>
              </w:rPr>
            </w:pPr>
          </w:p>
        </w:tc>
        <w:tc>
          <w:tcPr>
            <w:tcW w:w="850" w:type="dxa"/>
          </w:tcPr>
          <w:p w:rsidR="00ED608F" w:rsidRPr="00E86981" w:rsidRDefault="00ED608F" w:rsidP="00DE5C2E">
            <w:pPr>
              <w:spacing w:after="0" w:line="240" w:lineRule="auto"/>
              <w:jc w:val="both"/>
              <w:rPr>
                <w:rFonts w:ascii="Times New Roman" w:hAnsi="Times New Roman"/>
                <w:b/>
                <w:color w:val="000000"/>
                <w:sz w:val="20"/>
                <w:szCs w:val="20"/>
                <w:lang w:eastAsia="ru-RU"/>
              </w:rPr>
            </w:pP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sidRPr="00D63822">
              <w:rPr>
                <w:rFonts w:ascii="Times New Roman" w:hAnsi="Times New Roman"/>
                <w:b/>
                <w:sz w:val="20"/>
                <w:szCs w:val="20"/>
                <w:lang w:eastAsia="ru-RU"/>
              </w:rPr>
              <w:t>3,48</w:t>
            </w:r>
          </w:p>
        </w:tc>
      </w:tr>
      <w:tr w:rsidR="00ED608F" w:rsidRPr="00BB1DA9" w:rsidTr="00D63A8F">
        <w:trPr>
          <w:cantSplit/>
          <w:trHeight w:val="95"/>
        </w:trPr>
        <w:tc>
          <w:tcPr>
            <w:tcW w:w="600" w:type="dxa"/>
            <w:vMerge w:val="restart"/>
          </w:tcPr>
          <w:p w:rsidR="00ED608F" w:rsidRPr="00BB1DA9" w:rsidRDefault="00ED608F" w:rsidP="00DE5C2E">
            <w:pPr>
              <w:spacing w:after="0" w:line="240" w:lineRule="auto"/>
              <w:ind w:right="-108"/>
              <w:jc w:val="center"/>
              <w:rPr>
                <w:rFonts w:ascii="Times New Roman" w:hAnsi="Times New Roman"/>
                <w:i/>
                <w:sz w:val="20"/>
                <w:szCs w:val="20"/>
                <w:lang w:eastAsia="ru-RU"/>
              </w:rPr>
            </w:pPr>
          </w:p>
        </w:tc>
        <w:tc>
          <w:tcPr>
            <w:tcW w:w="3369" w:type="dxa"/>
            <w:vMerge w:val="restart"/>
          </w:tcPr>
          <w:p w:rsidR="00ED608F" w:rsidRPr="00BB1DA9" w:rsidRDefault="00ED608F" w:rsidP="00DE5C2E">
            <w:pPr>
              <w:widowControl w:val="0"/>
              <w:spacing w:after="0" w:line="240" w:lineRule="auto"/>
              <w:ind w:right="-108"/>
              <w:rPr>
                <w:rFonts w:ascii="Times New Roman" w:hAnsi="Times New Roman"/>
                <w:sz w:val="20"/>
                <w:szCs w:val="20"/>
                <w:lang w:eastAsia="ru-RU"/>
              </w:rPr>
            </w:pPr>
            <w:r>
              <w:rPr>
                <w:rFonts w:ascii="Times New Roman" w:hAnsi="Times New Roman"/>
                <w:sz w:val="20"/>
                <w:szCs w:val="20"/>
                <w:lang w:eastAsia="ru-RU"/>
              </w:rPr>
              <w:t>Перхляйское сельское поселение</w:t>
            </w:r>
          </w:p>
        </w:tc>
        <w:tc>
          <w:tcPr>
            <w:tcW w:w="1080" w:type="dxa"/>
          </w:tcPr>
          <w:p w:rsidR="00ED608F" w:rsidRPr="00BB1DA9" w:rsidRDefault="00ED608F" w:rsidP="00DE5C2E">
            <w:pPr>
              <w:spacing w:after="0" w:line="240" w:lineRule="auto"/>
              <w:ind w:left="-108" w:right="-76"/>
              <w:jc w:val="center"/>
              <w:rPr>
                <w:rFonts w:ascii="Times New Roman" w:hAnsi="Times New Roman"/>
                <w:i/>
                <w:sz w:val="20"/>
                <w:szCs w:val="20"/>
                <w:lang w:eastAsia="ru-RU"/>
              </w:rPr>
            </w:pPr>
            <w:r w:rsidRPr="00BB1DA9">
              <w:rPr>
                <w:rFonts w:ascii="Times New Roman" w:hAnsi="Times New Roman"/>
                <w:i/>
                <w:sz w:val="20"/>
                <w:szCs w:val="20"/>
                <w:lang w:eastAsia="ru-RU"/>
              </w:rPr>
              <w:t>км</w:t>
            </w:r>
          </w:p>
        </w:tc>
        <w:tc>
          <w:tcPr>
            <w:tcW w:w="744"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D63822" w:rsidRDefault="00ED608F" w:rsidP="00DE5C2E">
            <w:pPr>
              <w:spacing w:after="0" w:line="240" w:lineRule="auto"/>
              <w:jc w:val="both"/>
              <w:rPr>
                <w:rFonts w:ascii="Times New Roman" w:hAnsi="Times New Roman"/>
                <w:sz w:val="20"/>
                <w:szCs w:val="20"/>
                <w:lang w:eastAsia="ru-RU"/>
              </w:rPr>
            </w:pPr>
          </w:p>
        </w:tc>
        <w:tc>
          <w:tcPr>
            <w:tcW w:w="720" w:type="dxa"/>
          </w:tcPr>
          <w:p w:rsidR="00ED608F" w:rsidRPr="00D63822"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836" w:type="dxa"/>
          </w:tcPr>
          <w:p w:rsidR="00ED608F" w:rsidRPr="00DD4DFF" w:rsidRDefault="00ED608F" w:rsidP="00DE5C2E">
            <w:pPr>
              <w:spacing w:after="0" w:line="240" w:lineRule="auto"/>
              <w:jc w:val="both"/>
              <w:rPr>
                <w:rFonts w:ascii="Times New Roman" w:hAnsi="Times New Roman"/>
                <w:sz w:val="20"/>
                <w:szCs w:val="20"/>
                <w:lang w:eastAsia="ru-RU"/>
              </w:rPr>
            </w:pPr>
            <w:r w:rsidRPr="00DD4DFF">
              <w:rPr>
                <w:rFonts w:ascii="Times New Roman" w:hAnsi="Times New Roman"/>
                <w:sz w:val="20"/>
                <w:szCs w:val="20"/>
                <w:lang w:eastAsia="ru-RU"/>
              </w:rPr>
              <w:t>0,3</w:t>
            </w:r>
          </w:p>
        </w:tc>
        <w:tc>
          <w:tcPr>
            <w:tcW w:w="850" w:type="dxa"/>
          </w:tcPr>
          <w:p w:rsidR="00ED608F" w:rsidRPr="00DD4DFF" w:rsidRDefault="00ED608F" w:rsidP="00DE5C2E">
            <w:pPr>
              <w:spacing w:after="0" w:line="240" w:lineRule="auto"/>
              <w:jc w:val="both"/>
              <w:rPr>
                <w:rFonts w:ascii="Times New Roman" w:hAnsi="Times New Roman"/>
                <w:color w:val="000000"/>
                <w:sz w:val="20"/>
                <w:szCs w:val="20"/>
                <w:lang w:eastAsia="ru-RU"/>
              </w:rPr>
            </w:pPr>
            <w:r w:rsidRPr="00DD4DFF">
              <w:rPr>
                <w:rFonts w:ascii="Times New Roman" w:hAnsi="Times New Roman"/>
                <w:color w:val="000000"/>
                <w:sz w:val="20"/>
                <w:szCs w:val="20"/>
                <w:lang w:eastAsia="ru-RU"/>
              </w:rPr>
              <w:t>3,42</w:t>
            </w: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3,72</w:t>
            </w:r>
          </w:p>
        </w:tc>
      </w:tr>
      <w:tr w:rsidR="00ED608F" w:rsidRPr="00BB1DA9" w:rsidTr="007030B4">
        <w:trPr>
          <w:cantSplit/>
          <w:trHeight w:val="56"/>
        </w:trPr>
        <w:tc>
          <w:tcPr>
            <w:tcW w:w="600" w:type="dxa"/>
            <w:vMerge/>
          </w:tcPr>
          <w:p w:rsidR="00ED608F" w:rsidRPr="00BB1DA9" w:rsidRDefault="00ED608F" w:rsidP="00DE5C2E">
            <w:pPr>
              <w:spacing w:after="0" w:line="240" w:lineRule="auto"/>
              <w:ind w:right="-108"/>
              <w:jc w:val="center"/>
              <w:rPr>
                <w:rFonts w:ascii="Times New Roman" w:hAnsi="Times New Roman"/>
                <w:i/>
                <w:sz w:val="20"/>
                <w:szCs w:val="20"/>
                <w:lang w:eastAsia="ru-RU"/>
              </w:rPr>
            </w:pPr>
          </w:p>
        </w:tc>
        <w:tc>
          <w:tcPr>
            <w:tcW w:w="3369" w:type="dxa"/>
            <w:vMerge/>
          </w:tcPr>
          <w:p w:rsidR="00ED608F" w:rsidRPr="00BB1DA9" w:rsidRDefault="00ED608F" w:rsidP="00DE5C2E">
            <w:pPr>
              <w:widowControl w:val="0"/>
              <w:spacing w:after="0" w:line="240" w:lineRule="auto"/>
              <w:ind w:right="-108"/>
              <w:rPr>
                <w:rFonts w:ascii="Times New Roman" w:hAnsi="Times New Roman"/>
                <w:sz w:val="20"/>
                <w:szCs w:val="20"/>
                <w:lang w:eastAsia="ru-RU"/>
              </w:rPr>
            </w:pPr>
          </w:p>
        </w:tc>
        <w:tc>
          <w:tcPr>
            <w:tcW w:w="1080" w:type="dxa"/>
          </w:tcPr>
          <w:p w:rsidR="00ED608F" w:rsidRPr="00BB1DA9" w:rsidRDefault="00ED608F" w:rsidP="00DE5C2E">
            <w:pPr>
              <w:spacing w:after="0" w:line="240" w:lineRule="auto"/>
              <w:ind w:left="-108" w:right="-76"/>
              <w:jc w:val="center"/>
              <w:rPr>
                <w:rFonts w:ascii="Times New Roman" w:hAnsi="Times New Roman"/>
                <w:i/>
                <w:sz w:val="20"/>
                <w:szCs w:val="20"/>
                <w:lang w:eastAsia="ru-RU"/>
              </w:rPr>
            </w:pPr>
            <w:r w:rsidRPr="00BB1DA9">
              <w:rPr>
                <w:rFonts w:ascii="Times New Roman" w:hAnsi="Times New Roman"/>
                <w:i/>
                <w:sz w:val="20"/>
                <w:szCs w:val="20"/>
                <w:lang w:eastAsia="ru-RU"/>
              </w:rPr>
              <w:t>млн.руб</w:t>
            </w:r>
          </w:p>
        </w:tc>
        <w:tc>
          <w:tcPr>
            <w:tcW w:w="744"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720" w:type="dxa"/>
          </w:tcPr>
          <w:p w:rsidR="00ED608F" w:rsidRPr="00D63822" w:rsidRDefault="00ED608F" w:rsidP="00DE5C2E">
            <w:pPr>
              <w:spacing w:after="0" w:line="240" w:lineRule="auto"/>
              <w:jc w:val="both"/>
              <w:rPr>
                <w:rFonts w:ascii="Times New Roman" w:hAnsi="Times New Roman"/>
                <w:sz w:val="20"/>
                <w:szCs w:val="20"/>
                <w:lang w:eastAsia="ru-RU"/>
              </w:rPr>
            </w:pPr>
          </w:p>
        </w:tc>
        <w:tc>
          <w:tcPr>
            <w:tcW w:w="720" w:type="dxa"/>
          </w:tcPr>
          <w:p w:rsidR="00ED608F" w:rsidRPr="00D63822" w:rsidRDefault="00ED608F" w:rsidP="00DE5C2E">
            <w:pPr>
              <w:spacing w:after="0" w:line="240" w:lineRule="auto"/>
              <w:jc w:val="both"/>
              <w:rPr>
                <w:rFonts w:ascii="Times New Roman" w:hAnsi="Times New Roman"/>
                <w:sz w:val="20"/>
                <w:szCs w:val="20"/>
                <w:lang w:eastAsia="ru-RU"/>
              </w:rPr>
            </w:pPr>
          </w:p>
        </w:tc>
        <w:tc>
          <w:tcPr>
            <w:tcW w:w="720" w:type="dxa"/>
          </w:tcPr>
          <w:p w:rsidR="00ED608F" w:rsidRPr="00BB1DA9" w:rsidRDefault="00ED608F" w:rsidP="00DE5C2E">
            <w:pPr>
              <w:spacing w:after="0" w:line="240" w:lineRule="auto"/>
              <w:jc w:val="both"/>
              <w:rPr>
                <w:rFonts w:ascii="Times New Roman" w:hAnsi="Times New Roman"/>
                <w:sz w:val="20"/>
                <w:szCs w:val="20"/>
                <w:lang w:eastAsia="ru-RU"/>
              </w:rPr>
            </w:pPr>
          </w:p>
        </w:tc>
        <w:tc>
          <w:tcPr>
            <w:tcW w:w="836" w:type="dxa"/>
          </w:tcPr>
          <w:p w:rsidR="00ED608F" w:rsidRPr="00DD4DFF" w:rsidRDefault="00ED608F" w:rsidP="00DE5C2E">
            <w:pPr>
              <w:spacing w:after="0" w:line="240" w:lineRule="auto"/>
              <w:jc w:val="both"/>
              <w:rPr>
                <w:rFonts w:ascii="Times New Roman" w:hAnsi="Times New Roman"/>
                <w:sz w:val="20"/>
                <w:szCs w:val="20"/>
                <w:lang w:eastAsia="ru-RU"/>
              </w:rPr>
            </w:pPr>
            <w:r w:rsidRPr="00DD4DFF">
              <w:rPr>
                <w:rFonts w:ascii="Times New Roman" w:hAnsi="Times New Roman"/>
                <w:sz w:val="20"/>
                <w:szCs w:val="20"/>
                <w:lang w:eastAsia="ru-RU"/>
              </w:rPr>
              <w:t>0,73</w:t>
            </w:r>
          </w:p>
        </w:tc>
        <w:tc>
          <w:tcPr>
            <w:tcW w:w="850" w:type="dxa"/>
          </w:tcPr>
          <w:p w:rsidR="00ED608F" w:rsidRPr="00DD4DFF" w:rsidRDefault="00ED608F" w:rsidP="00DE5C2E">
            <w:pPr>
              <w:spacing w:after="0" w:line="240" w:lineRule="auto"/>
              <w:jc w:val="both"/>
              <w:rPr>
                <w:rFonts w:ascii="Times New Roman" w:hAnsi="Times New Roman"/>
                <w:color w:val="000000"/>
                <w:sz w:val="20"/>
                <w:szCs w:val="20"/>
                <w:lang w:eastAsia="ru-RU"/>
              </w:rPr>
            </w:pPr>
            <w:r w:rsidRPr="00DD4DFF">
              <w:rPr>
                <w:rFonts w:ascii="Times New Roman" w:hAnsi="Times New Roman"/>
                <w:color w:val="000000"/>
                <w:sz w:val="20"/>
                <w:szCs w:val="20"/>
                <w:lang w:eastAsia="ru-RU"/>
              </w:rPr>
              <w:t>2,49</w:t>
            </w:r>
          </w:p>
        </w:tc>
        <w:tc>
          <w:tcPr>
            <w:tcW w:w="851" w:type="dxa"/>
          </w:tcPr>
          <w:p w:rsidR="00ED608F" w:rsidRPr="00D63822" w:rsidRDefault="00ED608F" w:rsidP="00DE5C2E">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3,22</w:t>
            </w:r>
          </w:p>
        </w:tc>
      </w:tr>
    </w:tbl>
    <w:p w:rsidR="00ED608F" w:rsidRPr="00A77BC9" w:rsidRDefault="00ED608F" w:rsidP="00A77BC9">
      <w:pPr>
        <w:spacing w:after="0" w:line="240" w:lineRule="auto"/>
        <w:ind w:firstLine="840"/>
        <w:jc w:val="both"/>
        <w:rPr>
          <w:rFonts w:ascii="Times New Roman" w:hAnsi="Times New Roman"/>
          <w:sz w:val="28"/>
          <w:szCs w:val="28"/>
          <w:lang w:eastAsia="ru-RU"/>
        </w:rPr>
      </w:pPr>
    </w:p>
    <w:p w:rsidR="00ED608F" w:rsidRDefault="00ED608F" w:rsidP="00A77BC9">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Основные итоги</w:t>
      </w:r>
      <w:r w:rsidRPr="00A77BC9">
        <w:rPr>
          <w:rFonts w:ascii="Times New Roman" w:hAnsi="Times New Roman"/>
          <w:sz w:val="28"/>
          <w:szCs w:val="28"/>
          <w:lang w:eastAsia="ru-RU"/>
        </w:rPr>
        <w:t xml:space="preserve"> реализации мероприятий в рамках грантовой поддержки местных инициатив</w:t>
      </w:r>
      <w:r>
        <w:rPr>
          <w:rFonts w:ascii="Times New Roman" w:hAnsi="Times New Roman"/>
          <w:sz w:val="28"/>
          <w:szCs w:val="28"/>
          <w:lang w:eastAsia="ru-RU"/>
        </w:rPr>
        <w:t xml:space="preserve"> </w:t>
      </w:r>
      <w:r w:rsidRPr="00A77BC9">
        <w:rPr>
          <w:rFonts w:ascii="Times New Roman" w:hAnsi="Times New Roman"/>
          <w:sz w:val="28"/>
          <w:szCs w:val="28"/>
          <w:lang w:eastAsia="ru-RU"/>
        </w:rPr>
        <w:t>на территории сельских поселений Рузаевского муниципального района приведены в таблице</w:t>
      </w:r>
      <w:r>
        <w:rPr>
          <w:rFonts w:ascii="Times New Roman" w:hAnsi="Times New Roman"/>
          <w:sz w:val="28"/>
          <w:szCs w:val="28"/>
          <w:lang w:eastAsia="ru-RU"/>
        </w:rPr>
        <w:t xml:space="preserve"> 4.</w:t>
      </w:r>
    </w:p>
    <w:p w:rsidR="00ED608F" w:rsidRDefault="00ED608F" w:rsidP="00A77BC9">
      <w:pPr>
        <w:spacing w:after="0" w:line="240" w:lineRule="auto"/>
        <w:ind w:firstLine="709"/>
        <w:jc w:val="both"/>
        <w:rPr>
          <w:rFonts w:ascii="Times New Roman" w:hAnsi="Times New Roman"/>
          <w:sz w:val="28"/>
          <w:szCs w:val="28"/>
          <w:lang w:eastAsia="ru-RU"/>
        </w:rPr>
      </w:pPr>
    </w:p>
    <w:p w:rsidR="00ED608F" w:rsidRDefault="00ED608F" w:rsidP="00A77BC9">
      <w:pPr>
        <w:pStyle w:val="ListParagraph"/>
        <w:autoSpaceDE w:val="0"/>
        <w:autoSpaceDN w:val="0"/>
        <w:adjustRightInd w:val="0"/>
        <w:spacing w:after="0" w:line="240" w:lineRule="auto"/>
        <w:ind w:left="0" w:firstLine="709"/>
        <w:jc w:val="right"/>
        <w:rPr>
          <w:rFonts w:ascii="Times New Roman" w:hAnsi="Times New Roman"/>
          <w:sz w:val="28"/>
          <w:szCs w:val="28"/>
        </w:rPr>
      </w:pPr>
      <w:r>
        <w:rPr>
          <w:rFonts w:ascii="Times New Roman" w:hAnsi="Times New Roman"/>
          <w:sz w:val="28"/>
          <w:szCs w:val="28"/>
        </w:rPr>
        <w:t>Таблица 4.</w:t>
      </w:r>
    </w:p>
    <w:p w:rsidR="00ED608F" w:rsidRDefault="00ED608F" w:rsidP="00A77BC9">
      <w:pPr>
        <w:pStyle w:val="ListParagraph"/>
        <w:autoSpaceDE w:val="0"/>
        <w:autoSpaceDN w:val="0"/>
        <w:adjustRightInd w:val="0"/>
        <w:spacing w:after="0" w:line="240" w:lineRule="auto"/>
        <w:ind w:left="0" w:firstLine="709"/>
        <w:jc w:val="right"/>
        <w:rPr>
          <w:rFonts w:ascii="Times New Roman" w:hAnsi="Times New Roman"/>
          <w:sz w:val="28"/>
          <w:szCs w:val="28"/>
        </w:rPr>
      </w:pPr>
    </w:p>
    <w:p w:rsidR="00ED608F" w:rsidRPr="00081F0B" w:rsidRDefault="00ED608F" w:rsidP="00081F0B">
      <w:pPr>
        <w:jc w:val="center"/>
        <w:rPr>
          <w:rFonts w:ascii="Times New Roman" w:hAnsi="Times New Roman"/>
          <w:b/>
          <w:sz w:val="24"/>
          <w:szCs w:val="24"/>
          <w:lang w:eastAsia="ru-RU"/>
        </w:rPr>
      </w:pPr>
      <w:r w:rsidRPr="00081F0B">
        <w:rPr>
          <w:rFonts w:ascii="Times New Roman" w:hAnsi="Times New Roman"/>
          <w:b/>
          <w:sz w:val="24"/>
          <w:szCs w:val="24"/>
          <w:lang w:eastAsia="ru-RU"/>
        </w:rPr>
        <w:t>Основные итоги реализации мероприятий в рамках грантовой поддержки местных инициатив</w:t>
      </w:r>
      <w:r w:rsidRPr="00081F0B">
        <w:rPr>
          <w:rFonts w:ascii="Times New Roman" w:hAnsi="Times New Roman"/>
          <w:b/>
          <w:sz w:val="24"/>
          <w:szCs w:val="24"/>
        </w:rPr>
        <w:t xml:space="preserve"> граждан, проживающих в сельской местности </w:t>
      </w:r>
      <w:r>
        <w:rPr>
          <w:rFonts w:ascii="Times New Roman" w:hAnsi="Times New Roman"/>
          <w:b/>
          <w:sz w:val="24"/>
          <w:szCs w:val="24"/>
        </w:rPr>
        <w:t>М</w:t>
      </w:r>
      <w:r w:rsidRPr="00081F0B">
        <w:rPr>
          <w:rFonts w:ascii="Times New Roman" w:hAnsi="Times New Roman"/>
          <w:b/>
          <w:sz w:val="24"/>
          <w:szCs w:val="24"/>
          <w:lang w:eastAsia="ru-RU"/>
        </w:rPr>
        <w:t>униципального района</w:t>
      </w:r>
    </w:p>
    <w:p w:rsidR="00ED608F" w:rsidRPr="00BB1DA9" w:rsidRDefault="00ED608F" w:rsidP="00A77BC9">
      <w:pPr>
        <w:spacing w:after="0" w:line="240" w:lineRule="auto"/>
        <w:ind w:firstLine="840"/>
        <w:jc w:val="center"/>
        <w:rPr>
          <w:rFonts w:ascii="Times New Roman" w:hAnsi="Times New Roman"/>
          <w:b/>
          <w:sz w:val="24"/>
          <w:szCs w:val="24"/>
          <w:lang w:eastAsia="ru-RU"/>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3369"/>
        <w:gridCol w:w="1080"/>
        <w:gridCol w:w="744"/>
        <w:gridCol w:w="720"/>
        <w:gridCol w:w="720"/>
        <w:gridCol w:w="720"/>
        <w:gridCol w:w="836"/>
        <w:gridCol w:w="850"/>
        <w:gridCol w:w="851"/>
      </w:tblGrid>
      <w:tr w:rsidR="00ED608F" w:rsidRPr="00BB1DA9" w:rsidTr="00A77BC9">
        <w:trPr>
          <w:cantSplit/>
          <w:trHeight w:val="508"/>
        </w:trPr>
        <w:tc>
          <w:tcPr>
            <w:tcW w:w="600" w:type="dxa"/>
            <w:vMerge w:val="restart"/>
          </w:tcPr>
          <w:p w:rsidR="00ED608F" w:rsidRPr="00BB1DA9" w:rsidRDefault="00ED608F" w:rsidP="00A77BC9">
            <w:pPr>
              <w:spacing w:after="0" w:line="240" w:lineRule="auto"/>
              <w:ind w:left="-108" w:right="-108"/>
              <w:jc w:val="center"/>
              <w:rPr>
                <w:rFonts w:ascii="Times New Roman" w:hAnsi="Times New Roman"/>
                <w:b/>
                <w:sz w:val="20"/>
                <w:szCs w:val="20"/>
                <w:lang w:eastAsia="ru-RU"/>
              </w:rPr>
            </w:pPr>
            <w:r w:rsidRPr="00BB1DA9">
              <w:rPr>
                <w:rFonts w:ascii="Times New Roman" w:hAnsi="Times New Roman"/>
                <w:b/>
                <w:sz w:val="20"/>
                <w:szCs w:val="20"/>
                <w:lang w:eastAsia="ru-RU"/>
              </w:rPr>
              <w:t xml:space="preserve">№ </w:t>
            </w:r>
          </w:p>
          <w:p w:rsidR="00ED608F" w:rsidRPr="00BB1DA9" w:rsidRDefault="00ED608F" w:rsidP="00A77BC9">
            <w:pPr>
              <w:spacing w:after="0" w:line="240" w:lineRule="auto"/>
              <w:ind w:left="-108" w:right="-108"/>
              <w:jc w:val="center"/>
              <w:rPr>
                <w:rFonts w:ascii="Times New Roman" w:hAnsi="Times New Roman"/>
                <w:b/>
                <w:sz w:val="20"/>
                <w:szCs w:val="20"/>
                <w:lang w:eastAsia="ru-RU"/>
              </w:rPr>
            </w:pPr>
            <w:r w:rsidRPr="00BB1DA9">
              <w:rPr>
                <w:rFonts w:ascii="Times New Roman" w:hAnsi="Times New Roman"/>
                <w:b/>
                <w:sz w:val="20"/>
                <w:szCs w:val="20"/>
                <w:lang w:eastAsia="ru-RU"/>
              </w:rPr>
              <w:t>п/п</w:t>
            </w:r>
          </w:p>
        </w:tc>
        <w:tc>
          <w:tcPr>
            <w:tcW w:w="3369" w:type="dxa"/>
            <w:vMerge w:val="restart"/>
          </w:tcPr>
          <w:p w:rsidR="00ED608F" w:rsidRPr="00BB1DA9" w:rsidRDefault="00ED608F" w:rsidP="00A77BC9">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Показатели</w:t>
            </w:r>
          </w:p>
        </w:tc>
        <w:tc>
          <w:tcPr>
            <w:tcW w:w="1080" w:type="dxa"/>
            <w:vMerge w:val="restart"/>
          </w:tcPr>
          <w:p w:rsidR="00ED608F" w:rsidRPr="00BB1DA9" w:rsidRDefault="00ED608F" w:rsidP="00A77BC9">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Един.</w:t>
            </w:r>
          </w:p>
          <w:p w:rsidR="00ED608F" w:rsidRPr="00BB1DA9" w:rsidRDefault="00ED608F" w:rsidP="00A77BC9">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измер.</w:t>
            </w:r>
          </w:p>
        </w:tc>
        <w:tc>
          <w:tcPr>
            <w:tcW w:w="4590" w:type="dxa"/>
            <w:gridSpan w:val="6"/>
          </w:tcPr>
          <w:p w:rsidR="00ED608F" w:rsidRPr="00D63822" w:rsidRDefault="00ED608F" w:rsidP="00A77BC9">
            <w:pPr>
              <w:jc w:val="center"/>
              <w:rPr>
                <w:rFonts w:ascii="Times New Roman" w:hAnsi="Times New Roman"/>
                <w:b/>
                <w:sz w:val="20"/>
                <w:szCs w:val="20"/>
                <w:lang w:eastAsia="ru-RU"/>
              </w:rPr>
            </w:pPr>
            <w:r w:rsidRPr="00D63822">
              <w:rPr>
                <w:rFonts w:ascii="Times New Roman" w:hAnsi="Times New Roman"/>
                <w:b/>
                <w:sz w:val="20"/>
                <w:szCs w:val="20"/>
                <w:lang w:eastAsia="ru-RU"/>
              </w:rPr>
              <w:t>В том числе по годам реализации</w:t>
            </w:r>
          </w:p>
        </w:tc>
        <w:tc>
          <w:tcPr>
            <w:tcW w:w="851" w:type="dxa"/>
            <w:vMerge w:val="restart"/>
          </w:tcPr>
          <w:p w:rsidR="00ED608F" w:rsidRPr="00D63822" w:rsidRDefault="00ED608F" w:rsidP="00A77BC9">
            <w:pPr>
              <w:jc w:val="center"/>
              <w:rPr>
                <w:rFonts w:ascii="Times New Roman" w:hAnsi="Times New Roman"/>
                <w:b/>
                <w:sz w:val="20"/>
                <w:szCs w:val="20"/>
                <w:lang w:eastAsia="ru-RU"/>
              </w:rPr>
            </w:pPr>
            <w:r w:rsidRPr="00D63822">
              <w:rPr>
                <w:rFonts w:ascii="Times New Roman" w:hAnsi="Times New Roman"/>
                <w:b/>
                <w:sz w:val="20"/>
                <w:szCs w:val="20"/>
                <w:lang w:eastAsia="ru-RU"/>
              </w:rPr>
              <w:t>Всего</w:t>
            </w:r>
          </w:p>
        </w:tc>
      </w:tr>
      <w:tr w:rsidR="00ED608F" w:rsidRPr="00BB1DA9" w:rsidTr="00A77BC9">
        <w:trPr>
          <w:cantSplit/>
          <w:trHeight w:val="236"/>
        </w:trPr>
        <w:tc>
          <w:tcPr>
            <w:tcW w:w="600" w:type="dxa"/>
            <w:vMerge/>
          </w:tcPr>
          <w:p w:rsidR="00ED608F" w:rsidRPr="00BB1DA9" w:rsidRDefault="00ED608F" w:rsidP="00A77BC9">
            <w:pPr>
              <w:spacing w:after="0" w:line="240" w:lineRule="auto"/>
              <w:ind w:left="-108" w:right="-108"/>
              <w:jc w:val="center"/>
              <w:rPr>
                <w:rFonts w:ascii="Times New Roman" w:hAnsi="Times New Roman"/>
                <w:sz w:val="20"/>
                <w:szCs w:val="20"/>
                <w:lang w:eastAsia="ru-RU"/>
              </w:rPr>
            </w:pPr>
          </w:p>
        </w:tc>
        <w:tc>
          <w:tcPr>
            <w:tcW w:w="3369" w:type="dxa"/>
            <w:vMerge/>
          </w:tcPr>
          <w:p w:rsidR="00ED608F" w:rsidRPr="00BB1DA9" w:rsidRDefault="00ED608F" w:rsidP="00A77BC9">
            <w:pPr>
              <w:spacing w:after="0" w:line="240" w:lineRule="auto"/>
              <w:jc w:val="both"/>
              <w:rPr>
                <w:rFonts w:ascii="Times New Roman" w:hAnsi="Times New Roman"/>
                <w:sz w:val="20"/>
                <w:szCs w:val="20"/>
                <w:lang w:eastAsia="ru-RU"/>
              </w:rPr>
            </w:pPr>
          </w:p>
        </w:tc>
        <w:tc>
          <w:tcPr>
            <w:tcW w:w="1080" w:type="dxa"/>
            <w:vMerge/>
          </w:tcPr>
          <w:p w:rsidR="00ED608F" w:rsidRPr="00BB1DA9" w:rsidRDefault="00ED608F" w:rsidP="00A77BC9">
            <w:pPr>
              <w:spacing w:after="0" w:line="240" w:lineRule="auto"/>
              <w:jc w:val="both"/>
              <w:rPr>
                <w:rFonts w:ascii="Times New Roman" w:hAnsi="Times New Roman"/>
                <w:sz w:val="20"/>
                <w:szCs w:val="20"/>
                <w:lang w:eastAsia="ru-RU"/>
              </w:rPr>
            </w:pPr>
          </w:p>
        </w:tc>
        <w:tc>
          <w:tcPr>
            <w:tcW w:w="744" w:type="dxa"/>
            <w:tcBorders>
              <w:top w:val="nil"/>
            </w:tcBorders>
          </w:tcPr>
          <w:p w:rsidR="00ED608F" w:rsidRPr="00BB1DA9" w:rsidRDefault="00ED608F" w:rsidP="00A77BC9">
            <w:pPr>
              <w:spacing w:after="0" w:line="240" w:lineRule="auto"/>
              <w:jc w:val="both"/>
              <w:rPr>
                <w:rFonts w:ascii="Times New Roman" w:hAnsi="Times New Roman"/>
                <w:b/>
                <w:sz w:val="20"/>
                <w:szCs w:val="20"/>
                <w:lang w:eastAsia="ru-RU"/>
              </w:rPr>
            </w:pPr>
            <w:r w:rsidRPr="00BB1DA9">
              <w:rPr>
                <w:rFonts w:ascii="Times New Roman" w:hAnsi="Times New Roman"/>
                <w:b/>
                <w:sz w:val="20"/>
                <w:szCs w:val="20"/>
                <w:lang w:eastAsia="ru-RU"/>
              </w:rPr>
              <w:t>2014</w:t>
            </w:r>
          </w:p>
        </w:tc>
        <w:tc>
          <w:tcPr>
            <w:tcW w:w="720" w:type="dxa"/>
            <w:tcBorders>
              <w:top w:val="nil"/>
            </w:tcBorders>
          </w:tcPr>
          <w:p w:rsidR="00ED608F" w:rsidRPr="00BB1DA9" w:rsidRDefault="00ED608F" w:rsidP="00A77BC9">
            <w:pPr>
              <w:spacing w:after="0" w:line="240" w:lineRule="auto"/>
              <w:jc w:val="both"/>
              <w:rPr>
                <w:rFonts w:ascii="Times New Roman" w:hAnsi="Times New Roman"/>
                <w:b/>
                <w:sz w:val="20"/>
                <w:szCs w:val="20"/>
                <w:lang w:eastAsia="ru-RU"/>
              </w:rPr>
            </w:pPr>
            <w:r w:rsidRPr="00BB1DA9">
              <w:rPr>
                <w:rFonts w:ascii="Times New Roman" w:hAnsi="Times New Roman"/>
                <w:b/>
                <w:sz w:val="20"/>
                <w:szCs w:val="20"/>
                <w:lang w:eastAsia="ru-RU"/>
              </w:rPr>
              <w:t>2015</w:t>
            </w:r>
          </w:p>
        </w:tc>
        <w:tc>
          <w:tcPr>
            <w:tcW w:w="720" w:type="dxa"/>
            <w:tcBorders>
              <w:top w:val="nil"/>
            </w:tcBorders>
          </w:tcPr>
          <w:p w:rsidR="00ED608F" w:rsidRPr="00BB1DA9" w:rsidRDefault="00ED608F" w:rsidP="00A77BC9">
            <w:pPr>
              <w:spacing w:after="0" w:line="240" w:lineRule="auto"/>
              <w:jc w:val="both"/>
              <w:rPr>
                <w:rFonts w:ascii="Times New Roman" w:hAnsi="Times New Roman"/>
                <w:b/>
                <w:sz w:val="20"/>
                <w:szCs w:val="20"/>
                <w:lang w:eastAsia="ru-RU"/>
              </w:rPr>
            </w:pPr>
            <w:r w:rsidRPr="00BB1DA9">
              <w:rPr>
                <w:rFonts w:ascii="Times New Roman" w:hAnsi="Times New Roman"/>
                <w:b/>
                <w:sz w:val="20"/>
                <w:szCs w:val="20"/>
                <w:lang w:eastAsia="ru-RU"/>
              </w:rPr>
              <w:t>2016</w:t>
            </w:r>
          </w:p>
        </w:tc>
        <w:tc>
          <w:tcPr>
            <w:tcW w:w="720" w:type="dxa"/>
            <w:tcBorders>
              <w:top w:val="nil"/>
            </w:tcBorders>
          </w:tcPr>
          <w:p w:rsidR="00ED608F" w:rsidRPr="00BB1DA9" w:rsidRDefault="00ED608F" w:rsidP="00A77BC9">
            <w:pPr>
              <w:spacing w:after="0" w:line="240" w:lineRule="auto"/>
              <w:jc w:val="both"/>
              <w:rPr>
                <w:rFonts w:ascii="Times New Roman" w:hAnsi="Times New Roman"/>
                <w:b/>
                <w:sz w:val="20"/>
                <w:szCs w:val="20"/>
                <w:lang w:eastAsia="ru-RU"/>
              </w:rPr>
            </w:pPr>
            <w:r w:rsidRPr="00BB1DA9">
              <w:rPr>
                <w:rFonts w:ascii="Times New Roman" w:hAnsi="Times New Roman"/>
                <w:b/>
                <w:sz w:val="20"/>
                <w:szCs w:val="20"/>
                <w:lang w:eastAsia="ru-RU"/>
              </w:rPr>
              <w:t>2017</w:t>
            </w:r>
          </w:p>
        </w:tc>
        <w:tc>
          <w:tcPr>
            <w:tcW w:w="836" w:type="dxa"/>
          </w:tcPr>
          <w:p w:rsidR="00ED608F" w:rsidRPr="00D63822" w:rsidRDefault="00ED608F" w:rsidP="00A77BC9">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2018</w:t>
            </w:r>
          </w:p>
        </w:tc>
        <w:tc>
          <w:tcPr>
            <w:tcW w:w="850" w:type="dxa"/>
          </w:tcPr>
          <w:p w:rsidR="00ED608F" w:rsidRPr="00D63822" w:rsidRDefault="00ED608F" w:rsidP="00A77BC9">
            <w:pPr>
              <w:spacing w:after="0" w:line="240" w:lineRule="auto"/>
              <w:jc w:val="both"/>
              <w:rPr>
                <w:rFonts w:ascii="Times New Roman" w:hAnsi="Times New Roman"/>
                <w:b/>
                <w:sz w:val="20"/>
                <w:szCs w:val="20"/>
                <w:lang w:eastAsia="ru-RU"/>
              </w:rPr>
            </w:pPr>
            <w:r>
              <w:rPr>
                <w:rFonts w:ascii="Times New Roman" w:hAnsi="Times New Roman"/>
                <w:b/>
                <w:sz w:val="20"/>
                <w:szCs w:val="20"/>
                <w:lang w:eastAsia="ru-RU"/>
              </w:rPr>
              <w:t>2019</w:t>
            </w:r>
          </w:p>
        </w:tc>
        <w:tc>
          <w:tcPr>
            <w:tcW w:w="851" w:type="dxa"/>
            <w:vMerge/>
          </w:tcPr>
          <w:p w:rsidR="00ED608F" w:rsidRPr="00D63822" w:rsidRDefault="00ED608F" w:rsidP="00A77BC9">
            <w:pPr>
              <w:spacing w:after="0" w:line="240" w:lineRule="auto"/>
              <w:jc w:val="both"/>
              <w:rPr>
                <w:rFonts w:ascii="Times New Roman" w:hAnsi="Times New Roman"/>
                <w:b/>
                <w:sz w:val="20"/>
                <w:szCs w:val="20"/>
                <w:lang w:eastAsia="ru-RU"/>
              </w:rPr>
            </w:pPr>
          </w:p>
        </w:tc>
      </w:tr>
      <w:tr w:rsidR="00ED608F" w:rsidRPr="00BB1DA9" w:rsidTr="00A77BC9">
        <w:trPr>
          <w:trHeight w:val="236"/>
        </w:trPr>
        <w:tc>
          <w:tcPr>
            <w:tcW w:w="600" w:type="dxa"/>
          </w:tcPr>
          <w:p w:rsidR="00ED608F" w:rsidRPr="00BB1DA9" w:rsidRDefault="00ED608F" w:rsidP="00A77BC9">
            <w:pPr>
              <w:spacing w:after="0" w:line="240" w:lineRule="auto"/>
              <w:ind w:left="-108" w:right="-108"/>
              <w:jc w:val="center"/>
              <w:rPr>
                <w:rFonts w:ascii="Times New Roman" w:hAnsi="Times New Roman"/>
                <w:b/>
                <w:sz w:val="20"/>
                <w:szCs w:val="20"/>
                <w:lang w:eastAsia="ru-RU"/>
              </w:rPr>
            </w:pPr>
            <w:r w:rsidRPr="00BB1DA9">
              <w:rPr>
                <w:rFonts w:ascii="Times New Roman" w:hAnsi="Times New Roman"/>
                <w:b/>
                <w:sz w:val="20"/>
                <w:szCs w:val="20"/>
                <w:lang w:eastAsia="ru-RU"/>
              </w:rPr>
              <w:t>1</w:t>
            </w:r>
          </w:p>
        </w:tc>
        <w:tc>
          <w:tcPr>
            <w:tcW w:w="3369" w:type="dxa"/>
          </w:tcPr>
          <w:p w:rsidR="00ED608F" w:rsidRPr="00BB1DA9" w:rsidRDefault="00ED608F" w:rsidP="00A77BC9">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2</w:t>
            </w:r>
          </w:p>
        </w:tc>
        <w:tc>
          <w:tcPr>
            <w:tcW w:w="1080" w:type="dxa"/>
          </w:tcPr>
          <w:p w:rsidR="00ED608F" w:rsidRPr="00BB1DA9" w:rsidRDefault="00ED608F" w:rsidP="00A77BC9">
            <w:pPr>
              <w:spacing w:after="0" w:line="240" w:lineRule="auto"/>
              <w:jc w:val="center"/>
              <w:rPr>
                <w:rFonts w:ascii="Times New Roman" w:hAnsi="Times New Roman"/>
                <w:b/>
                <w:sz w:val="20"/>
                <w:szCs w:val="20"/>
                <w:lang w:eastAsia="ru-RU"/>
              </w:rPr>
            </w:pPr>
            <w:r w:rsidRPr="00BB1DA9">
              <w:rPr>
                <w:rFonts w:ascii="Times New Roman" w:hAnsi="Times New Roman"/>
                <w:b/>
                <w:sz w:val="20"/>
                <w:szCs w:val="20"/>
                <w:lang w:eastAsia="ru-RU"/>
              </w:rPr>
              <w:t>3</w:t>
            </w:r>
          </w:p>
        </w:tc>
        <w:tc>
          <w:tcPr>
            <w:tcW w:w="744" w:type="dxa"/>
          </w:tcPr>
          <w:p w:rsidR="00ED608F" w:rsidRPr="00081F0B" w:rsidRDefault="00ED608F" w:rsidP="00A77BC9">
            <w:pPr>
              <w:spacing w:after="0" w:line="240" w:lineRule="auto"/>
              <w:jc w:val="center"/>
              <w:rPr>
                <w:rFonts w:ascii="Times New Roman" w:hAnsi="Times New Roman"/>
                <w:b/>
                <w:color w:val="000000"/>
                <w:sz w:val="20"/>
                <w:szCs w:val="20"/>
                <w:lang w:eastAsia="ru-RU"/>
              </w:rPr>
            </w:pPr>
            <w:r w:rsidRPr="00081F0B">
              <w:rPr>
                <w:rFonts w:ascii="Times New Roman" w:hAnsi="Times New Roman"/>
                <w:b/>
                <w:color w:val="000000"/>
                <w:sz w:val="20"/>
                <w:szCs w:val="20"/>
                <w:lang w:eastAsia="ru-RU"/>
              </w:rPr>
              <w:t>4</w:t>
            </w:r>
          </w:p>
        </w:tc>
        <w:tc>
          <w:tcPr>
            <w:tcW w:w="720" w:type="dxa"/>
          </w:tcPr>
          <w:p w:rsidR="00ED608F" w:rsidRPr="00081F0B" w:rsidRDefault="00ED608F" w:rsidP="00A77BC9">
            <w:pPr>
              <w:spacing w:after="0" w:line="240" w:lineRule="auto"/>
              <w:jc w:val="center"/>
              <w:rPr>
                <w:rFonts w:ascii="Times New Roman" w:hAnsi="Times New Roman"/>
                <w:b/>
                <w:color w:val="000000"/>
                <w:sz w:val="20"/>
                <w:szCs w:val="20"/>
                <w:lang w:eastAsia="ru-RU"/>
              </w:rPr>
            </w:pPr>
            <w:r w:rsidRPr="00081F0B">
              <w:rPr>
                <w:rFonts w:ascii="Times New Roman" w:hAnsi="Times New Roman"/>
                <w:b/>
                <w:color w:val="000000"/>
                <w:sz w:val="20"/>
                <w:szCs w:val="20"/>
                <w:lang w:eastAsia="ru-RU"/>
              </w:rPr>
              <w:t>5</w:t>
            </w:r>
          </w:p>
        </w:tc>
        <w:tc>
          <w:tcPr>
            <w:tcW w:w="720" w:type="dxa"/>
          </w:tcPr>
          <w:p w:rsidR="00ED608F" w:rsidRPr="00081F0B" w:rsidRDefault="00ED608F" w:rsidP="00A77BC9">
            <w:pPr>
              <w:spacing w:after="0" w:line="240" w:lineRule="auto"/>
              <w:jc w:val="center"/>
              <w:rPr>
                <w:rFonts w:ascii="Times New Roman" w:hAnsi="Times New Roman"/>
                <w:b/>
                <w:color w:val="000000"/>
                <w:sz w:val="20"/>
                <w:szCs w:val="20"/>
                <w:lang w:eastAsia="ru-RU"/>
              </w:rPr>
            </w:pPr>
            <w:r w:rsidRPr="00081F0B">
              <w:rPr>
                <w:rFonts w:ascii="Times New Roman" w:hAnsi="Times New Roman"/>
                <w:b/>
                <w:color w:val="000000"/>
                <w:sz w:val="20"/>
                <w:szCs w:val="20"/>
                <w:lang w:eastAsia="ru-RU"/>
              </w:rPr>
              <w:t>6</w:t>
            </w:r>
          </w:p>
        </w:tc>
        <w:tc>
          <w:tcPr>
            <w:tcW w:w="720" w:type="dxa"/>
          </w:tcPr>
          <w:p w:rsidR="00ED608F" w:rsidRPr="00081F0B" w:rsidRDefault="00ED608F" w:rsidP="00A77BC9">
            <w:pPr>
              <w:spacing w:after="0" w:line="240" w:lineRule="auto"/>
              <w:jc w:val="center"/>
              <w:rPr>
                <w:rFonts w:ascii="Times New Roman" w:hAnsi="Times New Roman"/>
                <w:b/>
                <w:color w:val="000000"/>
                <w:sz w:val="20"/>
                <w:szCs w:val="20"/>
                <w:lang w:eastAsia="ru-RU"/>
              </w:rPr>
            </w:pPr>
            <w:r w:rsidRPr="00081F0B">
              <w:rPr>
                <w:rFonts w:ascii="Times New Roman" w:hAnsi="Times New Roman"/>
                <w:b/>
                <w:color w:val="000000"/>
                <w:sz w:val="20"/>
                <w:szCs w:val="20"/>
                <w:lang w:eastAsia="ru-RU"/>
              </w:rPr>
              <w:t>7</w:t>
            </w:r>
          </w:p>
        </w:tc>
        <w:tc>
          <w:tcPr>
            <w:tcW w:w="836" w:type="dxa"/>
          </w:tcPr>
          <w:p w:rsidR="00ED608F" w:rsidRPr="00081F0B" w:rsidRDefault="00ED608F" w:rsidP="00A77BC9">
            <w:pPr>
              <w:spacing w:after="0" w:line="240" w:lineRule="auto"/>
              <w:jc w:val="center"/>
              <w:rPr>
                <w:rFonts w:ascii="Times New Roman" w:hAnsi="Times New Roman"/>
                <w:b/>
                <w:color w:val="000000"/>
                <w:sz w:val="20"/>
                <w:szCs w:val="20"/>
                <w:lang w:eastAsia="ru-RU"/>
              </w:rPr>
            </w:pPr>
            <w:r w:rsidRPr="00081F0B">
              <w:rPr>
                <w:rFonts w:ascii="Times New Roman" w:hAnsi="Times New Roman"/>
                <w:b/>
                <w:color w:val="000000"/>
                <w:sz w:val="20"/>
                <w:szCs w:val="20"/>
                <w:lang w:eastAsia="ru-RU"/>
              </w:rPr>
              <w:t>8</w:t>
            </w:r>
          </w:p>
        </w:tc>
        <w:tc>
          <w:tcPr>
            <w:tcW w:w="850" w:type="dxa"/>
          </w:tcPr>
          <w:p w:rsidR="00ED608F" w:rsidRPr="00081F0B" w:rsidRDefault="00ED608F" w:rsidP="00A77BC9">
            <w:pPr>
              <w:spacing w:after="0" w:line="240" w:lineRule="auto"/>
              <w:jc w:val="center"/>
              <w:rPr>
                <w:rFonts w:ascii="Times New Roman" w:hAnsi="Times New Roman"/>
                <w:b/>
                <w:color w:val="000000"/>
                <w:sz w:val="20"/>
                <w:szCs w:val="20"/>
                <w:lang w:eastAsia="ru-RU"/>
              </w:rPr>
            </w:pPr>
            <w:r w:rsidRPr="00081F0B">
              <w:rPr>
                <w:rFonts w:ascii="Times New Roman" w:hAnsi="Times New Roman"/>
                <w:b/>
                <w:color w:val="000000"/>
                <w:sz w:val="20"/>
                <w:szCs w:val="20"/>
                <w:lang w:eastAsia="ru-RU"/>
              </w:rPr>
              <w:t>9</w:t>
            </w:r>
          </w:p>
        </w:tc>
        <w:tc>
          <w:tcPr>
            <w:tcW w:w="851" w:type="dxa"/>
          </w:tcPr>
          <w:p w:rsidR="00ED608F" w:rsidRPr="00081F0B" w:rsidRDefault="00ED608F" w:rsidP="00A77BC9">
            <w:pPr>
              <w:spacing w:after="0" w:line="240" w:lineRule="auto"/>
              <w:jc w:val="center"/>
              <w:rPr>
                <w:rFonts w:ascii="Times New Roman" w:hAnsi="Times New Roman"/>
                <w:b/>
                <w:color w:val="000000"/>
                <w:sz w:val="20"/>
                <w:szCs w:val="20"/>
                <w:lang w:eastAsia="ru-RU"/>
              </w:rPr>
            </w:pPr>
            <w:r w:rsidRPr="00081F0B">
              <w:rPr>
                <w:rFonts w:ascii="Times New Roman" w:hAnsi="Times New Roman"/>
                <w:b/>
                <w:color w:val="000000"/>
                <w:sz w:val="20"/>
                <w:szCs w:val="20"/>
                <w:lang w:eastAsia="ru-RU"/>
              </w:rPr>
              <w:t>10</w:t>
            </w:r>
          </w:p>
        </w:tc>
      </w:tr>
      <w:tr w:rsidR="00ED608F" w:rsidRPr="00BB1DA9" w:rsidTr="00A77BC9">
        <w:trPr>
          <w:cantSplit/>
          <w:trHeight w:val="165"/>
        </w:trPr>
        <w:tc>
          <w:tcPr>
            <w:tcW w:w="600" w:type="dxa"/>
          </w:tcPr>
          <w:p w:rsidR="00ED608F" w:rsidRPr="00BB1DA9" w:rsidRDefault="00ED608F" w:rsidP="00A77BC9">
            <w:pPr>
              <w:spacing w:after="0" w:line="240" w:lineRule="auto"/>
              <w:ind w:right="-108"/>
              <w:jc w:val="center"/>
              <w:rPr>
                <w:rFonts w:ascii="Times New Roman" w:hAnsi="Times New Roman"/>
                <w:b/>
                <w:sz w:val="20"/>
                <w:szCs w:val="20"/>
                <w:lang w:eastAsia="ru-RU"/>
              </w:rPr>
            </w:pPr>
            <w:r w:rsidRPr="00BB1DA9">
              <w:rPr>
                <w:rFonts w:ascii="Times New Roman" w:hAnsi="Times New Roman"/>
                <w:b/>
                <w:sz w:val="20"/>
                <w:szCs w:val="20"/>
                <w:lang w:eastAsia="ru-RU"/>
              </w:rPr>
              <w:t>1</w:t>
            </w:r>
          </w:p>
        </w:tc>
        <w:tc>
          <w:tcPr>
            <w:tcW w:w="3369" w:type="dxa"/>
          </w:tcPr>
          <w:p w:rsidR="00ED608F" w:rsidRPr="00081F0B" w:rsidRDefault="00ED608F" w:rsidP="00424F71">
            <w:pPr>
              <w:rPr>
                <w:rFonts w:ascii="Times New Roman" w:hAnsi="Times New Roman"/>
                <w:sz w:val="20"/>
                <w:szCs w:val="20"/>
              </w:rPr>
            </w:pPr>
            <w:r>
              <w:rPr>
                <w:rFonts w:ascii="Times New Roman" w:hAnsi="Times New Roman"/>
                <w:sz w:val="20"/>
                <w:szCs w:val="20"/>
                <w:lang w:eastAsia="ru-RU"/>
              </w:rPr>
              <w:t>Б</w:t>
            </w:r>
            <w:r w:rsidRPr="00081F0B">
              <w:rPr>
                <w:rFonts w:ascii="Times New Roman" w:hAnsi="Times New Roman"/>
                <w:sz w:val="20"/>
                <w:szCs w:val="20"/>
                <w:lang w:eastAsia="ru-RU"/>
              </w:rPr>
              <w:t>лагоустройств</w:t>
            </w:r>
            <w:r>
              <w:rPr>
                <w:rFonts w:ascii="Times New Roman" w:hAnsi="Times New Roman"/>
                <w:sz w:val="20"/>
                <w:szCs w:val="20"/>
                <w:lang w:eastAsia="ru-RU"/>
              </w:rPr>
              <w:t>о</w:t>
            </w:r>
            <w:r w:rsidRPr="00081F0B">
              <w:rPr>
                <w:rFonts w:ascii="Times New Roman" w:hAnsi="Times New Roman"/>
                <w:sz w:val="20"/>
                <w:szCs w:val="20"/>
                <w:lang w:eastAsia="ru-RU"/>
              </w:rPr>
              <w:t xml:space="preserve"> территории</w:t>
            </w:r>
            <w:r w:rsidRPr="00081F0B">
              <w:rPr>
                <w:rFonts w:ascii="Times New Roman" w:hAnsi="Times New Roman"/>
                <w:sz w:val="20"/>
                <w:szCs w:val="20"/>
              </w:rPr>
              <w:t xml:space="preserve"> </w:t>
            </w:r>
            <w:r>
              <w:rPr>
                <w:rFonts w:ascii="Times New Roman" w:hAnsi="Times New Roman"/>
                <w:sz w:val="20"/>
                <w:szCs w:val="20"/>
              </w:rPr>
              <w:t>в рамках г</w:t>
            </w:r>
            <w:r w:rsidRPr="00081F0B">
              <w:rPr>
                <w:rFonts w:ascii="Times New Roman" w:hAnsi="Times New Roman"/>
                <w:sz w:val="20"/>
                <w:szCs w:val="20"/>
              </w:rPr>
              <w:t>рантов</w:t>
            </w:r>
            <w:r>
              <w:rPr>
                <w:rFonts w:ascii="Times New Roman" w:hAnsi="Times New Roman"/>
                <w:sz w:val="20"/>
                <w:szCs w:val="20"/>
              </w:rPr>
              <w:t>ой</w:t>
            </w:r>
            <w:r w:rsidRPr="00081F0B">
              <w:rPr>
                <w:rFonts w:ascii="Times New Roman" w:hAnsi="Times New Roman"/>
                <w:sz w:val="20"/>
                <w:szCs w:val="20"/>
              </w:rPr>
              <w:t xml:space="preserve"> поддержк</w:t>
            </w:r>
            <w:r>
              <w:rPr>
                <w:rFonts w:ascii="Times New Roman" w:hAnsi="Times New Roman"/>
                <w:sz w:val="20"/>
                <w:szCs w:val="20"/>
              </w:rPr>
              <w:t>и</w:t>
            </w:r>
            <w:r w:rsidRPr="00081F0B">
              <w:rPr>
                <w:rFonts w:ascii="Times New Roman" w:hAnsi="Times New Roman"/>
                <w:sz w:val="20"/>
                <w:szCs w:val="20"/>
              </w:rPr>
              <w:t xml:space="preserve"> местных инициатив граждан, проживающих в сельской местности </w:t>
            </w:r>
          </w:p>
          <w:p w:rsidR="00ED608F" w:rsidRPr="00BB1DA9" w:rsidRDefault="00ED608F" w:rsidP="00A77BC9">
            <w:pPr>
              <w:widowControl w:val="0"/>
              <w:spacing w:after="0" w:line="240" w:lineRule="auto"/>
              <w:ind w:right="-108"/>
              <w:rPr>
                <w:rFonts w:ascii="Times New Roman" w:hAnsi="Times New Roman"/>
                <w:b/>
                <w:sz w:val="20"/>
                <w:szCs w:val="20"/>
                <w:lang w:eastAsia="ru-RU"/>
              </w:rPr>
            </w:pPr>
          </w:p>
        </w:tc>
        <w:tc>
          <w:tcPr>
            <w:tcW w:w="1080" w:type="dxa"/>
          </w:tcPr>
          <w:p w:rsidR="00ED608F" w:rsidRPr="00BB1DA9" w:rsidRDefault="00ED608F" w:rsidP="00A77BC9">
            <w:pPr>
              <w:spacing w:after="0" w:line="240" w:lineRule="auto"/>
              <w:ind w:left="-108" w:right="-76"/>
              <w:jc w:val="center"/>
              <w:rPr>
                <w:rFonts w:ascii="Times New Roman" w:hAnsi="Times New Roman"/>
                <w:b/>
                <w:sz w:val="20"/>
                <w:szCs w:val="20"/>
                <w:lang w:eastAsia="ru-RU"/>
              </w:rPr>
            </w:pPr>
            <w:r>
              <w:rPr>
                <w:rFonts w:ascii="Times New Roman" w:hAnsi="Times New Roman"/>
                <w:b/>
                <w:sz w:val="20"/>
                <w:szCs w:val="20"/>
                <w:lang w:eastAsia="ru-RU"/>
              </w:rPr>
              <w:t>млн. руб.</w:t>
            </w:r>
          </w:p>
        </w:tc>
        <w:tc>
          <w:tcPr>
            <w:tcW w:w="744" w:type="dxa"/>
          </w:tcPr>
          <w:p w:rsidR="00ED608F" w:rsidRPr="00081F0B" w:rsidRDefault="00ED608F" w:rsidP="00A77BC9">
            <w:pPr>
              <w:spacing w:after="0" w:line="240" w:lineRule="auto"/>
              <w:jc w:val="both"/>
              <w:rPr>
                <w:rFonts w:ascii="Times New Roman" w:hAnsi="Times New Roman"/>
                <w:b/>
                <w:color w:val="000000"/>
                <w:sz w:val="20"/>
                <w:szCs w:val="20"/>
                <w:lang w:eastAsia="ru-RU"/>
              </w:rPr>
            </w:pPr>
          </w:p>
        </w:tc>
        <w:tc>
          <w:tcPr>
            <w:tcW w:w="720" w:type="dxa"/>
          </w:tcPr>
          <w:p w:rsidR="00ED608F" w:rsidRPr="00081F0B" w:rsidRDefault="00ED608F" w:rsidP="00A77BC9">
            <w:pPr>
              <w:spacing w:after="0" w:line="240" w:lineRule="auto"/>
              <w:jc w:val="both"/>
              <w:rPr>
                <w:rFonts w:ascii="Times New Roman" w:hAnsi="Times New Roman"/>
                <w:b/>
                <w:color w:val="000000"/>
                <w:sz w:val="20"/>
                <w:szCs w:val="20"/>
                <w:lang w:eastAsia="ru-RU"/>
              </w:rPr>
            </w:pPr>
          </w:p>
        </w:tc>
        <w:tc>
          <w:tcPr>
            <w:tcW w:w="720" w:type="dxa"/>
          </w:tcPr>
          <w:p w:rsidR="00ED608F" w:rsidRPr="00081F0B" w:rsidRDefault="00ED608F" w:rsidP="00A77BC9">
            <w:pPr>
              <w:spacing w:after="0" w:line="240" w:lineRule="auto"/>
              <w:jc w:val="both"/>
              <w:rPr>
                <w:rFonts w:ascii="Times New Roman" w:hAnsi="Times New Roman"/>
                <w:b/>
                <w:color w:val="000000"/>
                <w:sz w:val="20"/>
                <w:szCs w:val="20"/>
                <w:lang w:eastAsia="ru-RU"/>
              </w:rPr>
            </w:pPr>
          </w:p>
        </w:tc>
        <w:tc>
          <w:tcPr>
            <w:tcW w:w="720" w:type="dxa"/>
          </w:tcPr>
          <w:p w:rsidR="00ED608F" w:rsidRPr="00081F0B" w:rsidRDefault="00ED608F" w:rsidP="00A77BC9">
            <w:pPr>
              <w:spacing w:after="0" w:line="240" w:lineRule="auto"/>
              <w:jc w:val="both"/>
              <w:rPr>
                <w:rFonts w:ascii="Times New Roman" w:hAnsi="Times New Roman"/>
                <w:b/>
                <w:color w:val="000000"/>
                <w:sz w:val="20"/>
                <w:szCs w:val="20"/>
                <w:lang w:eastAsia="ru-RU"/>
              </w:rPr>
            </w:pPr>
          </w:p>
        </w:tc>
        <w:tc>
          <w:tcPr>
            <w:tcW w:w="836" w:type="dxa"/>
          </w:tcPr>
          <w:p w:rsidR="00ED608F" w:rsidRPr="00081F0B" w:rsidRDefault="00ED608F" w:rsidP="00A77BC9">
            <w:pPr>
              <w:spacing w:after="0" w:line="240" w:lineRule="auto"/>
              <w:jc w:val="both"/>
              <w:rPr>
                <w:rFonts w:ascii="Times New Roman" w:hAnsi="Times New Roman"/>
                <w:b/>
                <w:color w:val="000000"/>
                <w:sz w:val="20"/>
                <w:szCs w:val="20"/>
                <w:lang w:eastAsia="ru-RU"/>
              </w:rPr>
            </w:pPr>
          </w:p>
        </w:tc>
        <w:tc>
          <w:tcPr>
            <w:tcW w:w="850" w:type="dxa"/>
          </w:tcPr>
          <w:p w:rsidR="00ED608F" w:rsidRPr="00081F0B" w:rsidRDefault="00ED608F" w:rsidP="00A77BC9">
            <w:pPr>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1,2</w:t>
            </w:r>
          </w:p>
        </w:tc>
        <w:tc>
          <w:tcPr>
            <w:tcW w:w="851" w:type="dxa"/>
          </w:tcPr>
          <w:p w:rsidR="00ED608F" w:rsidRPr="00081F0B" w:rsidRDefault="00ED608F" w:rsidP="00A77BC9">
            <w:pPr>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1,2</w:t>
            </w:r>
          </w:p>
        </w:tc>
      </w:tr>
      <w:tr w:rsidR="00ED608F" w:rsidRPr="00BB1DA9" w:rsidTr="00A77BC9">
        <w:trPr>
          <w:cantSplit/>
          <w:trHeight w:val="240"/>
        </w:trPr>
        <w:tc>
          <w:tcPr>
            <w:tcW w:w="600" w:type="dxa"/>
          </w:tcPr>
          <w:p w:rsidR="00ED608F" w:rsidRPr="00D63822" w:rsidRDefault="00ED608F" w:rsidP="00A77BC9">
            <w:pPr>
              <w:spacing w:after="0" w:line="240" w:lineRule="auto"/>
              <w:ind w:right="-108"/>
              <w:jc w:val="center"/>
              <w:rPr>
                <w:rFonts w:ascii="Times New Roman" w:hAnsi="Times New Roman"/>
                <w:sz w:val="20"/>
                <w:szCs w:val="20"/>
                <w:lang w:eastAsia="ru-RU"/>
              </w:rPr>
            </w:pPr>
            <w:r w:rsidRPr="00D63822">
              <w:rPr>
                <w:rFonts w:ascii="Times New Roman" w:hAnsi="Times New Roman"/>
                <w:sz w:val="20"/>
                <w:szCs w:val="20"/>
                <w:lang w:eastAsia="ru-RU"/>
              </w:rPr>
              <w:t>1.1</w:t>
            </w:r>
          </w:p>
        </w:tc>
        <w:tc>
          <w:tcPr>
            <w:tcW w:w="3369" w:type="dxa"/>
          </w:tcPr>
          <w:p w:rsidR="00ED608F" w:rsidRPr="00D63822" w:rsidRDefault="00ED608F" w:rsidP="00081F0B">
            <w:pPr>
              <w:widowControl w:val="0"/>
              <w:spacing w:after="0" w:line="240" w:lineRule="auto"/>
              <w:ind w:right="-108"/>
              <w:rPr>
                <w:rFonts w:ascii="Times New Roman" w:hAnsi="Times New Roman"/>
                <w:sz w:val="20"/>
                <w:szCs w:val="20"/>
                <w:lang w:eastAsia="ru-RU"/>
              </w:rPr>
            </w:pPr>
            <w:r>
              <w:rPr>
                <w:rFonts w:ascii="Times New Roman" w:hAnsi="Times New Roman"/>
                <w:sz w:val="20"/>
                <w:szCs w:val="20"/>
                <w:lang w:eastAsia="ru-RU"/>
              </w:rPr>
              <w:t>Татарско-Пишлинское</w:t>
            </w:r>
          </w:p>
        </w:tc>
        <w:tc>
          <w:tcPr>
            <w:tcW w:w="1080" w:type="dxa"/>
          </w:tcPr>
          <w:p w:rsidR="00ED608F" w:rsidRPr="00BB1DA9" w:rsidRDefault="00ED608F" w:rsidP="00A77BC9">
            <w:pPr>
              <w:spacing w:after="0" w:line="240" w:lineRule="auto"/>
              <w:ind w:left="-108" w:right="-76"/>
              <w:jc w:val="center"/>
              <w:rPr>
                <w:rFonts w:ascii="Times New Roman" w:hAnsi="Times New Roman"/>
                <w:b/>
                <w:sz w:val="20"/>
                <w:szCs w:val="20"/>
                <w:lang w:eastAsia="ru-RU"/>
              </w:rPr>
            </w:pPr>
            <w:r w:rsidRPr="00BB1DA9">
              <w:rPr>
                <w:rFonts w:ascii="Times New Roman" w:hAnsi="Times New Roman"/>
                <w:b/>
                <w:sz w:val="20"/>
                <w:szCs w:val="20"/>
                <w:lang w:eastAsia="ru-RU"/>
              </w:rPr>
              <w:t>млн. руб.</w:t>
            </w:r>
          </w:p>
        </w:tc>
        <w:tc>
          <w:tcPr>
            <w:tcW w:w="744" w:type="dxa"/>
          </w:tcPr>
          <w:p w:rsidR="00ED608F" w:rsidRPr="00081F0B" w:rsidRDefault="00ED608F" w:rsidP="00A77BC9">
            <w:pPr>
              <w:spacing w:after="0" w:line="240" w:lineRule="auto"/>
              <w:jc w:val="both"/>
              <w:rPr>
                <w:rFonts w:ascii="Times New Roman" w:hAnsi="Times New Roman"/>
                <w:b/>
                <w:color w:val="000000"/>
                <w:sz w:val="20"/>
                <w:szCs w:val="20"/>
                <w:lang w:eastAsia="ru-RU"/>
              </w:rPr>
            </w:pPr>
          </w:p>
        </w:tc>
        <w:tc>
          <w:tcPr>
            <w:tcW w:w="720" w:type="dxa"/>
          </w:tcPr>
          <w:p w:rsidR="00ED608F" w:rsidRPr="00081F0B" w:rsidRDefault="00ED608F" w:rsidP="00A77BC9">
            <w:pPr>
              <w:spacing w:after="0" w:line="240" w:lineRule="auto"/>
              <w:jc w:val="both"/>
              <w:rPr>
                <w:rFonts w:ascii="Times New Roman" w:hAnsi="Times New Roman"/>
                <w:b/>
                <w:color w:val="000000"/>
                <w:sz w:val="20"/>
                <w:szCs w:val="20"/>
                <w:lang w:eastAsia="ru-RU"/>
              </w:rPr>
            </w:pPr>
          </w:p>
        </w:tc>
        <w:tc>
          <w:tcPr>
            <w:tcW w:w="720" w:type="dxa"/>
          </w:tcPr>
          <w:p w:rsidR="00ED608F" w:rsidRPr="00081F0B" w:rsidRDefault="00ED608F" w:rsidP="00A77BC9">
            <w:pPr>
              <w:spacing w:after="0" w:line="240" w:lineRule="auto"/>
              <w:jc w:val="both"/>
              <w:rPr>
                <w:rFonts w:ascii="Times New Roman" w:hAnsi="Times New Roman"/>
                <w:b/>
                <w:color w:val="000000"/>
                <w:sz w:val="20"/>
                <w:szCs w:val="20"/>
                <w:lang w:eastAsia="ru-RU"/>
              </w:rPr>
            </w:pPr>
          </w:p>
        </w:tc>
        <w:tc>
          <w:tcPr>
            <w:tcW w:w="720" w:type="dxa"/>
          </w:tcPr>
          <w:p w:rsidR="00ED608F" w:rsidRPr="00081F0B" w:rsidRDefault="00ED608F" w:rsidP="00A77BC9">
            <w:pPr>
              <w:spacing w:after="0" w:line="240" w:lineRule="auto"/>
              <w:jc w:val="both"/>
              <w:rPr>
                <w:rFonts w:ascii="Times New Roman" w:hAnsi="Times New Roman"/>
                <w:b/>
                <w:color w:val="000000"/>
                <w:sz w:val="20"/>
                <w:szCs w:val="20"/>
                <w:lang w:eastAsia="ru-RU"/>
              </w:rPr>
            </w:pPr>
          </w:p>
        </w:tc>
        <w:tc>
          <w:tcPr>
            <w:tcW w:w="836" w:type="dxa"/>
          </w:tcPr>
          <w:p w:rsidR="00ED608F" w:rsidRPr="00081F0B" w:rsidRDefault="00ED608F" w:rsidP="00A77BC9">
            <w:pPr>
              <w:spacing w:after="0" w:line="240" w:lineRule="auto"/>
              <w:jc w:val="both"/>
              <w:rPr>
                <w:rFonts w:ascii="Times New Roman" w:hAnsi="Times New Roman"/>
                <w:b/>
                <w:color w:val="000000"/>
                <w:sz w:val="20"/>
                <w:szCs w:val="20"/>
                <w:lang w:eastAsia="ru-RU"/>
              </w:rPr>
            </w:pPr>
          </w:p>
        </w:tc>
        <w:tc>
          <w:tcPr>
            <w:tcW w:w="850" w:type="dxa"/>
          </w:tcPr>
          <w:p w:rsidR="00ED608F" w:rsidRPr="00081F0B" w:rsidRDefault="00ED608F" w:rsidP="008D6574">
            <w:pPr>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1,2</w:t>
            </w:r>
          </w:p>
        </w:tc>
        <w:tc>
          <w:tcPr>
            <w:tcW w:w="851" w:type="dxa"/>
          </w:tcPr>
          <w:p w:rsidR="00ED608F" w:rsidRPr="00081F0B" w:rsidRDefault="00ED608F" w:rsidP="008D6574">
            <w:pPr>
              <w:spacing w:after="0" w:line="240" w:lineRule="auto"/>
              <w:jc w:val="both"/>
              <w:rPr>
                <w:rFonts w:ascii="Times New Roman" w:hAnsi="Times New Roman"/>
                <w:b/>
                <w:color w:val="000000"/>
                <w:sz w:val="20"/>
                <w:szCs w:val="20"/>
                <w:lang w:eastAsia="ru-RU"/>
              </w:rPr>
            </w:pPr>
            <w:r>
              <w:rPr>
                <w:rFonts w:ascii="Times New Roman" w:hAnsi="Times New Roman"/>
                <w:b/>
                <w:color w:val="000000"/>
                <w:sz w:val="20"/>
                <w:szCs w:val="20"/>
                <w:lang w:eastAsia="ru-RU"/>
              </w:rPr>
              <w:t>1,2</w:t>
            </w:r>
          </w:p>
        </w:tc>
      </w:tr>
    </w:tbl>
    <w:p w:rsidR="00ED608F" w:rsidRDefault="00ED608F" w:rsidP="00A77BC9">
      <w:pPr>
        <w:spacing w:after="0" w:line="240" w:lineRule="auto"/>
        <w:ind w:firstLine="709"/>
        <w:jc w:val="both"/>
        <w:rPr>
          <w:rFonts w:ascii="Times New Roman" w:hAnsi="Times New Roman"/>
          <w:sz w:val="28"/>
          <w:szCs w:val="28"/>
          <w:lang w:eastAsia="ru-RU"/>
        </w:rPr>
      </w:pPr>
    </w:p>
    <w:p w:rsidR="00ED608F" w:rsidRPr="007007E2" w:rsidRDefault="00ED608F" w:rsidP="007007E2">
      <w:pPr>
        <w:pStyle w:val="Heading1"/>
        <w:ind w:firstLine="709"/>
        <w:contextualSpacing/>
        <w:jc w:val="center"/>
        <w:rPr>
          <w:b/>
          <w:bCs/>
          <w:szCs w:val="28"/>
        </w:rPr>
      </w:pPr>
      <w:r>
        <w:rPr>
          <w:b/>
          <w:bCs/>
          <w:color w:val="26282F"/>
          <w:szCs w:val="28"/>
        </w:rPr>
        <w:t xml:space="preserve">2. </w:t>
      </w:r>
      <w:r w:rsidRPr="007007E2">
        <w:rPr>
          <w:b/>
          <w:bCs/>
          <w:szCs w:val="28"/>
        </w:rPr>
        <w:t xml:space="preserve">Цели и задачи </w:t>
      </w:r>
      <w:r>
        <w:rPr>
          <w:b/>
          <w:bCs/>
          <w:szCs w:val="28"/>
        </w:rPr>
        <w:t>П</w:t>
      </w:r>
      <w:r w:rsidRPr="007007E2">
        <w:rPr>
          <w:b/>
          <w:bCs/>
          <w:szCs w:val="28"/>
        </w:rPr>
        <w:t>рограммы</w:t>
      </w:r>
      <w:r>
        <w:rPr>
          <w:b/>
          <w:bCs/>
          <w:szCs w:val="28"/>
        </w:rPr>
        <w:t>.</w:t>
      </w:r>
    </w:p>
    <w:p w:rsidR="00ED608F" w:rsidRPr="007007E2" w:rsidRDefault="00ED608F" w:rsidP="007007E2">
      <w:pPr>
        <w:widowControl w:val="0"/>
        <w:autoSpaceDE w:val="0"/>
        <w:autoSpaceDN w:val="0"/>
        <w:adjustRightInd w:val="0"/>
        <w:spacing w:after="0" w:line="240" w:lineRule="auto"/>
        <w:ind w:firstLine="720"/>
        <w:contextualSpacing/>
        <w:jc w:val="both"/>
        <w:rPr>
          <w:rFonts w:ascii="Times New Roman" w:hAnsi="Times New Roman"/>
          <w:sz w:val="28"/>
          <w:szCs w:val="28"/>
          <w:lang w:eastAsia="ru-RU"/>
        </w:rPr>
      </w:pPr>
    </w:p>
    <w:p w:rsidR="00ED608F" w:rsidRPr="001B4F80" w:rsidRDefault="00ED608F" w:rsidP="006A263A">
      <w:pPr>
        <w:spacing w:after="0" w:line="240" w:lineRule="auto"/>
        <w:ind w:firstLine="709"/>
        <w:jc w:val="both"/>
        <w:rPr>
          <w:rFonts w:ascii="Times New Roman" w:hAnsi="Times New Roman"/>
          <w:sz w:val="28"/>
          <w:szCs w:val="28"/>
          <w:lang w:eastAsia="ru-RU"/>
        </w:rPr>
      </w:pPr>
      <w:r w:rsidRPr="001B4F80">
        <w:rPr>
          <w:rFonts w:ascii="Times New Roman" w:hAnsi="Times New Roman"/>
          <w:sz w:val="28"/>
          <w:szCs w:val="28"/>
          <w:lang w:eastAsia="ru-RU"/>
        </w:rPr>
        <w:t xml:space="preserve">Муниципальная программа </w:t>
      </w:r>
      <w:r w:rsidRPr="00B10912">
        <w:rPr>
          <w:rFonts w:ascii="Times New Roman" w:hAnsi="Times New Roman"/>
          <w:sz w:val="28"/>
          <w:szCs w:val="28"/>
          <w:lang w:eastAsia="ru-RU"/>
        </w:rPr>
        <w:t>Рузаевского муниципального района Республики Мордовия "Комплексное развитие сельских территорий"</w:t>
      </w:r>
      <w:r>
        <w:rPr>
          <w:rFonts w:ascii="Times New Roman" w:hAnsi="Times New Roman"/>
          <w:sz w:val="28"/>
          <w:szCs w:val="28"/>
          <w:lang w:eastAsia="ru-RU"/>
        </w:rPr>
        <w:t xml:space="preserve"> </w:t>
      </w:r>
      <w:r w:rsidRPr="001B4F80">
        <w:rPr>
          <w:rFonts w:ascii="Times New Roman" w:hAnsi="Times New Roman"/>
          <w:sz w:val="28"/>
          <w:szCs w:val="28"/>
          <w:lang w:eastAsia="ru-RU"/>
        </w:rPr>
        <w:t>разработана для достижения следующих целей:</w:t>
      </w:r>
    </w:p>
    <w:p w:rsidR="00ED608F" w:rsidRPr="007007E2" w:rsidRDefault="00ED608F" w:rsidP="006A263A">
      <w:pPr>
        <w:widowControl w:val="0"/>
        <w:autoSpaceDE w:val="0"/>
        <w:autoSpaceDN w:val="0"/>
        <w:adjustRightInd w:val="0"/>
        <w:spacing w:after="0" w:line="240" w:lineRule="auto"/>
        <w:jc w:val="both"/>
        <w:rPr>
          <w:rFonts w:ascii="Times New Roman" w:hAnsi="Times New Roman"/>
          <w:sz w:val="28"/>
          <w:szCs w:val="28"/>
          <w:lang w:eastAsia="ru-RU"/>
        </w:rPr>
      </w:pPr>
      <w:r w:rsidRPr="007007E2">
        <w:rPr>
          <w:rFonts w:ascii="Times New Roman" w:hAnsi="Times New Roman"/>
          <w:sz w:val="28"/>
          <w:szCs w:val="28"/>
          <w:lang w:eastAsia="ru-RU"/>
        </w:rPr>
        <w:tab/>
        <w:t xml:space="preserve">сохранение доли сельского населения в общей численности населения </w:t>
      </w:r>
      <w:r>
        <w:rPr>
          <w:rFonts w:ascii="Times New Roman" w:hAnsi="Times New Roman"/>
          <w:sz w:val="28"/>
          <w:szCs w:val="28"/>
          <w:lang w:eastAsia="ru-RU"/>
        </w:rPr>
        <w:t xml:space="preserve">Рузаевского района </w:t>
      </w:r>
      <w:r w:rsidRPr="007007E2">
        <w:rPr>
          <w:rFonts w:ascii="Times New Roman" w:hAnsi="Times New Roman"/>
          <w:sz w:val="28"/>
          <w:szCs w:val="28"/>
          <w:lang w:eastAsia="ru-RU"/>
        </w:rPr>
        <w:t>Республики Мордовия на уровне не менее 30 процентов в 2025 г.;</w:t>
      </w:r>
    </w:p>
    <w:p w:rsidR="00ED608F" w:rsidRPr="007007E2" w:rsidRDefault="00ED608F" w:rsidP="006A263A">
      <w:pPr>
        <w:widowControl w:val="0"/>
        <w:autoSpaceDE w:val="0"/>
        <w:autoSpaceDN w:val="0"/>
        <w:adjustRightInd w:val="0"/>
        <w:spacing w:after="0" w:line="240" w:lineRule="auto"/>
        <w:jc w:val="both"/>
        <w:rPr>
          <w:rFonts w:ascii="Times New Roman" w:hAnsi="Times New Roman"/>
          <w:sz w:val="28"/>
          <w:szCs w:val="28"/>
          <w:lang w:eastAsia="ru-RU"/>
        </w:rPr>
      </w:pPr>
      <w:r w:rsidRPr="007007E2">
        <w:rPr>
          <w:rFonts w:ascii="Times New Roman" w:hAnsi="Times New Roman"/>
          <w:sz w:val="28"/>
          <w:szCs w:val="28"/>
          <w:lang w:eastAsia="ru-RU"/>
        </w:rPr>
        <w:tab/>
        <w:t xml:space="preserve">достижение соотношения среднемесячных располагаемых ресурсов сельского и городского домохозяйств до 100 процентов в 2025 г.; </w:t>
      </w:r>
    </w:p>
    <w:p w:rsidR="00ED608F" w:rsidRPr="007007E2" w:rsidRDefault="00ED608F" w:rsidP="006A263A">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7007E2">
        <w:rPr>
          <w:rFonts w:ascii="Times New Roman" w:hAnsi="Times New Roman"/>
          <w:sz w:val="28"/>
          <w:szCs w:val="28"/>
          <w:lang w:eastAsia="ru-RU"/>
        </w:rPr>
        <w:tab/>
        <w:t>повышение доли общей площади благоустроенных жилых помещений в сельских населенных пунктах до 50 процентов в 2025 г.</w:t>
      </w:r>
    </w:p>
    <w:p w:rsidR="00ED608F" w:rsidRPr="00F87199" w:rsidRDefault="00ED608F" w:rsidP="006A263A">
      <w:pPr>
        <w:pStyle w:val="ListParagraph"/>
        <w:widowControl w:val="0"/>
        <w:autoSpaceDE w:val="0"/>
        <w:autoSpaceDN w:val="0"/>
        <w:adjustRightInd w:val="0"/>
        <w:spacing w:after="0" w:line="240" w:lineRule="auto"/>
        <w:ind w:left="0" w:firstLine="709"/>
        <w:jc w:val="both"/>
        <w:rPr>
          <w:rFonts w:ascii="Times New Roman" w:hAnsi="Times New Roman"/>
          <w:sz w:val="28"/>
          <w:szCs w:val="28"/>
          <w:lang w:eastAsia="ru-RU"/>
        </w:rPr>
      </w:pPr>
      <w:r w:rsidRPr="00F87199">
        <w:rPr>
          <w:rFonts w:ascii="Times New Roman" w:hAnsi="Times New Roman"/>
          <w:sz w:val="28"/>
          <w:szCs w:val="28"/>
          <w:lang w:eastAsia="ru-RU"/>
        </w:rPr>
        <w:t>В рамках муниципальной программы предлагается решение следующих задач:</w:t>
      </w:r>
    </w:p>
    <w:p w:rsidR="00ED608F" w:rsidRPr="007007E2" w:rsidRDefault="00ED608F" w:rsidP="006A263A">
      <w:pPr>
        <w:widowControl w:val="0"/>
        <w:autoSpaceDE w:val="0"/>
        <w:autoSpaceDN w:val="0"/>
        <w:adjustRightInd w:val="0"/>
        <w:spacing w:after="0" w:line="240" w:lineRule="auto"/>
        <w:jc w:val="both"/>
        <w:rPr>
          <w:rFonts w:ascii="Times New Roman" w:hAnsi="Times New Roman"/>
          <w:sz w:val="28"/>
          <w:szCs w:val="28"/>
          <w:lang w:eastAsia="ru-RU"/>
        </w:rPr>
      </w:pPr>
      <w:r w:rsidRPr="007007E2">
        <w:rPr>
          <w:rFonts w:ascii="Times New Roman" w:hAnsi="Times New Roman"/>
          <w:sz w:val="28"/>
          <w:szCs w:val="28"/>
          <w:lang w:eastAsia="ru-RU"/>
        </w:rPr>
        <w:tab/>
        <w:t>улучшение жилищных условий сельского населения на основе развития институтов субсидирования строительства и покупки жилья, а также ипотечного кредитования;</w:t>
      </w:r>
    </w:p>
    <w:p w:rsidR="00ED608F" w:rsidRPr="007007E2" w:rsidRDefault="00ED608F" w:rsidP="006A263A">
      <w:pPr>
        <w:widowControl w:val="0"/>
        <w:autoSpaceDE w:val="0"/>
        <w:autoSpaceDN w:val="0"/>
        <w:adjustRightInd w:val="0"/>
        <w:spacing w:after="0" w:line="240" w:lineRule="auto"/>
        <w:jc w:val="both"/>
        <w:rPr>
          <w:rFonts w:ascii="Times New Roman" w:hAnsi="Times New Roman"/>
          <w:sz w:val="28"/>
          <w:szCs w:val="28"/>
          <w:lang w:eastAsia="ru-RU"/>
        </w:rPr>
      </w:pPr>
      <w:r w:rsidRPr="007007E2">
        <w:rPr>
          <w:rFonts w:ascii="Times New Roman" w:hAnsi="Times New Roman"/>
          <w:sz w:val="28"/>
          <w:szCs w:val="28"/>
          <w:lang w:eastAsia="ru-RU"/>
        </w:rPr>
        <w:tab/>
        <w:t>обеспечение создания комфортных условий жизнедеятельности в сельской местности за счет:</w:t>
      </w:r>
    </w:p>
    <w:p w:rsidR="00ED608F" w:rsidRPr="007007E2" w:rsidRDefault="00ED608F" w:rsidP="006A263A">
      <w:pPr>
        <w:widowControl w:val="0"/>
        <w:autoSpaceDE w:val="0"/>
        <w:autoSpaceDN w:val="0"/>
        <w:adjustRightInd w:val="0"/>
        <w:spacing w:after="0" w:line="240" w:lineRule="auto"/>
        <w:jc w:val="both"/>
        <w:rPr>
          <w:rFonts w:ascii="Times New Roman" w:hAnsi="Times New Roman"/>
          <w:sz w:val="28"/>
          <w:szCs w:val="28"/>
          <w:lang w:eastAsia="ru-RU"/>
        </w:rPr>
      </w:pPr>
      <w:r w:rsidRPr="007007E2">
        <w:rPr>
          <w:rFonts w:ascii="Times New Roman" w:hAnsi="Times New Roman"/>
          <w:sz w:val="28"/>
          <w:szCs w:val="28"/>
          <w:lang w:eastAsia="ru-RU"/>
        </w:rPr>
        <w:tab/>
        <w:t>- развития инженерной инфраструктуры на сельских территориях;</w:t>
      </w:r>
    </w:p>
    <w:p w:rsidR="00ED608F" w:rsidRPr="007007E2" w:rsidRDefault="00ED608F" w:rsidP="006A263A">
      <w:pPr>
        <w:widowControl w:val="0"/>
        <w:autoSpaceDE w:val="0"/>
        <w:autoSpaceDN w:val="0"/>
        <w:adjustRightInd w:val="0"/>
        <w:spacing w:after="0" w:line="240" w:lineRule="auto"/>
        <w:jc w:val="both"/>
        <w:rPr>
          <w:rFonts w:ascii="Times New Roman" w:hAnsi="Times New Roman"/>
          <w:sz w:val="28"/>
          <w:szCs w:val="28"/>
          <w:lang w:eastAsia="ru-RU"/>
        </w:rPr>
      </w:pPr>
      <w:r w:rsidRPr="007007E2">
        <w:rPr>
          <w:rFonts w:ascii="Times New Roman" w:hAnsi="Times New Roman"/>
          <w:sz w:val="28"/>
          <w:szCs w:val="28"/>
          <w:lang w:eastAsia="ru-RU"/>
        </w:rPr>
        <w:tab/>
        <w:t>- развития социальной инфраструктуры на сельских территориях;</w:t>
      </w:r>
    </w:p>
    <w:p w:rsidR="00ED608F" w:rsidRPr="007007E2" w:rsidRDefault="00ED608F" w:rsidP="006A263A">
      <w:pPr>
        <w:widowControl w:val="0"/>
        <w:autoSpaceDE w:val="0"/>
        <w:autoSpaceDN w:val="0"/>
        <w:adjustRightInd w:val="0"/>
        <w:spacing w:after="0" w:line="240" w:lineRule="auto"/>
        <w:jc w:val="both"/>
        <w:rPr>
          <w:rFonts w:ascii="Times New Roman" w:hAnsi="Times New Roman"/>
          <w:sz w:val="28"/>
          <w:szCs w:val="28"/>
          <w:lang w:eastAsia="ru-RU"/>
        </w:rPr>
      </w:pPr>
      <w:r w:rsidRPr="007007E2">
        <w:rPr>
          <w:rFonts w:ascii="Times New Roman" w:hAnsi="Times New Roman"/>
          <w:sz w:val="28"/>
          <w:szCs w:val="28"/>
          <w:lang w:eastAsia="ru-RU"/>
        </w:rPr>
        <w:tab/>
        <w:t>- развития транспортной инфраструктуры на сельских территориях;</w:t>
      </w:r>
    </w:p>
    <w:p w:rsidR="00ED608F" w:rsidRPr="007007E2" w:rsidRDefault="00ED608F" w:rsidP="007007E2">
      <w:pPr>
        <w:widowControl w:val="0"/>
        <w:autoSpaceDE w:val="0"/>
        <w:autoSpaceDN w:val="0"/>
        <w:adjustRightInd w:val="0"/>
        <w:spacing w:after="0" w:line="240" w:lineRule="auto"/>
        <w:jc w:val="both"/>
        <w:rPr>
          <w:rFonts w:ascii="Times New Roman" w:hAnsi="Times New Roman"/>
          <w:sz w:val="28"/>
          <w:szCs w:val="28"/>
          <w:lang w:eastAsia="ru-RU"/>
        </w:rPr>
      </w:pPr>
      <w:r w:rsidRPr="007007E2">
        <w:rPr>
          <w:rFonts w:ascii="Times New Roman" w:hAnsi="Times New Roman"/>
          <w:sz w:val="28"/>
          <w:szCs w:val="28"/>
          <w:lang w:eastAsia="ru-RU"/>
        </w:rPr>
        <w:tab/>
        <w:t>- благоустройства сельских территорий;</w:t>
      </w:r>
    </w:p>
    <w:p w:rsidR="00ED608F" w:rsidRPr="007007E2" w:rsidRDefault="00ED608F" w:rsidP="007007E2">
      <w:pPr>
        <w:widowControl w:val="0"/>
        <w:autoSpaceDE w:val="0"/>
        <w:autoSpaceDN w:val="0"/>
        <w:adjustRightInd w:val="0"/>
        <w:spacing w:after="0" w:line="240" w:lineRule="auto"/>
        <w:ind w:firstLine="720"/>
        <w:contextualSpacing/>
        <w:jc w:val="both"/>
        <w:rPr>
          <w:rFonts w:ascii="Times New Roman" w:hAnsi="Times New Roman"/>
          <w:sz w:val="28"/>
          <w:szCs w:val="28"/>
          <w:lang w:eastAsia="ru-RU"/>
        </w:rPr>
      </w:pPr>
      <w:r w:rsidRPr="007007E2">
        <w:rPr>
          <w:rFonts w:ascii="Times New Roman CYR" w:hAnsi="Times New Roman CYR" w:cs="Times New Roman CYR"/>
          <w:sz w:val="28"/>
          <w:szCs w:val="28"/>
          <w:lang w:eastAsia="ru-RU"/>
        </w:rPr>
        <w:t>содействие сельскохозяйственным товаропроизводителям в обеспечении квалифицированными специалистами.</w:t>
      </w:r>
    </w:p>
    <w:p w:rsidR="00ED608F" w:rsidRPr="00F87199" w:rsidRDefault="00ED608F" w:rsidP="00CF2305">
      <w:pPr>
        <w:pStyle w:val="ListParagraph"/>
        <w:widowControl w:val="0"/>
        <w:autoSpaceDE w:val="0"/>
        <w:autoSpaceDN w:val="0"/>
        <w:adjustRightInd w:val="0"/>
        <w:spacing w:after="0" w:line="240" w:lineRule="auto"/>
        <w:ind w:left="0" w:firstLine="709"/>
        <w:jc w:val="both"/>
        <w:rPr>
          <w:rFonts w:ascii="Times New Roman" w:hAnsi="Times New Roman"/>
          <w:sz w:val="28"/>
          <w:szCs w:val="28"/>
          <w:lang w:eastAsia="ru-RU"/>
        </w:rPr>
      </w:pPr>
      <w:r w:rsidRPr="00F87199">
        <w:rPr>
          <w:rFonts w:ascii="Times New Roman" w:hAnsi="Times New Roman"/>
          <w:sz w:val="28"/>
          <w:szCs w:val="28"/>
          <w:lang w:eastAsia="ru-RU"/>
        </w:rPr>
        <w:t>Достижение целей муниципальной программы будет осуществляться с учетом следующих подходов:</w:t>
      </w:r>
    </w:p>
    <w:p w:rsidR="00ED608F" w:rsidRPr="007007E2" w:rsidRDefault="00ED608F" w:rsidP="007007E2">
      <w:pPr>
        <w:widowControl w:val="0"/>
        <w:autoSpaceDE w:val="0"/>
        <w:autoSpaceDN w:val="0"/>
        <w:adjustRightInd w:val="0"/>
        <w:spacing w:after="0" w:line="240" w:lineRule="auto"/>
        <w:ind w:firstLine="720"/>
        <w:contextualSpacing/>
        <w:jc w:val="both"/>
        <w:rPr>
          <w:rFonts w:ascii="Times New Roman" w:hAnsi="Times New Roman"/>
          <w:sz w:val="28"/>
          <w:szCs w:val="28"/>
          <w:lang w:eastAsia="ru-RU"/>
        </w:rPr>
      </w:pPr>
      <w:bookmarkStart w:id="1" w:name="sub_402"/>
      <w:r w:rsidRPr="007007E2">
        <w:rPr>
          <w:rFonts w:ascii="Times New Roman" w:hAnsi="Times New Roman"/>
          <w:sz w:val="28"/>
          <w:szCs w:val="28"/>
          <w:lang w:eastAsia="ru-RU"/>
        </w:rPr>
        <w:t>комплексное планирование развития сельских территорий и размещение объектов социальной и инженерной инфраструктуры, автомобильных дорог в соответствии с документами территориального планирования (схемами муниципальных районов и генеральными планов поселений);</w:t>
      </w:r>
    </w:p>
    <w:p w:rsidR="00ED608F" w:rsidRPr="007007E2" w:rsidRDefault="00ED608F" w:rsidP="007007E2">
      <w:pPr>
        <w:widowControl w:val="0"/>
        <w:autoSpaceDE w:val="0"/>
        <w:autoSpaceDN w:val="0"/>
        <w:adjustRightInd w:val="0"/>
        <w:spacing w:after="0" w:line="240" w:lineRule="auto"/>
        <w:ind w:firstLine="720"/>
        <w:contextualSpacing/>
        <w:jc w:val="both"/>
        <w:rPr>
          <w:rFonts w:ascii="Times New Roman" w:hAnsi="Times New Roman"/>
          <w:sz w:val="28"/>
          <w:szCs w:val="28"/>
          <w:lang w:eastAsia="ru-RU"/>
        </w:rPr>
      </w:pPr>
      <w:bookmarkStart w:id="2" w:name="sub_403"/>
      <w:bookmarkEnd w:id="1"/>
      <w:r w:rsidRPr="007007E2">
        <w:rPr>
          <w:rFonts w:ascii="Times New Roman" w:hAnsi="Times New Roman"/>
          <w:sz w:val="28"/>
          <w:szCs w:val="28"/>
          <w:lang w:eastAsia="ru-RU"/>
        </w:rPr>
        <w:t>преимущественное обустройство объектами социальной и инженерной инфраструктуры, автомобильными дорогами населенных пунктов, расположенных в сельской местности, в которых реализуются или имеются планы по реализации инвестиционных проектов;</w:t>
      </w:r>
    </w:p>
    <w:bookmarkEnd w:id="2"/>
    <w:p w:rsidR="00ED608F" w:rsidRPr="007007E2" w:rsidRDefault="00ED608F" w:rsidP="007007E2">
      <w:pPr>
        <w:widowControl w:val="0"/>
        <w:autoSpaceDE w:val="0"/>
        <w:autoSpaceDN w:val="0"/>
        <w:adjustRightInd w:val="0"/>
        <w:spacing w:after="0" w:line="240" w:lineRule="auto"/>
        <w:ind w:firstLine="720"/>
        <w:contextualSpacing/>
        <w:jc w:val="both"/>
        <w:rPr>
          <w:rFonts w:ascii="Times New Roman" w:hAnsi="Times New Roman"/>
          <w:sz w:val="28"/>
          <w:szCs w:val="28"/>
          <w:lang w:eastAsia="ru-RU"/>
        </w:rPr>
      </w:pPr>
      <w:r w:rsidRPr="007007E2">
        <w:rPr>
          <w:rFonts w:ascii="Times New Roman" w:hAnsi="Times New Roman"/>
          <w:sz w:val="28"/>
          <w:szCs w:val="28"/>
          <w:lang w:eastAsia="ru-RU"/>
        </w:rPr>
        <w:t xml:space="preserve">использование механизмов государственно-частного партнерства и привлечение средств внебюджетных источников для финансирования мероприятий </w:t>
      </w:r>
      <w:r>
        <w:rPr>
          <w:rFonts w:ascii="Times New Roman" w:hAnsi="Times New Roman"/>
          <w:sz w:val="28"/>
          <w:szCs w:val="28"/>
          <w:lang w:eastAsia="ru-RU"/>
        </w:rPr>
        <w:t>муниципальной</w:t>
      </w:r>
      <w:r w:rsidRPr="007007E2">
        <w:rPr>
          <w:rFonts w:ascii="Times New Roman" w:hAnsi="Times New Roman"/>
          <w:sz w:val="28"/>
          <w:szCs w:val="28"/>
          <w:lang w:eastAsia="ru-RU"/>
        </w:rPr>
        <w:t xml:space="preserve"> программы, включая средства населения и организаций.</w:t>
      </w:r>
    </w:p>
    <w:p w:rsidR="00ED608F" w:rsidRPr="00CF2305" w:rsidRDefault="00ED608F" w:rsidP="00CF2305">
      <w:pPr>
        <w:pStyle w:val="ListParagraph"/>
        <w:widowControl w:val="0"/>
        <w:autoSpaceDE w:val="0"/>
        <w:autoSpaceDN w:val="0"/>
        <w:adjustRightInd w:val="0"/>
        <w:spacing w:after="0" w:line="240" w:lineRule="auto"/>
        <w:ind w:left="0" w:firstLine="709"/>
        <w:jc w:val="both"/>
        <w:rPr>
          <w:rFonts w:ascii="Times New Roman" w:hAnsi="Times New Roman"/>
          <w:sz w:val="28"/>
          <w:szCs w:val="28"/>
          <w:lang w:eastAsia="ru-RU"/>
        </w:rPr>
      </w:pPr>
      <w:bookmarkStart w:id="3" w:name="sub_404"/>
      <w:r w:rsidRPr="00CF2305">
        <w:rPr>
          <w:rFonts w:ascii="Times New Roman" w:hAnsi="Times New Roman"/>
          <w:sz w:val="28"/>
          <w:szCs w:val="28"/>
          <w:lang w:eastAsia="ru-RU"/>
        </w:rPr>
        <w:t>При разработке проектно-сметной документации по созданию объектов инженерной и социальной инфраструктуры, автомобильных дорог будут использоваться современные технологии развития.</w:t>
      </w:r>
    </w:p>
    <w:bookmarkEnd w:id="3"/>
    <w:p w:rsidR="00ED608F" w:rsidRDefault="00ED608F" w:rsidP="005D654A">
      <w:pPr>
        <w:autoSpaceDE w:val="0"/>
        <w:autoSpaceDN w:val="0"/>
        <w:adjustRightInd w:val="0"/>
        <w:spacing w:before="108" w:after="108" w:line="240" w:lineRule="auto"/>
        <w:jc w:val="center"/>
        <w:outlineLvl w:val="0"/>
        <w:rPr>
          <w:rFonts w:ascii="Times New Roman" w:hAnsi="Times New Roman"/>
          <w:b/>
          <w:bCs/>
          <w:color w:val="26282F"/>
          <w:sz w:val="28"/>
          <w:szCs w:val="28"/>
        </w:rPr>
      </w:pPr>
    </w:p>
    <w:p w:rsidR="00ED608F" w:rsidRPr="005F6C1F" w:rsidRDefault="00ED608F" w:rsidP="004B0489">
      <w:pPr>
        <w:autoSpaceDE w:val="0"/>
        <w:autoSpaceDN w:val="0"/>
        <w:adjustRightInd w:val="0"/>
        <w:spacing w:before="108" w:after="108" w:line="240" w:lineRule="auto"/>
        <w:ind w:firstLine="709"/>
        <w:jc w:val="both"/>
        <w:outlineLvl w:val="0"/>
        <w:rPr>
          <w:rFonts w:ascii="Times New Roman" w:hAnsi="Times New Roman"/>
          <w:b/>
          <w:bCs/>
          <w:color w:val="26282F"/>
          <w:sz w:val="28"/>
          <w:szCs w:val="28"/>
        </w:rPr>
      </w:pPr>
      <w:r>
        <w:rPr>
          <w:rFonts w:ascii="Times New Roman" w:hAnsi="Times New Roman"/>
          <w:b/>
          <w:bCs/>
          <w:color w:val="26282F"/>
          <w:sz w:val="28"/>
          <w:szCs w:val="28"/>
        </w:rPr>
        <w:t>3</w:t>
      </w:r>
      <w:r w:rsidRPr="005F6C1F">
        <w:rPr>
          <w:rFonts w:ascii="Times New Roman" w:hAnsi="Times New Roman"/>
          <w:b/>
          <w:bCs/>
          <w:color w:val="26282F"/>
          <w:sz w:val="28"/>
          <w:szCs w:val="28"/>
        </w:rPr>
        <w:t xml:space="preserve">. Характеристика основных мероприятий </w:t>
      </w:r>
      <w:r>
        <w:rPr>
          <w:rFonts w:ascii="Times New Roman" w:hAnsi="Times New Roman"/>
          <w:b/>
          <w:bCs/>
          <w:color w:val="26282F"/>
          <w:sz w:val="28"/>
          <w:szCs w:val="28"/>
        </w:rPr>
        <w:t>м</w:t>
      </w:r>
      <w:r w:rsidRPr="005F6C1F">
        <w:rPr>
          <w:rFonts w:ascii="Times New Roman" w:hAnsi="Times New Roman"/>
          <w:b/>
          <w:bCs/>
          <w:color w:val="26282F"/>
          <w:sz w:val="28"/>
          <w:szCs w:val="28"/>
        </w:rPr>
        <w:t>униципальной программы</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 xml:space="preserve">Перечень мероприятий </w:t>
      </w:r>
      <w:r>
        <w:rPr>
          <w:rFonts w:ascii="Times New Roman" w:hAnsi="Times New Roman"/>
          <w:bCs/>
          <w:color w:val="26282F"/>
          <w:sz w:val="28"/>
          <w:szCs w:val="28"/>
        </w:rPr>
        <w:t>Муниципальной</w:t>
      </w:r>
      <w:r w:rsidRPr="00975877">
        <w:rPr>
          <w:rFonts w:ascii="Times New Roman" w:hAnsi="Times New Roman"/>
          <w:bCs/>
          <w:color w:val="26282F"/>
          <w:sz w:val="28"/>
          <w:szCs w:val="28"/>
        </w:rPr>
        <w:t xml:space="preserve"> программы сформирован с учетом анализа современного состояния и прогнозов развития сельских территорий, итогов реализации Программ, а также с учетом комплексного подхода к решению социально-экономических проблем развития сельских территорий.</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 xml:space="preserve">Достижение целей и решение задач </w:t>
      </w:r>
      <w:r>
        <w:rPr>
          <w:rFonts w:ascii="Times New Roman" w:hAnsi="Times New Roman"/>
          <w:bCs/>
          <w:color w:val="26282F"/>
          <w:sz w:val="28"/>
          <w:szCs w:val="28"/>
        </w:rPr>
        <w:t>Муниципальной программы</w:t>
      </w:r>
      <w:r w:rsidRPr="00975877">
        <w:rPr>
          <w:rFonts w:ascii="Times New Roman" w:hAnsi="Times New Roman"/>
          <w:bCs/>
          <w:color w:val="26282F"/>
          <w:sz w:val="28"/>
          <w:szCs w:val="28"/>
        </w:rPr>
        <w:t xml:space="preserve"> пре</w:t>
      </w:r>
      <w:r>
        <w:rPr>
          <w:rFonts w:ascii="Times New Roman" w:hAnsi="Times New Roman"/>
          <w:bCs/>
          <w:color w:val="26282F"/>
          <w:sz w:val="28"/>
          <w:szCs w:val="28"/>
        </w:rPr>
        <w:t xml:space="preserve">дусмотрено в рамках реализации </w:t>
      </w:r>
      <w:r w:rsidRPr="00975877">
        <w:rPr>
          <w:rFonts w:ascii="Times New Roman" w:hAnsi="Times New Roman"/>
          <w:bCs/>
          <w:color w:val="26282F"/>
          <w:sz w:val="28"/>
          <w:szCs w:val="28"/>
        </w:rPr>
        <w:t xml:space="preserve">входящих в </w:t>
      </w:r>
      <w:r>
        <w:rPr>
          <w:rFonts w:ascii="Times New Roman" w:hAnsi="Times New Roman"/>
          <w:bCs/>
          <w:color w:val="26282F"/>
          <w:sz w:val="28"/>
          <w:szCs w:val="28"/>
        </w:rPr>
        <w:t xml:space="preserve">ее </w:t>
      </w:r>
      <w:r w:rsidRPr="00975877">
        <w:rPr>
          <w:rFonts w:ascii="Times New Roman" w:hAnsi="Times New Roman"/>
          <w:bCs/>
          <w:color w:val="26282F"/>
          <w:sz w:val="28"/>
          <w:szCs w:val="28"/>
        </w:rPr>
        <w:t xml:space="preserve">состав </w:t>
      </w:r>
      <w:r>
        <w:rPr>
          <w:rFonts w:ascii="Times New Roman" w:hAnsi="Times New Roman"/>
          <w:bCs/>
          <w:color w:val="26282F"/>
          <w:sz w:val="28"/>
          <w:szCs w:val="28"/>
        </w:rPr>
        <w:t>направлений:</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1) "Создание условий для обеспечения доступным и комфортным жильем сельского населения";</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2) "Создание и развитие инфраструктуры на сельских территориях";</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3) "Развитие рынка труда (кадрового потенциала) на сельских территориях".</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 xml:space="preserve">1. </w:t>
      </w:r>
      <w:r>
        <w:rPr>
          <w:rFonts w:ascii="Times New Roman" w:hAnsi="Times New Roman"/>
          <w:bCs/>
          <w:color w:val="26282F"/>
          <w:sz w:val="28"/>
          <w:szCs w:val="28"/>
        </w:rPr>
        <w:t xml:space="preserve">Направление </w:t>
      </w:r>
      <w:r w:rsidRPr="00975877">
        <w:rPr>
          <w:rFonts w:ascii="Times New Roman" w:hAnsi="Times New Roman"/>
          <w:bCs/>
          <w:color w:val="26282F"/>
          <w:sz w:val="28"/>
          <w:szCs w:val="28"/>
        </w:rPr>
        <w:t>"Создание условий для обеспечения доступным и комфортным жильем сельского населения" предусматривает реализацию следующих основных мероприятий:</w:t>
      </w:r>
    </w:p>
    <w:p w:rsidR="00ED608F" w:rsidRPr="00975877" w:rsidRDefault="00ED608F" w:rsidP="004B0489">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развитие жилищного строительства на сельских территориях;</w:t>
      </w:r>
    </w:p>
    <w:p w:rsidR="00ED608F" w:rsidRPr="00975877" w:rsidRDefault="00ED608F" w:rsidP="004B0489">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p w:rsidR="00ED608F" w:rsidRPr="00975877" w:rsidRDefault="00ED608F" w:rsidP="004B0489">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В рамках направления "Развитие жилищного строительства на сельских территориях" планируется внедрение инструмента льготной сельской ипотеки, предусматривающей предоставление субсидий российским кредитным организациям на возмещение недополученных ими доходов по выданным (приобретенным) жилищным (ипотечным) кредитам (займам), предоставленным гражданам Российской Федерации, проживающим на сельских территориях, на срок до 25 лет по льготной ставке - от 0,1 до 3% годовых.</w:t>
      </w:r>
    </w:p>
    <w:p w:rsidR="00ED608F" w:rsidRPr="00975877" w:rsidRDefault="00ED608F" w:rsidP="004B0489">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Средства федерального бюджета будут предоставляться российским кредитным организациям по кредитным договорам (соглашениям), заключенным начиная с 1 января 2020 г. в размере 100% ключевой ставки Центрального банка Российской Федерации, действующей на дату заключения кредитного договора (соглашения). Кроме того, из средств бюджета субъекта Российской Федерации заемщикам могут субсидироваться расходы в размере до 3% сверх ключевой ставки Центрального банка Российской Федерации, действующей на дату заключения кредитного договора (соглашения).</w:t>
      </w:r>
    </w:p>
    <w:p w:rsidR="00ED608F" w:rsidRPr="00975877" w:rsidRDefault="00ED608F" w:rsidP="00F4707B">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Продолжится мероприятие по строительству жилья, предоставляемого специалистам по договору найма жилого помещения, действовавшее ранее в Программах. Данное мероприятие предусматривает предоставление субсидий на цели софинансирования расходных обязательств муниципальных образований по строительству жилья, предоставляемого специалистам по договору найма жилого помещения, с привлечением средств работодателя. При этом по истечении 5 лет работы в сельской местности гражданин имеет право приобрести жилое помещение, полученное по договору найма, в свою собственность по цене, не превышающей 10% расчетной стоимости строительства, а по истечении 10 лет - по цене, не превышающей 1% расчетной стоимости строительства.</w:t>
      </w:r>
    </w:p>
    <w:p w:rsidR="00ED608F" w:rsidRPr="00975877" w:rsidRDefault="00ED608F" w:rsidP="00F4707B">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Отдельным категориям граждан продолжится предоставление социальных выплат на цели улучшения жилищных условий, а именно на приобретение или строительство жилья.</w:t>
      </w:r>
    </w:p>
    <w:p w:rsidR="00ED608F" w:rsidRPr="00975877" w:rsidRDefault="00ED608F" w:rsidP="00F4707B">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В рамках мероприятия "Обустройство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 планируется подготовка территорий для осуществления индивидуального жилищного строительства. Предусматривается предоставление органам местного самоуправления субсидий на обустройство объектами инженерной инфраструктуры и благоустройству# площадок, расположенных на сельских территориях, под компактную жилищную застройку.</w:t>
      </w:r>
    </w:p>
    <w:p w:rsidR="00ED608F" w:rsidRDefault="00ED608F" w:rsidP="00F4707B">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 xml:space="preserve">2. </w:t>
      </w:r>
      <w:r>
        <w:rPr>
          <w:rFonts w:ascii="Times New Roman" w:hAnsi="Times New Roman"/>
          <w:bCs/>
          <w:color w:val="26282F"/>
          <w:sz w:val="28"/>
          <w:szCs w:val="28"/>
        </w:rPr>
        <w:t xml:space="preserve">Направление </w:t>
      </w:r>
      <w:r w:rsidRPr="00975877">
        <w:rPr>
          <w:rFonts w:ascii="Times New Roman" w:hAnsi="Times New Roman"/>
          <w:bCs/>
          <w:color w:val="26282F"/>
          <w:sz w:val="28"/>
          <w:szCs w:val="28"/>
        </w:rPr>
        <w:t>"Создание и развитие инфраструктуры на сельских территориях" предусматривает реализацию следующих мероприятий</w:t>
      </w:r>
      <w:r>
        <w:rPr>
          <w:rFonts w:ascii="Times New Roman" w:hAnsi="Times New Roman"/>
          <w:bCs/>
          <w:color w:val="26282F"/>
          <w:sz w:val="28"/>
          <w:szCs w:val="28"/>
        </w:rPr>
        <w:t>:</w:t>
      </w:r>
    </w:p>
    <w:p w:rsidR="00ED608F" w:rsidRPr="00975877" w:rsidRDefault="00ED608F" w:rsidP="00F4707B">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1) благоустройство сельских территорий;</w:t>
      </w:r>
    </w:p>
    <w:p w:rsidR="00ED608F" w:rsidRPr="00975877" w:rsidRDefault="00ED608F" w:rsidP="00F4707B">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2) развитие инженерной инфраструктуры на сельских территориях;</w:t>
      </w:r>
    </w:p>
    <w:p w:rsidR="00ED608F" w:rsidRPr="00975877" w:rsidRDefault="00ED608F" w:rsidP="00F4707B">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3) развитие транспортной инфраструктуры на сельских территориях;</w:t>
      </w:r>
    </w:p>
    <w:p w:rsidR="00ED608F" w:rsidRPr="00975877" w:rsidRDefault="00ED608F" w:rsidP="00F4707B">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4) современный облик сельских территорий.</w:t>
      </w:r>
    </w:p>
    <w:p w:rsidR="00ED608F"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Мероприятие "Благоустройство сельских территорий" предусматривает реализацию мероприятия путем предоставления органам местного самоуправления или территориальным общественным самоуправлениям (ТОСам) субсидий на реализацию мероприятий по поддержке местных инициатив граждан, проживающих на сельских территориях. Комплекс вопросов, предполагаемых к решению в рамках данного мероприятия, включает создание и обустройство зон отдыха, спортивных и детских игровых площадок, организацию освещения территории, организацию пешеходных коммуникаций, обустройство территории в целях обеспечения беспрепятственного передвижения инвалидов и других маломобильных групп населения, организацию ливневых стоков, обустройство общественных колодцев и водоразборных колонок, сохранение и восстановление природных ландшафтов и историко-культурных памятников.</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Мероприятие "Развитие транспортной инфраструктуры на сельских территориях" предусматривает реализацию мероприятия путем предоставления органам местного самоуправления субсидий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К общественно значимым объектам сельских населенных пунктов относятся расположенные в сельском населенном пункте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 Приоритетность общественно значимых объектов сельских населенных пунктов определяется Правительством Республики Мордовия.</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К объектам производства и переработки продукции относятся объекты капитального строительства, используемые или планируемые к использованию для производства, хранения и переработки продукции всех отраслей экономики, введенные в эксплуатацию или планируемые к вводу в эксплуатацию в году предоставления субсидии, построенные (реконструированные, модернизированные) на сельских территориях.</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В рамках мероприятия "Современный облик сельских территорий" планируется реализация инициативных проектов комплексного развития сельских территорий, включающий комплекс мероприятий, реализуемых на сельских территориях, предусматривающий:</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строительство, реконструкцию (модернизацию) и капитальный ремонт объектов социальной и культурной сферы, социокультурных и многофункциональных центров (дошкольные образовательные и общеобразовательные организации, медицинские организации, оказывающие первичную медико-санитарную помощь, учреждения отрасли культуры, спортивные сооружения);</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приобретение новых транспортных средств и оборудования для обеспечения функционирования существующих или эксплуатации новых объектов (автобусы, автомобили скорой медицинской помощи, мобильные медицинские комплексы, оборудование для реализации проектов в области телемедицины, оборудование для предоставления дистанционных услуг);</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развитие питьевого и технического водоснабжения и водоотведения (строительство или реконструкция систем водоотведения и канализации, очистных сооружений, станций обезжелезивания воды, локальных водопроводов, водозаборных сооружений);</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развитие жилищно-коммунальных объектов (строительство блочно-модульных котельных и перевод многоквартирных жилых домов на индивидуальное отопление);</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развитие энергообеспечения (строительство, приобретение и монтаж газо-поршневых установок, газгольдеров, газораспределительных сетей, строительство сетей электропередачи внутри муниципального образования, строительство уличных сетей освещения населенных пунктов (при обязательном использовании энергосберегающих технологий), строительство и оборудование автономных и возобновляемых источников энергии с применением технологий энергосбережения;</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развитие телекоммуникаций (приобретение и монтаж оборудования, строительство линий передачи данных, обеспечивающих возможность подключения к сети "Интернет").</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 xml:space="preserve">3. </w:t>
      </w:r>
      <w:r>
        <w:rPr>
          <w:rFonts w:ascii="Times New Roman" w:hAnsi="Times New Roman"/>
          <w:bCs/>
          <w:color w:val="26282F"/>
          <w:sz w:val="28"/>
          <w:szCs w:val="28"/>
        </w:rPr>
        <w:t xml:space="preserve">Направление </w:t>
      </w:r>
      <w:r w:rsidRPr="00975877">
        <w:rPr>
          <w:rFonts w:ascii="Times New Roman" w:hAnsi="Times New Roman"/>
          <w:bCs/>
          <w:color w:val="26282F"/>
          <w:sz w:val="28"/>
          <w:szCs w:val="28"/>
        </w:rPr>
        <w:t>"Развитие рынка труда (кадрового потенциала) на сельских территориях" предусматривает мероприятия по содействию сельскохозяйственным товаропроизводителям в обеспечении квалифицированными специалистами, в рамках которого планируется решение вопроса по содействию занятости и привлечению кадров на село за счет:</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возмещения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фактически понесенных в году предоставления субсидии затрат по заключенным с работниками ученическим договорам, проходящих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 этом общий срок предоставления государственной поддержки в отношении каждого работника не должен превышать 60 месяцев;</w:t>
      </w:r>
    </w:p>
    <w:p w:rsidR="00ED608F" w:rsidRPr="00975877" w:rsidRDefault="00ED608F" w:rsidP="00B2385D">
      <w:pPr>
        <w:autoSpaceDE w:val="0"/>
        <w:autoSpaceDN w:val="0"/>
        <w:adjustRightInd w:val="0"/>
        <w:spacing w:after="0" w:line="240" w:lineRule="auto"/>
        <w:ind w:firstLine="709"/>
        <w:jc w:val="both"/>
        <w:outlineLvl w:val="0"/>
        <w:rPr>
          <w:rFonts w:ascii="Times New Roman" w:hAnsi="Times New Roman"/>
          <w:bCs/>
          <w:color w:val="26282F"/>
          <w:sz w:val="28"/>
          <w:szCs w:val="28"/>
        </w:rPr>
      </w:pPr>
      <w:r w:rsidRPr="00975877">
        <w:rPr>
          <w:rFonts w:ascii="Times New Roman" w:hAnsi="Times New Roman"/>
          <w:bCs/>
          <w:color w:val="26282F"/>
          <w:sz w:val="28"/>
          <w:szCs w:val="28"/>
        </w:rPr>
        <w:t>возмещения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свою деятельность на сельских территориях, до 30% фактически понесенных в году предоставления субсидии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w:t>
      </w:r>
    </w:p>
    <w:p w:rsidR="00ED608F" w:rsidRDefault="00ED608F" w:rsidP="005D654A">
      <w:pPr>
        <w:autoSpaceDE w:val="0"/>
        <w:autoSpaceDN w:val="0"/>
        <w:adjustRightInd w:val="0"/>
        <w:spacing w:before="108" w:after="108" w:line="240" w:lineRule="auto"/>
        <w:jc w:val="center"/>
        <w:outlineLvl w:val="0"/>
        <w:rPr>
          <w:rFonts w:ascii="Times New Roman" w:hAnsi="Times New Roman"/>
          <w:b/>
          <w:bCs/>
          <w:color w:val="26282F"/>
          <w:sz w:val="28"/>
          <w:szCs w:val="28"/>
        </w:rPr>
      </w:pPr>
    </w:p>
    <w:p w:rsidR="00ED608F" w:rsidRDefault="00ED608F" w:rsidP="00C6330F">
      <w:pPr>
        <w:autoSpaceDE w:val="0"/>
        <w:autoSpaceDN w:val="0"/>
        <w:adjustRightInd w:val="0"/>
        <w:spacing w:after="0" w:line="240" w:lineRule="auto"/>
        <w:jc w:val="center"/>
        <w:outlineLvl w:val="0"/>
        <w:rPr>
          <w:rFonts w:ascii="Times New Roman" w:hAnsi="Times New Roman"/>
          <w:b/>
          <w:bCs/>
          <w:color w:val="26282F"/>
          <w:sz w:val="28"/>
          <w:szCs w:val="28"/>
        </w:rPr>
      </w:pPr>
      <w:r>
        <w:rPr>
          <w:rFonts w:ascii="Times New Roman" w:hAnsi="Times New Roman"/>
          <w:b/>
          <w:bCs/>
          <w:color w:val="26282F"/>
          <w:sz w:val="28"/>
          <w:szCs w:val="28"/>
        </w:rPr>
        <w:t xml:space="preserve">4. Реализация направления </w:t>
      </w:r>
      <w:r w:rsidRPr="00CC6B7A">
        <w:rPr>
          <w:rFonts w:ascii="Times New Roman" w:hAnsi="Times New Roman"/>
          <w:b/>
          <w:bCs/>
          <w:color w:val="26282F"/>
          <w:sz w:val="28"/>
          <w:szCs w:val="28"/>
        </w:rPr>
        <w:t>"Создание условий для обеспечения доступным и комфорт</w:t>
      </w:r>
      <w:r>
        <w:rPr>
          <w:rFonts w:ascii="Times New Roman" w:hAnsi="Times New Roman"/>
          <w:b/>
          <w:bCs/>
          <w:color w:val="26282F"/>
          <w:sz w:val="28"/>
          <w:szCs w:val="28"/>
        </w:rPr>
        <w:t>ным жильем сельского населения"</w:t>
      </w:r>
    </w:p>
    <w:p w:rsidR="00ED608F" w:rsidRDefault="00ED608F" w:rsidP="00C6330F">
      <w:pPr>
        <w:autoSpaceDE w:val="0"/>
        <w:autoSpaceDN w:val="0"/>
        <w:adjustRightInd w:val="0"/>
        <w:spacing w:after="0" w:line="240" w:lineRule="auto"/>
        <w:jc w:val="center"/>
        <w:outlineLvl w:val="0"/>
        <w:rPr>
          <w:rFonts w:ascii="Times New Roman" w:hAnsi="Times New Roman"/>
          <w:b/>
          <w:bCs/>
          <w:color w:val="26282F"/>
          <w:sz w:val="28"/>
          <w:szCs w:val="28"/>
        </w:rPr>
      </w:pPr>
    </w:p>
    <w:p w:rsidR="00ED608F" w:rsidRDefault="00ED608F" w:rsidP="00C6330F">
      <w:pPr>
        <w:autoSpaceDE w:val="0"/>
        <w:autoSpaceDN w:val="0"/>
        <w:adjustRightInd w:val="0"/>
        <w:spacing w:after="0" w:line="240" w:lineRule="auto"/>
        <w:jc w:val="center"/>
        <w:outlineLvl w:val="0"/>
        <w:rPr>
          <w:rFonts w:ascii="Times New Roman" w:hAnsi="Times New Roman"/>
          <w:b/>
          <w:bCs/>
          <w:color w:val="26282F"/>
          <w:sz w:val="28"/>
          <w:szCs w:val="28"/>
        </w:rPr>
      </w:pPr>
      <w:r>
        <w:rPr>
          <w:rFonts w:ascii="Times New Roman" w:hAnsi="Times New Roman"/>
          <w:b/>
          <w:bCs/>
          <w:color w:val="26282F"/>
          <w:sz w:val="28"/>
          <w:szCs w:val="28"/>
        </w:rPr>
        <w:t xml:space="preserve">4.1. </w:t>
      </w:r>
      <w:r w:rsidRPr="005D654A">
        <w:rPr>
          <w:rFonts w:ascii="Times New Roman" w:hAnsi="Times New Roman"/>
          <w:b/>
          <w:bCs/>
          <w:color w:val="26282F"/>
          <w:sz w:val="28"/>
          <w:szCs w:val="28"/>
        </w:rPr>
        <w:t>Правила реализации мероприятий по улучшению жилищных условий граждан, проживающих на сельских  территориях</w:t>
      </w:r>
      <w:r>
        <w:rPr>
          <w:rFonts w:ascii="Times New Roman" w:hAnsi="Times New Roman"/>
          <w:b/>
          <w:bCs/>
          <w:color w:val="26282F"/>
          <w:sz w:val="28"/>
          <w:szCs w:val="28"/>
        </w:rPr>
        <w:t>.</w:t>
      </w:r>
    </w:p>
    <w:p w:rsidR="00ED608F" w:rsidRPr="00873564" w:rsidRDefault="00ED608F" w:rsidP="00873564">
      <w:pPr>
        <w:autoSpaceDE w:val="0"/>
        <w:autoSpaceDN w:val="0"/>
        <w:adjustRightInd w:val="0"/>
        <w:spacing w:before="108" w:after="108" w:line="240" w:lineRule="auto"/>
        <w:ind w:firstLine="709"/>
        <w:jc w:val="both"/>
        <w:outlineLvl w:val="0"/>
        <w:rPr>
          <w:rFonts w:ascii="Times New Roman" w:hAnsi="Times New Roman"/>
          <w:sz w:val="28"/>
          <w:szCs w:val="28"/>
        </w:rPr>
      </w:pPr>
      <w:r w:rsidRPr="00873564">
        <w:rPr>
          <w:rFonts w:ascii="Times New Roman" w:hAnsi="Times New Roman"/>
          <w:sz w:val="28"/>
          <w:szCs w:val="28"/>
        </w:rPr>
        <w:t>Целью мероприятий по улучшению жилищных условий граждан, проживающих на сельских территориях, является обеспечение граждан, проживающих и работающих на сельских территориях, оборудованным всеми видами благоустройства жильем.</w:t>
      </w:r>
    </w:p>
    <w:p w:rsidR="00ED608F" w:rsidRPr="00873564" w:rsidRDefault="00ED608F" w:rsidP="00F87199">
      <w:pPr>
        <w:autoSpaceDE w:val="0"/>
        <w:autoSpaceDN w:val="0"/>
        <w:adjustRightInd w:val="0"/>
        <w:spacing w:after="0" w:line="240" w:lineRule="auto"/>
        <w:ind w:firstLine="709"/>
        <w:jc w:val="both"/>
        <w:outlineLvl w:val="0"/>
        <w:rPr>
          <w:rFonts w:ascii="Times New Roman" w:hAnsi="Times New Roman"/>
          <w:sz w:val="28"/>
          <w:szCs w:val="28"/>
        </w:rPr>
      </w:pPr>
      <w:r w:rsidRPr="00873564">
        <w:rPr>
          <w:rFonts w:ascii="Times New Roman" w:hAnsi="Times New Roman"/>
          <w:sz w:val="28"/>
          <w:szCs w:val="28"/>
        </w:rPr>
        <w:t>Повышение доступности улучшения жилищных условий граждан, проживающих на сельских территориях предусматривается осуществлять путем предоставления гражданам социальных выплат на строительство (приобретение) жилья в порядке и на условиях, которые установлены Правительств</w:t>
      </w:r>
      <w:r>
        <w:rPr>
          <w:rFonts w:ascii="Times New Roman" w:hAnsi="Times New Roman"/>
          <w:sz w:val="28"/>
          <w:szCs w:val="28"/>
        </w:rPr>
        <w:t>ом</w:t>
      </w:r>
      <w:r w:rsidRPr="00873564">
        <w:rPr>
          <w:rFonts w:ascii="Times New Roman" w:hAnsi="Times New Roman"/>
          <w:sz w:val="28"/>
          <w:szCs w:val="28"/>
        </w:rPr>
        <w:t xml:space="preserve"> Российской Федерации.</w:t>
      </w:r>
    </w:p>
    <w:p w:rsidR="00ED608F" w:rsidRPr="005D654A" w:rsidRDefault="00ED608F" w:rsidP="00F87199">
      <w:pPr>
        <w:autoSpaceDE w:val="0"/>
        <w:autoSpaceDN w:val="0"/>
        <w:adjustRightInd w:val="0"/>
        <w:spacing w:after="0" w:line="240" w:lineRule="auto"/>
        <w:ind w:firstLine="709"/>
        <w:jc w:val="both"/>
        <w:rPr>
          <w:rFonts w:ascii="Times New Roman" w:hAnsi="Times New Roman"/>
          <w:sz w:val="28"/>
          <w:szCs w:val="28"/>
        </w:rPr>
      </w:pPr>
      <w:bookmarkStart w:id="4" w:name="sub_131001"/>
      <w:r w:rsidRPr="005D654A">
        <w:rPr>
          <w:rFonts w:ascii="Times New Roman" w:hAnsi="Times New Roman"/>
          <w:sz w:val="28"/>
          <w:szCs w:val="28"/>
        </w:rPr>
        <w:t>Социальные выплаты граждан</w:t>
      </w:r>
      <w:r>
        <w:rPr>
          <w:rFonts w:ascii="Times New Roman" w:hAnsi="Times New Roman"/>
          <w:sz w:val="28"/>
          <w:szCs w:val="28"/>
        </w:rPr>
        <w:t xml:space="preserve">ам </w:t>
      </w:r>
      <w:r w:rsidRPr="005D654A">
        <w:rPr>
          <w:rFonts w:ascii="Times New Roman" w:hAnsi="Times New Roman"/>
          <w:sz w:val="28"/>
          <w:szCs w:val="28"/>
        </w:rPr>
        <w:t xml:space="preserve">на строительство (приобретение) жилья, в том числе путем участия в долевом строительстве, </w:t>
      </w:r>
      <w:r>
        <w:rPr>
          <w:rFonts w:ascii="Times New Roman" w:hAnsi="Times New Roman"/>
          <w:sz w:val="28"/>
          <w:szCs w:val="28"/>
        </w:rPr>
        <w:t xml:space="preserve">предоставляются </w:t>
      </w:r>
      <w:r w:rsidRPr="005D654A">
        <w:rPr>
          <w:rFonts w:ascii="Times New Roman" w:hAnsi="Times New Roman"/>
          <w:sz w:val="28"/>
          <w:szCs w:val="28"/>
        </w:rPr>
        <w:t>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rsidR="00ED608F" w:rsidRPr="005D654A" w:rsidRDefault="00ED608F" w:rsidP="00873564">
      <w:pPr>
        <w:autoSpaceDE w:val="0"/>
        <w:autoSpaceDN w:val="0"/>
        <w:adjustRightInd w:val="0"/>
        <w:spacing w:after="0" w:line="240" w:lineRule="auto"/>
        <w:ind w:firstLine="709"/>
        <w:jc w:val="both"/>
        <w:rPr>
          <w:rFonts w:ascii="Times New Roman" w:hAnsi="Times New Roman"/>
          <w:sz w:val="28"/>
          <w:szCs w:val="28"/>
        </w:rPr>
      </w:pPr>
      <w:bookmarkStart w:id="5" w:name="sub_131002"/>
      <w:bookmarkEnd w:id="4"/>
      <w:r w:rsidRPr="005D654A">
        <w:rPr>
          <w:rFonts w:ascii="Times New Roman" w:hAnsi="Times New Roman"/>
          <w:sz w:val="28"/>
          <w:szCs w:val="28"/>
        </w:rPr>
        <w:t>Социальные выплаты граждан</w:t>
      </w:r>
      <w:r>
        <w:rPr>
          <w:rFonts w:ascii="Times New Roman" w:hAnsi="Times New Roman"/>
          <w:sz w:val="28"/>
          <w:szCs w:val="28"/>
        </w:rPr>
        <w:t xml:space="preserve">ам </w:t>
      </w:r>
      <w:r w:rsidRPr="005D654A">
        <w:rPr>
          <w:rFonts w:ascii="Times New Roman" w:hAnsi="Times New Roman"/>
          <w:sz w:val="28"/>
          <w:szCs w:val="28"/>
        </w:rPr>
        <w:t xml:space="preserve">предоставляются за счет средств федерального бюджета, бюджета </w:t>
      </w:r>
      <w:r>
        <w:rPr>
          <w:rFonts w:ascii="Times New Roman" w:hAnsi="Times New Roman"/>
          <w:sz w:val="28"/>
          <w:szCs w:val="28"/>
        </w:rPr>
        <w:t>Республики Мордовия и бюджета Рузаевского муниципального района</w:t>
      </w:r>
      <w:r w:rsidRPr="005D654A">
        <w:rPr>
          <w:rFonts w:ascii="Times New Roman" w:hAnsi="Times New Roman"/>
          <w:sz w:val="28"/>
          <w:szCs w:val="28"/>
        </w:rPr>
        <w:t>.</w:t>
      </w:r>
    </w:p>
    <w:p w:rsidR="00ED608F" w:rsidRPr="005D654A" w:rsidRDefault="00ED608F" w:rsidP="00873564">
      <w:pPr>
        <w:autoSpaceDE w:val="0"/>
        <w:autoSpaceDN w:val="0"/>
        <w:adjustRightInd w:val="0"/>
        <w:spacing w:after="0" w:line="240" w:lineRule="auto"/>
        <w:ind w:firstLine="709"/>
        <w:jc w:val="both"/>
        <w:rPr>
          <w:rFonts w:ascii="Times New Roman" w:hAnsi="Times New Roman"/>
          <w:sz w:val="28"/>
          <w:szCs w:val="28"/>
        </w:rPr>
      </w:pPr>
      <w:bookmarkStart w:id="6" w:name="sub_131003"/>
      <w:bookmarkEnd w:id="5"/>
      <w:r w:rsidRPr="005D654A">
        <w:rPr>
          <w:rFonts w:ascii="Times New Roman" w:hAnsi="Times New Roman"/>
          <w:sz w:val="28"/>
          <w:szCs w:val="28"/>
        </w:rPr>
        <w:t>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7" w:name="sub_131004"/>
      <w:bookmarkEnd w:id="6"/>
      <w:r w:rsidRPr="005D654A">
        <w:rPr>
          <w:rFonts w:ascii="Times New Roman" w:hAnsi="Times New Roman"/>
          <w:sz w:val="28"/>
          <w:szCs w:val="28"/>
        </w:rPr>
        <w:t>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bookmarkEnd w:id="7"/>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статьей 3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r:id="rId9" w:history="1">
        <w:r w:rsidRPr="005D654A">
          <w:rPr>
            <w:rFonts w:ascii="Times New Roman" w:hAnsi="Times New Roman"/>
            <w:color w:val="106BBE"/>
            <w:sz w:val="28"/>
            <w:szCs w:val="28"/>
          </w:rPr>
          <w:t>частью 1 статьи 3</w:t>
        </w:r>
      </w:hyperlink>
      <w:r w:rsidRPr="005D654A">
        <w:rPr>
          <w:rFonts w:ascii="Times New Roman" w:hAnsi="Times New Roman"/>
          <w:sz w:val="28"/>
          <w:szCs w:val="28"/>
        </w:rPr>
        <w:t xml:space="preserve">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8" w:name="sub_131005"/>
      <w:r w:rsidRPr="005D654A">
        <w:rPr>
          <w:rFonts w:ascii="Times New Roman" w:hAnsi="Times New Roman"/>
          <w:sz w:val="28"/>
          <w:szCs w:val="28"/>
        </w:rPr>
        <w:t>Право на получение социальной выплаты имеет:</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9" w:name="sub_131051"/>
      <w:bookmarkEnd w:id="8"/>
      <w:r w:rsidRPr="005D654A">
        <w:rPr>
          <w:rFonts w:ascii="Times New Roman" w:hAnsi="Times New Roman"/>
          <w:sz w:val="28"/>
          <w:szCs w:val="28"/>
        </w:rPr>
        <w:t>а) гражданин, постоянно проживающий на сельских территориях (подтверждается регистрацией в установленном порядке по месту жительства) и при этом:</w:t>
      </w:r>
    </w:p>
    <w:bookmarkEnd w:id="9"/>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(далее соответственно - участни</w:t>
      </w:r>
      <w:r>
        <w:rPr>
          <w:rFonts w:ascii="Times New Roman" w:hAnsi="Times New Roman"/>
          <w:sz w:val="28"/>
          <w:szCs w:val="28"/>
        </w:rPr>
        <w:t>ки мероприятий, сводный список)</w:t>
      </w:r>
      <w:r w:rsidRPr="005D654A">
        <w:rPr>
          <w:rFonts w:ascii="Times New Roman" w:hAnsi="Times New Roman"/>
          <w:sz w:val="28"/>
          <w:szCs w:val="28"/>
        </w:rPr>
        <w:t>;</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 xml:space="preserve">имеющий собственные и (или) заемные средства в размере не менее 30 процентов расчетной стоимости строительства (приобретения) жилья, а также средства, необходимые для строительства (приобретения) жилья.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10" w:history="1">
        <w:r w:rsidRPr="005D654A">
          <w:rPr>
            <w:rFonts w:ascii="Times New Roman" w:hAnsi="Times New Roman"/>
            <w:color w:val="106BBE"/>
            <w:sz w:val="28"/>
            <w:szCs w:val="28"/>
          </w:rPr>
          <w:t>Правилами</w:t>
        </w:r>
      </w:hyperlink>
      <w:r w:rsidRPr="005D654A">
        <w:rPr>
          <w:rFonts w:ascii="Times New Roman" w:hAnsi="Times New Roman"/>
          <w:sz w:val="28"/>
          <w:szCs w:val="28"/>
        </w:rPr>
        <w:t xml:space="preserve"> направления средств (части средств) материнского (семейного) капитала на улучшение жилищных условий, утвержденными </w:t>
      </w:r>
      <w:hyperlink r:id="rId11" w:history="1">
        <w:r w:rsidRPr="005D654A">
          <w:rPr>
            <w:rFonts w:ascii="Times New Roman" w:hAnsi="Times New Roman"/>
            <w:color w:val="106BBE"/>
            <w:sz w:val="28"/>
            <w:szCs w:val="28"/>
          </w:rPr>
          <w:t>постановлением</w:t>
        </w:r>
      </w:hyperlink>
      <w:r w:rsidRPr="005D654A">
        <w:rPr>
          <w:rFonts w:ascii="Times New Roman" w:hAnsi="Times New Roman"/>
          <w:sz w:val="28"/>
          <w:szCs w:val="28"/>
        </w:rPr>
        <w:t xml:space="preserve">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признанный нуждающим</w:t>
      </w:r>
      <w:r>
        <w:rPr>
          <w:rFonts w:ascii="Times New Roman" w:hAnsi="Times New Roman"/>
          <w:sz w:val="28"/>
          <w:szCs w:val="28"/>
        </w:rPr>
        <w:t>ся в улучшении жилищных условий.</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10" w:name="sub_131052"/>
      <w:r w:rsidRPr="005D654A">
        <w:rPr>
          <w:rFonts w:ascii="Times New Roman" w:hAnsi="Times New Roman"/>
          <w:sz w:val="28"/>
          <w:szCs w:val="28"/>
        </w:rPr>
        <w:t>б) гражданин, изъявивший желание постоянно проживать на сельских территориях и при этом:</w:t>
      </w:r>
    </w:p>
    <w:bookmarkEnd w:id="10"/>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переехавший на сельские территории в границах соответствующего муниципального района (городского округа), в которых гражданин работает или осуществляет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имеющий собственные и (или) заемные средства в размере не менее 30 процентов расчетной стоимости строительства (приобретения) жилья;</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проживающий на сельс</w:t>
      </w:r>
      <w:r>
        <w:rPr>
          <w:rFonts w:ascii="Times New Roman" w:hAnsi="Times New Roman"/>
          <w:sz w:val="28"/>
          <w:szCs w:val="28"/>
        </w:rPr>
        <w:t>ких территориях в границах Рузаевского муниципального района,</w:t>
      </w:r>
      <w:r w:rsidRPr="005D654A">
        <w:rPr>
          <w:rFonts w:ascii="Times New Roman" w:hAnsi="Times New Roman"/>
          <w:sz w:val="28"/>
          <w:szCs w:val="28"/>
        </w:rPr>
        <w:t xml:space="preserve">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 xml:space="preserve">зарегистрированный по месту пребывания на сельских территориях в границах </w:t>
      </w:r>
      <w:r>
        <w:rPr>
          <w:rFonts w:ascii="Times New Roman" w:hAnsi="Times New Roman"/>
          <w:sz w:val="28"/>
          <w:szCs w:val="28"/>
        </w:rPr>
        <w:t>Рузаевского</w:t>
      </w:r>
      <w:r w:rsidRPr="005D654A">
        <w:rPr>
          <w:rFonts w:ascii="Times New Roman" w:hAnsi="Times New Roman"/>
          <w:sz w:val="28"/>
          <w:szCs w:val="28"/>
        </w:rPr>
        <w:t xml:space="preserve"> муниципального района, в который гражданин изъявил желание переехать на постоянное место жительства;</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не имеющий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11" w:name="sub_131006"/>
      <w:r w:rsidRPr="005D654A">
        <w:rPr>
          <w:rFonts w:ascii="Times New Roman" w:hAnsi="Times New Roman"/>
          <w:sz w:val="28"/>
          <w:szCs w:val="28"/>
        </w:rPr>
        <w:t>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на сельской территории, в которой было построено (приобретено) жилье за счет средств социальной выплаты.</w:t>
      </w:r>
    </w:p>
    <w:bookmarkEnd w:id="11"/>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В случае несоблюдения гражданином данного условия</w:t>
      </w:r>
      <w:r>
        <w:rPr>
          <w:rFonts w:ascii="Times New Roman" w:hAnsi="Times New Roman"/>
          <w:sz w:val="28"/>
          <w:szCs w:val="28"/>
        </w:rPr>
        <w:t xml:space="preserve"> Министерство сельского хозяйства  и продовольствия Республики Мордовия</w:t>
      </w:r>
      <w:r w:rsidRPr="005D654A">
        <w:rPr>
          <w:rFonts w:ascii="Times New Roman" w:hAnsi="Times New Roman"/>
          <w:sz w:val="28"/>
          <w:szCs w:val="28"/>
        </w:rPr>
        <w:t xml:space="preserve"> вправе требовать в судебном порядке от получателя социальной выплаты возврата средств в размере предоставленной социальной выплаты.</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12" w:name="sub_131007"/>
      <w:r w:rsidRPr="005D654A">
        <w:rPr>
          <w:rFonts w:ascii="Times New Roman" w:hAnsi="Times New Roman"/>
          <w:sz w:val="28"/>
          <w:szCs w:val="28"/>
        </w:rPr>
        <w:t>Предоставление гражданам социальных выплат осуществляется в следующей очередности:</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13" w:name="sub_131071"/>
      <w:bookmarkEnd w:id="12"/>
      <w:r w:rsidRPr="005D654A">
        <w:rPr>
          <w:rFonts w:ascii="Times New Roman" w:hAnsi="Times New Roman"/>
          <w:sz w:val="28"/>
          <w:szCs w:val="28"/>
        </w:rP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14" w:name="sub_131072"/>
      <w:bookmarkEnd w:id="13"/>
      <w:r w:rsidRPr="005D654A">
        <w:rPr>
          <w:rFonts w:ascii="Times New Roman" w:hAnsi="Times New Roman"/>
          <w:sz w:val="28"/>
          <w:szCs w:val="28"/>
        </w:rP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15" w:name="sub_131073"/>
      <w:bookmarkEnd w:id="14"/>
      <w:r w:rsidRPr="005D654A">
        <w:rPr>
          <w:rFonts w:ascii="Times New Roman" w:hAnsi="Times New Roman"/>
          <w:sz w:val="28"/>
          <w:szCs w:val="28"/>
        </w:rPr>
        <w:t>в)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приобретения жилых помещений;</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16" w:name="sub_131074"/>
      <w:bookmarkEnd w:id="15"/>
      <w:r w:rsidRPr="005D654A">
        <w:rPr>
          <w:rFonts w:ascii="Times New Roman" w:hAnsi="Times New Roman"/>
          <w:sz w:val="28"/>
          <w:szCs w:val="28"/>
        </w:rPr>
        <w:t>г)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приобретения жилых помещений.</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17" w:name="sub_131008"/>
      <w:bookmarkEnd w:id="16"/>
      <w:r w:rsidRPr="005D654A">
        <w:rPr>
          <w:rFonts w:ascii="Times New Roman" w:hAnsi="Times New Roman"/>
          <w:sz w:val="28"/>
          <w:szCs w:val="28"/>
        </w:rPr>
        <w:t>В каждой из указанных групп граждан очередность определяется в хронологическом порядке по дате подачи заявления с учетом первоочередного предоставления социальных выплат:</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18" w:name="sub_131081"/>
      <w:bookmarkEnd w:id="17"/>
      <w:r w:rsidRPr="005D654A">
        <w:rPr>
          <w:rFonts w:ascii="Times New Roman" w:hAnsi="Times New Roman"/>
          <w:sz w:val="28"/>
          <w:szCs w:val="28"/>
        </w:rPr>
        <w:t>а) гражданам, имеющим 3 и более детей;</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19" w:name="sub_131082"/>
      <w:bookmarkEnd w:id="18"/>
      <w:r w:rsidRPr="005D654A">
        <w:rPr>
          <w:rFonts w:ascii="Times New Roman" w:hAnsi="Times New Roman"/>
          <w:sz w:val="28"/>
          <w:szCs w:val="28"/>
        </w:rP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w:t>
      </w:r>
      <w:hyperlink r:id="rId12" w:history="1">
        <w:r w:rsidRPr="005D654A">
          <w:rPr>
            <w:rFonts w:ascii="Times New Roman" w:hAnsi="Times New Roman"/>
            <w:color w:val="106BBE"/>
            <w:sz w:val="28"/>
            <w:szCs w:val="28"/>
          </w:rPr>
          <w:t>Государственной программы</w:t>
        </w:r>
      </w:hyperlink>
      <w:r w:rsidRPr="005D654A">
        <w:rPr>
          <w:rFonts w:ascii="Times New Roman" w:hAnsi="Times New Roman"/>
          <w:sz w:val="28"/>
          <w:szCs w:val="28"/>
        </w:rPr>
        <w:t xml:space="preserve"> развития сельского хозяйства и регулирования рынков сельскохозяйственной продукции, сырья и продовольствия, утвержденной </w:t>
      </w:r>
      <w:hyperlink r:id="rId13" w:history="1">
        <w:r w:rsidRPr="005D654A">
          <w:rPr>
            <w:rFonts w:ascii="Times New Roman" w:hAnsi="Times New Roman"/>
            <w:color w:val="106BBE"/>
            <w:sz w:val="28"/>
            <w:szCs w:val="28"/>
          </w:rPr>
          <w:t>постановлением</w:t>
        </w:r>
      </w:hyperlink>
      <w:r w:rsidRPr="005D654A">
        <w:rPr>
          <w:rFonts w:ascii="Times New Roman" w:hAnsi="Times New Roman"/>
          <w:sz w:val="28"/>
          <w:szCs w:val="28"/>
        </w:rPr>
        <w:t xml:space="preserve">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20" w:name="sub_131083"/>
      <w:bookmarkEnd w:id="19"/>
      <w:r w:rsidRPr="005D654A">
        <w:rPr>
          <w:rFonts w:ascii="Times New Roman" w:hAnsi="Times New Roman"/>
          <w:sz w:val="28"/>
          <w:szCs w:val="28"/>
        </w:rPr>
        <w:t>в) гражданам, начавшим строительство жилых домов (квартир), в том числе путем участия в долевом строительстве, за счет собственных (заемных) средств.</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21" w:name="sub_131009"/>
      <w:bookmarkEnd w:id="20"/>
      <w:r w:rsidRPr="005D654A">
        <w:rPr>
          <w:rFonts w:ascii="Times New Roman" w:hAnsi="Times New Roman"/>
          <w:sz w:val="28"/>
          <w:szCs w:val="28"/>
        </w:rPr>
        <w:t>Гражданин, которому предоставляется социальная выплата (далее - получатель социальной выплаты), может ее использовать:</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22" w:name="sub_131091"/>
      <w:bookmarkEnd w:id="21"/>
      <w:r w:rsidRPr="005D654A">
        <w:rPr>
          <w:rFonts w:ascii="Times New Roman" w:hAnsi="Times New Roman"/>
          <w:sz w:val="28"/>
          <w:szCs w:val="28"/>
        </w:rPr>
        <w:t>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гражданином на сельских территориях, в том числе на завершение ранее начатого строительства жилого дома;</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23" w:name="sub_131092"/>
      <w:bookmarkEnd w:id="22"/>
      <w:r w:rsidRPr="005D654A">
        <w:rPr>
          <w:rFonts w:ascii="Times New Roman" w:hAnsi="Times New Roman"/>
          <w:sz w:val="28"/>
          <w:szCs w:val="28"/>
        </w:rPr>
        <w:t>б) на участие в долевом строительстве жилых домов (квартир) на сельских территориях;</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24" w:name="sub_131093"/>
      <w:bookmarkEnd w:id="23"/>
      <w:r w:rsidRPr="005D654A">
        <w:rPr>
          <w:rFonts w:ascii="Times New Roman" w:hAnsi="Times New Roman"/>
          <w:sz w:val="28"/>
          <w:szCs w:val="28"/>
        </w:rPr>
        <w:t>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25" w:name="sub_131010"/>
      <w:bookmarkEnd w:id="24"/>
      <w:r w:rsidRPr="005D654A">
        <w:rPr>
          <w:rFonts w:ascii="Times New Roman" w:hAnsi="Times New Roman"/>
          <w:sz w:val="28"/>
          <w:szCs w:val="28"/>
        </w:rPr>
        <w:t>Жилое помещение (жилой дом), на строительство (приобретение) которого предоставляется социальная выплата, должно быть:</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26" w:name="sub_131101"/>
      <w:bookmarkEnd w:id="25"/>
      <w:r w:rsidRPr="005D654A">
        <w:rPr>
          <w:rFonts w:ascii="Times New Roman" w:hAnsi="Times New Roman"/>
          <w:sz w:val="28"/>
          <w:szCs w:val="28"/>
        </w:rPr>
        <w:t>а) пригодным для постоянного проживания;</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27" w:name="sub_131102"/>
      <w:bookmarkEnd w:id="26"/>
      <w:r w:rsidRPr="005D654A">
        <w:rPr>
          <w:rFonts w:ascii="Times New Roman" w:hAnsi="Times New Roman"/>
          <w:sz w:val="28"/>
          <w:szCs w:val="28"/>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28" w:name="sub_131103"/>
      <w:bookmarkEnd w:id="27"/>
      <w:r w:rsidRPr="005D654A">
        <w:rPr>
          <w:rFonts w:ascii="Times New Roman" w:hAnsi="Times New Roman"/>
          <w:sz w:val="28"/>
          <w:szCs w:val="28"/>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29" w:name="sub_131011"/>
      <w:bookmarkEnd w:id="28"/>
      <w:r w:rsidRPr="005D654A">
        <w:rPr>
          <w:rFonts w:ascii="Times New Roman" w:hAnsi="Times New Roman"/>
          <w:sz w:val="28"/>
          <w:szCs w:val="28"/>
        </w:rPr>
        <w:t>Соответствие жилого помещения требованиям</w:t>
      </w:r>
      <w:r>
        <w:rPr>
          <w:rFonts w:ascii="Times New Roman" w:hAnsi="Times New Roman"/>
          <w:sz w:val="28"/>
          <w:szCs w:val="28"/>
        </w:rPr>
        <w:t>,</w:t>
      </w:r>
      <w:r w:rsidRPr="005D654A">
        <w:rPr>
          <w:rFonts w:ascii="Times New Roman" w:hAnsi="Times New Roman"/>
          <w:sz w:val="28"/>
          <w:szCs w:val="28"/>
        </w:rPr>
        <w:t xml:space="preserve"> устанавливается комиссией, созданной органом местного самоуправления, на основании </w:t>
      </w:r>
      <w:hyperlink r:id="rId14" w:history="1">
        <w:r w:rsidRPr="005D654A">
          <w:rPr>
            <w:rFonts w:ascii="Times New Roman" w:hAnsi="Times New Roman"/>
            <w:color w:val="106BBE"/>
            <w:sz w:val="28"/>
            <w:szCs w:val="28"/>
          </w:rPr>
          <w:t>постановления</w:t>
        </w:r>
      </w:hyperlink>
      <w:r w:rsidRPr="005D654A">
        <w:rPr>
          <w:rFonts w:ascii="Times New Roman" w:hAnsi="Times New Roman"/>
          <w:sz w:val="28"/>
          <w:szCs w:val="28"/>
        </w:rP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30" w:name="sub_131012"/>
      <w:bookmarkEnd w:id="29"/>
      <w:r w:rsidRPr="005D654A">
        <w:rPr>
          <w:rFonts w:ascii="Times New Roman" w:hAnsi="Times New Roman"/>
          <w:sz w:val="28"/>
          <w:szCs w:val="28"/>
        </w:rPr>
        <w:t xml:space="preserve">В случае привлечения гражданином для строительства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и включения его в список граждан, изъявивших желание улучшить жилищные условия с использованием социальных выплат, формируемый </w:t>
      </w:r>
      <w:r>
        <w:rPr>
          <w:rFonts w:ascii="Times New Roman" w:hAnsi="Times New Roman"/>
          <w:sz w:val="28"/>
          <w:szCs w:val="28"/>
        </w:rPr>
        <w:t>администрацией Рузаевского муниципального района</w:t>
      </w:r>
      <w:r w:rsidRPr="005D654A">
        <w:rPr>
          <w:rFonts w:ascii="Times New Roman" w:hAnsi="Times New Roman"/>
          <w:sz w:val="28"/>
          <w:szCs w:val="28"/>
        </w:rPr>
        <w:t>.</w:t>
      </w:r>
    </w:p>
    <w:bookmarkEnd w:id="30"/>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31" w:name="sub_131013"/>
      <w:r w:rsidRPr="005D654A">
        <w:rPr>
          <w:rFonts w:ascii="Times New Roman" w:hAnsi="Times New Roman"/>
          <w:sz w:val="28"/>
          <w:szCs w:val="28"/>
        </w:rPr>
        <w:t xml:space="preserve">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w:t>
      </w:r>
      <w:hyperlink w:anchor="sub_1000" w:history="1">
        <w:r w:rsidRPr="005D654A">
          <w:rPr>
            <w:rFonts w:ascii="Times New Roman" w:hAnsi="Times New Roman"/>
            <w:color w:val="106BBE"/>
            <w:sz w:val="28"/>
            <w:szCs w:val="28"/>
          </w:rPr>
          <w:t>государственной программы</w:t>
        </w:r>
      </w:hyperlink>
      <w:r w:rsidRPr="005D654A">
        <w:rPr>
          <w:rFonts w:ascii="Times New Roman" w:hAnsi="Times New Roman"/>
          <w:sz w:val="28"/>
          <w:szCs w:val="28"/>
        </w:rPr>
        <w:t xml:space="preserve">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32" w:name="sub_131014"/>
      <w:bookmarkEnd w:id="31"/>
      <w:r w:rsidRPr="005D654A">
        <w:rPr>
          <w:rFonts w:ascii="Times New Roman" w:hAnsi="Times New Roman"/>
          <w:sz w:val="28"/>
          <w:szCs w:val="28"/>
        </w:rPr>
        <w:t>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установленной нормативным правовым актом субъекта Российской Федерации (далее - свидетельство). Срок действия свидетельства составляет 1 год с даты выдачи, указанной в свидетельстве.</w:t>
      </w:r>
    </w:p>
    <w:bookmarkEnd w:id="32"/>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Выдача свидетельства получателю социальной выплаты осуществляется органом исполнительной власти.</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33" w:name="sub_131015"/>
      <w:r w:rsidRPr="005D654A">
        <w:rPr>
          <w:rFonts w:ascii="Times New Roman" w:hAnsi="Times New Roman"/>
          <w:sz w:val="28"/>
          <w:szCs w:val="28"/>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34" w:name="sub_131016"/>
      <w:bookmarkEnd w:id="33"/>
      <w:r w:rsidRPr="005D654A">
        <w:rPr>
          <w:rFonts w:ascii="Times New Roman" w:hAnsi="Times New Roman"/>
          <w:sz w:val="28"/>
          <w:szCs w:val="28"/>
        </w:rPr>
        <w:t>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 а также по строительству и приобретению жилья.</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35" w:name="sub_131017"/>
      <w:bookmarkEnd w:id="34"/>
      <w:r w:rsidRPr="005D654A">
        <w:rPr>
          <w:rFonts w:ascii="Times New Roman" w:hAnsi="Times New Roman"/>
          <w:sz w:val="28"/>
          <w:szCs w:val="28"/>
        </w:rPr>
        <w:t>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bookmarkEnd w:id="35"/>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36" w:name="sub_131018"/>
      <w:r w:rsidRPr="005D654A">
        <w:rPr>
          <w:rFonts w:ascii="Times New Roman" w:hAnsi="Times New Roman"/>
          <w:sz w:val="28"/>
          <w:szCs w:val="28"/>
        </w:rPr>
        <w:t>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bookmarkEnd w:id="36"/>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При этом стоимость жилого дома, строительство которого не завершено,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37" w:name="sub_131019"/>
      <w:r w:rsidRPr="005D654A">
        <w:rPr>
          <w:rFonts w:ascii="Times New Roman" w:hAnsi="Times New Roman"/>
          <w:sz w:val="28"/>
          <w:szCs w:val="28"/>
        </w:rPr>
        <w:t>Определение размера социальной выплаты производится органом исполнительной власти в отношении гражданина и всех членов е</w:t>
      </w:r>
      <w:r>
        <w:rPr>
          <w:rFonts w:ascii="Times New Roman" w:hAnsi="Times New Roman"/>
          <w:sz w:val="28"/>
          <w:szCs w:val="28"/>
        </w:rPr>
        <w:t>го семьи, указанных в заявлении</w:t>
      </w:r>
      <w:r w:rsidRPr="005D654A">
        <w:rPr>
          <w:rFonts w:ascii="Times New Roman" w:hAnsi="Times New Roman"/>
          <w:sz w:val="28"/>
          <w:szCs w:val="28"/>
        </w:rPr>
        <w:t>.</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38" w:name="sub_131020"/>
      <w:bookmarkEnd w:id="37"/>
      <w:r w:rsidRPr="005D654A">
        <w:rPr>
          <w:rFonts w:ascii="Times New Roman" w:hAnsi="Times New Roman"/>
          <w:sz w:val="28"/>
          <w:szCs w:val="28"/>
        </w:rPr>
        <w:t>Получатель социальной выплаты вправе осуществить строительство (приобретение) жилья сверх установленного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39" w:name="sub_131021"/>
      <w:bookmarkEnd w:id="38"/>
      <w:r w:rsidRPr="005D654A">
        <w:rPr>
          <w:rFonts w:ascii="Times New Roman" w:hAnsi="Times New Roman"/>
          <w:sz w:val="28"/>
          <w:szCs w:val="28"/>
        </w:rPr>
        <w:t xml:space="preserve">Гражданин подает в </w:t>
      </w:r>
      <w:r>
        <w:rPr>
          <w:rFonts w:ascii="Times New Roman" w:hAnsi="Times New Roman"/>
          <w:sz w:val="28"/>
          <w:szCs w:val="28"/>
        </w:rPr>
        <w:t>администрацию Рузаевского муниципального района</w:t>
      </w:r>
      <w:r w:rsidRPr="005D654A">
        <w:rPr>
          <w:rFonts w:ascii="Times New Roman" w:hAnsi="Times New Roman"/>
          <w:sz w:val="28"/>
          <w:szCs w:val="28"/>
        </w:rPr>
        <w:t xml:space="preserve">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40" w:name="sub_131211"/>
      <w:bookmarkEnd w:id="39"/>
      <w:r w:rsidRPr="005D654A">
        <w:rPr>
          <w:rFonts w:ascii="Times New Roman" w:hAnsi="Times New Roman"/>
          <w:sz w:val="28"/>
          <w:szCs w:val="28"/>
        </w:rPr>
        <w:t>а) копий документов, удостоверяющих личность заявителя и членов его семьи;</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41" w:name="sub_131212"/>
      <w:bookmarkEnd w:id="40"/>
      <w:r w:rsidRPr="005D654A">
        <w:rPr>
          <w:rFonts w:ascii="Times New Roman" w:hAnsi="Times New Roman"/>
          <w:sz w:val="28"/>
          <w:szCs w:val="28"/>
        </w:rPr>
        <w:t>б) копий документов, подтверждающих родственные отношения между лицами, указанными в заявлении в качестве членов семьи;</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42" w:name="sub_131213"/>
      <w:bookmarkEnd w:id="41"/>
      <w:r w:rsidRPr="005D654A">
        <w:rPr>
          <w:rFonts w:ascii="Times New Roman" w:hAnsi="Times New Roman"/>
          <w:sz w:val="28"/>
          <w:szCs w:val="28"/>
        </w:rPr>
        <w:t>в) копий документов, подтверждающих регистрацию по месту жительства (по месту пребывания) гражданина и членов его семьи;</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43" w:name="sub_131214"/>
      <w:bookmarkEnd w:id="42"/>
      <w:r w:rsidRPr="005D654A">
        <w:rPr>
          <w:rFonts w:ascii="Times New Roman" w:hAnsi="Times New Roman"/>
          <w:sz w:val="28"/>
          <w:szCs w:val="28"/>
        </w:rPr>
        <w:t>г) копий документов, подтверждающих наличие у заявителя и (или) членов его семьи собственных и (или) заемных средств,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44" w:name="sub_131215"/>
      <w:bookmarkEnd w:id="43"/>
      <w:r w:rsidRPr="005D654A">
        <w:rPr>
          <w:rFonts w:ascii="Times New Roman" w:hAnsi="Times New Roman"/>
          <w:sz w:val="28"/>
          <w:szCs w:val="28"/>
        </w:rPr>
        <w:t>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для лиц, изъявивших желание постоянно проживать в сельской местности, за исключением условия о переезде на сельские территории;</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45" w:name="sub_131216"/>
      <w:bookmarkEnd w:id="44"/>
      <w:r w:rsidRPr="005D654A">
        <w:rPr>
          <w:rFonts w:ascii="Times New Roman" w:hAnsi="Times New Roman"/>
          <w:sz w:val="28"/>
          <w:szCs w:val="28"/>
        </w:rPr>
        <w:t>е)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46" w:name="sub_131217"/>
      <w:bookmarkEnd w:id="45"/>
      <w:r w:rsidRPr="005D654A">
        <w:rPr>
          <w:rFonts w:ascii="Times New Roman" w:hAnsi="Times New Roman"/>
          <w:sz w:val="28"/>
          <w:szCs w:val="28"/>
        </w:rPr>
        <w:t>ж) документов, содержащих уведомление о планируемом строительстве жилья, документов, подтверждающих стоимость жилья, планируемого к строительству, а также документов, подтверждающих фактическое осуществление предпринимательской деятельности на сельских территориях. Перечень таких документов, сроки и порядок их представления устанавливаются нормативным правовым актом субъекта Российской Федерации.</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47" w:name="sub_131022"/>
      <w:bookmarkEnd w:id="46"/>
      <w:r w:rsidRPr="005D654A">
        <w:rPr>
          <w:rFonts w:ascii="Times New Roman" w:hAnsi="Times New Roman"/>
          <w:sz w:val="28"/>
          <w:szCs w:val="28"/>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48" w:name="sub_131023"/>
      <w:bookmarkEnd w:id="47"/>
      <w:r>
        <w:rPr>
          <w:rFonts w:ascii="Times New Roman" w:hAnsi="Times New Roman"/>
          <w:sz w:val="28"/>
          <w:szCs w:val="28"/>
        </w:rPr>
        <w:t>Администрация Рузаевского</w:t>
      </w:r>
      <w:r w:rsidRPr="005D654A">
        <w:rPr>
          <w:rFonts w:ascii="Times New Roman" w:hAnsi="Times New Roman"/>
          <w:sz w:val="28"/>
          <w:szCs w:val="28"/>
        </w:rPr>
        <w:t xml:space="preserve"> </w:t>
      </w:r>
      <w:r>
        <w:rPr>
          <w:rFonts w:ascii="Times New Roman" w:hAnsi="Times New Roman"/>
          <w:sz w:val="28"/>
          <w:szCs w:val="28"/>
        </w:rPr>
        <w:t xml:space="preserve">муниципального района </w:t>
      </w:r>
      <w:r w:rsidRPr="005D654A">
        <w:rPr>
          <w:rFonts w:ascii="Times New Roman" w:hAnsi="Times New Roman"/>
          <w:sz w:val="28"/>
          <w:szCs w:val="28"/>
        </w:rPr>
        <w:t>проверя</w:t>
      </w:r>
      <w:r>
        <w:rPr>
          <w:rFonts w:ascii="Times New Roman" w:hAnsi="Times New Roman"/>
          <w:sz w:val="28"/>
          <w:szCs w:val="28"/>
        </w:rPr>
        <w:t>е</w:t>
      </w:r>
      <w:r w:rsidRPr="005D654A">
        <w:rPr>
          <w:rFonts w:ascii="Times New Roman" w:hAnsi="Times New Roman"/>
          <w:sz w:val="28"/>
          <w:szCs w:val="28"/>
        </w:rPr>
        <w:t>т правильность оформления документов</w:t>
      </w:r>
      <w:r>
        <w:rPr>
          <w:rFonts w:ascii="Times New Roman" w:hAnsi="Times New Roman"/>
          <w:sz w:val="28"/>
          <w:szCs w:val="28"/>
        </w:rPr>
        <w:t xml:space="preserve"> </w:t>
      </w:r>
      <w:r w:rsidRPr="005D654A">
        <w:rPr>
          <w:rFonts w:ascii="Times New Roman" w:hAnsi="Times New Roman"/>
          <w:sz w:val="28"/>
          <w:szCs w:val="28"/>
        </w:rPr>
        <w:t>и достоверность содержащихся в них сведений, формиру</w:t>
      </w:r>
      <w:r>
        <w:rPr>
          <w:rFonts w:ascii="Times New Roman" w:hAnsi="Times New Roman"/>
          <w:sz w:val="28"/>
          <w:szCs w:val="28"/>
        </w:rPr>
        <w:t>е</w:t>
      </w:r>
      <w:r w:rsidRPr="005D654A">
        <w:rPr>
          <w:rFonts w:ascii="Times New Roman" w:hAnsi="Times New Roman"/>
          <w:sz w:val="28"/>
          <w:szCs w:val="28"/>
        </w:rPr>
        <w:t xml:space="preserve">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w:t>
      </w:r>
      <w:r>
        <w:rPr>
          <w:rFonts w:ascii="Times New Roman" w:hAnsi="Times New Roman"/>
          <w:sz w:val="28"/>
          <w:szCs w:val="28"/>
        </w:rPr>
        <w:t>Министерство сельского хозяйства и продовольствия Республики Мордовия</w:t>
      </w:r>
      <w:r w:rsidRPr="005D654A">
        <w:rPr>
          <w:rFonts w:ascii="Times New Roman" w:hAnsi="Times New Roman"/>
          <w:sz w:val="28"/>
          <w:szCs w:val="28"/>
        </w:rPr>
        <w:t xml:space="preserve"> с приложением сведе</w:t>
      </w:r>
      <w:r>
        <w:rPr>
          <w:rFonts w:ascii="Times New Roman" w:hAnsi="Times New Roman"/>
          <w:sz w:val="28"/>
          <w:szCs w:val="28"/>
        </w:rPr>
        <w:t>ний о привлечении средств местного</w:t>
      </w:r>
      <w:r w:rsidRPr="005D654A">
        <w:rPr>
          <w:rFonts w:ascii="Times New Roman" w:hAnsi="Times New Roman"/>
          <w:sz w:val="28"/>
          <w:szCs w:val="28"/>
        </w:rPr>
        <w:t xml:space="preserve"> бюджет</w:t>
      </w:r>
      <w:r>
        <w:rPr>
          <w:rFonts w:ascii="Times New Roman" w:hAnsi="Times New Roman"/>
          <w:sz w:val="28"/>
          <w:szCs w:val="28"/>
        </w:rPr>
        <w:t>а</w:t>
      </w:r>
      <w:r w:rsidRPr="005D654A">
        <w:rPr>
          <w:rFonts w:ascii="Times New Roman" w:hAnsi="Times New Roman"/>
          <w:sz w:val="28"/>
          <w:szCs w:val="28"/>
        </w:rPr>
        <w:t xml:space="preserve"> для этих целей. При выявлении недостоверной информации, содержащейся в документах, </w:t>
      </w:r>
      <w:r>
        <w:rPr>
          <w:rFonts w:ascii="Times New Roman" w:hAnsi="Times New Roman"/>
          <w:sz w:val="28"/>
          <w:szCs w:val="28"/>
        </w:rPr>
        <w:t>администрация Рузаевского муниципального района</w:t>
      </w:r>
      <w:r w:rsidRPr="005D654A">
        <w:rPr>
          <w:rFonts w:ascii="Times New Roman" w:hAnsi="Times New Roman"/>
          <w:sz w:val="28"/>
          <w:szCs w:val="28"/>
        </w:rPr>
        <w:t xml:space="preserve"> возвраща</w:t>
      </w:r>
      <w:r>
        <w:rPr>
          <w:rFonts w:ascii="Times New Roman" w:hAnsi="Times New Roman"/>
          <w:sz w:val="28"/>
          <w:szCs w:val="28"/>
        </w:rPr>
        <w:t>е</w:t>
      </w:r>
      <w:r w:rsidRPr="005D654A">
        <w:rPr>
          <w:rFonts w:ascii="Times New Roman" w:hAnsi="Times New Roman"/>
          <w:sz w:val="28"/>
          <w:szCs w:val="28"/>
        </w:rPr>
        <w:t>т их заявителю с указанием причин возврата.</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49" w:name="sub_131024"/>
      <w:bookmarkEnd w:id="48"/>
      <w:r w:rsidRPr="0052751C">
        <w:rPr>
          <w:rFonts w:ascii="Times New Roman" w:hAnsi="Times New Roman"/>
          <w:sz w:val="28"/>
          <w:szCs w:val="28"/>
        </w:rPr>
        <w:t xml:space="preserve">Министерство сельского хозяйства и продовольствия Республики Мордовия </w:t>
      </w:r>
      <w:r w:rsidRPr="005D654A">
        <w:rPr>
          <w:rFonts w:ascii="Times New Roman" w:hAnsi="Times New Roman"/>
          <w:sz w:val="28"/>
          <w:szCs w:val="28"/>
        </w:rPr>
        <w:t>на основании представленн</w:t>
      </w:r>
      <w:r>
        <w:rPr>
          <w:rFonts w:ascii="Times New Roman" w:hAnsi="Times New Roman"/>
          <w:sz w:val="28"/>
          <w:szCs w:val="28"/>
        </w:rPr>
        <w:t>ого</w:t>
      </w:r>
      <w:r w:rsidRPr="005D654A">
        <w:rPr>
          <w:rFonts w:ascii="Times New Roman" w:hAnsi="Times New Roman"/>
          <w:sz w:val="28"/>
          <w:szCs w:val="28"/>
        </w:rPr>
        <w:t xml:space="preserve"> </w:t>
      </w:r>
      <w:r>
        <w:rPr>
          <w:rFonts w:ascii="Times New Roman" w:hAnsi="Times New Roman"/>
          <w:sz w:val="28"/>
          <w:szCs w:val="28"/>
        </w:rPr>
        <w:t xml:space="preserve">администрацией Рузаевского муниципального района списка </w:t>
      </w:r>
      <w:r w:rsidRPr="005D654A">
        <w:rPr>
          <w:rFonts w:ascii="Times New Roman" w:hAnsi="Times New Roman"/>
          <w:sz w:val="28"/>
          <w:szCs w:val="28"/>
        </w:rPr>
        <w:t xml:space="preserve">и документов утверждает сводный список на очередной финансовый год и формирует сводный список на плановый период, а также уведомляет </w:t>
      </w:r>
      <w:r>
        <w:rPr>
          <w:rFonts w:ascii="Times New Roman" w:hAnsi="Times New Roman"/>
          <w:sz w:val="28"/>
          <w:szCs w:val="28"/>
        </w:rPr>
        <w:t>администрацию Рузаевского муниципального района</w:t>
      </w:r>
      <w:r w:rsidRPr="005D654A">
        <w:rPr>
          <w:rFonts w:ascii="Times New Roman" w:hAnsi="Times New Roman"/>
          <w:sz w:val="28"/>
          <w:szCs w:val="28"/>
        </w:rPr>
        <w:t xml:space="preserve"> о принятом решении для доведения до сведения граждан информации о включении их в указанные сводные списки.</w:t>
      </w:r>
    </w:p>
    <w:bookmarkEnd w:id="49"/>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6D4F04">
        <w:rPr>
          <w:rFonts w:ascii="Times New Roman" w:hAnsi="Times New Roman"/>
          <w:sz w:val="28"/>
          <w:szCs w:val="28"/>
        </w:rPr>
        <w:t xml:space="preserve">Министерство сельского хозяйства и продовольствия Республики Мордовия </w:t>
      </w:r>
      <w:r w:rsidRPr="005D654A">
        <w:rPr>
          <w:rFonts w:ascii="Times New Roman" w:hAnsi="Times New Roman"/>
          <w:sz w:val="28"/>
          <w:szCs w:val="28"/>
        </w:rPr>
        <w:t xml:space="preserve">вносит изменения в сводный список, утвержденный на очередной финансовый год, с учетом размера субсидии, предусмотренного бюджету </w:t>
      </w:r>
      <w:r>
        <w:rPr>
          <w:rFonts w:ascii="Times New Roman" w:hAnsi="Times New Roman"/>
          <w:sz w:val="28"/>
          <w:szCs w:val="28"/>
        </w:rPr>
        <w:t>Республики Мордовия на очередной финансовый год</w:t>
      </w:r>
      <w:r w:rsidRPr="005D654A">
        <w:rPr>
          <w:rFonts w:ascii="Times New Roman" w:hAnsi="Times New Roman"/>
          <w:sz w:val="28"/>
          <w:szCs w:val="28"/>
        </w:rPr>
        <w:t>.</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В случае если размер субсидии недостаточен для предоставления социальной выплаты одному получателю социальной выплаты, в сводный список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данный участник мероприятия включается в список под номером 1 для предоставления оставшейся части социальной выплаты.</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Порядок формирования и утверждения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устанавливаются нормативными правовыми актами субъектов Российской Федерации.</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50" w:name="sub_131025"/>
      <w:r w:rsidRPr="006D4F04">
        <w:rPr>
          <w:rFonts w:ascii="Times New Roman" w:hAnsi="Times New Roman"/>
          <w:sz w:val="28"/>
          <w:szCs w:val="28"/>
        </w:rPr>
        <w:t>Министерство сельского хозяйства и продовольствия Республики Мордовия</w:t>
      </w:r>
      <w:r w:rsidRPr="005D654A">
        <w:rPr>
          <w:rFonts w:ascii="Times New Roman" w:hAnsi="Times New Roman"/>
          <w:sz w:val="28"/>
          <w:szCs w:val="28"/>
        </w:rPr>
        <w:t xml:space="preserve">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51" w:name="sub_131026"/>
      <w:bookmarkEnd w:id="50"/>
      <w:r w:rsidRPr="005D654A">
        <w:rPr>
          <w:rFonts w:ascii="Times New Roman" w:hAnsi="Times New Roman"/>
          <w:sz w:val="28"/>
          <w:szCs w:val="28"/>
        </w:rPr>
        <w:t>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52" w:name="sub_131027"/>
      <w:bookmarkEnd w:id="51"/>
      <w:r w:rsidRPr="006D4F04">
        <w:rPr>
          <w:rFonts w:ascii="Times New Roman" w:hAnsi="Times New Roman"/>
          <w:sz w:val="28"/>
          <w:szCs w:val="28"/>
        </w:rPr>
        <w:t xml:space="preserve">Министерство сельского хозяйства и продовольствия Республики Мордовия </w:t>
      </w:r>
      <w:r>
        <w:rPr>
          <w:rFonts w:ascii="Times New Roman" w:hAnsi="Times New Roman"/>
          <w:sz w:val="28"/>
          <w:szCs w:val="28"/>
        </w:rPr>
        <w:t>уведомляет</w:t>
      </w:r>
      <w:r w:rsidRPr="005D654A">
        <w:rPr>
          <w:rFonts w:ascii="Times New Roman" w:hAnsi="Times New Roman"/>
          <w:sz w:val="28"/>
          <w:szCs w:val="28"/>
        </w:rPr>
        <w:t xml:space="preserve"> получателей социальных выплат о поступлении денежных средств на их банковские счета.</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53" w:name="sub_131028"/>
      <w:bookmarkEnd w:id="52"/>
      <w:r w:rsidRPr="005D654A">
        <w:rPr>
          <w:rFonts w:ascii="Times New Roman" w:hAnsi="Times New Roman"/>
          <w:sz w:val="28"/>
          <w:szCs w:val="28"/>
        </w:rPr>
        <w:t>Перечисление социальных выплат с банковских счетов получателей социальных выплат производится кредитной организацией:</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54" w:name="sub_131281"/>
      <w:bookmarkEnd w:id="53"/>
      <w:r w:rsidRPr="005D654A">
        <w:rPr>
          <w:rFonts w:ascii="Times New Roman" w:hAnsi="Times New Roman"/>
          <w:sz w:val="28"/>
          <w:szCs w:val="28"/>
        </w:rPr>
        <w:t>а) исполнителю (подрядчику), указанному в договоре подряда на строительство жилого дома для получателя социальной выплаты;</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55" w:name="sub_131282"/>
      <w:bookmarkEnd w:id="54"/>
      <w:r w:rsidRPr="005D654A">
        <w:rPr>
          <w:rFonts w:ascii="Times New Roman" w:hAnsi="Times New Roman"/>
          <w:sz w:val="28"/>
          <w:szCs w:val="28"/>
        </w:rPr>
        <w:t xml:space="preserve">б) 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w:t>
      </w:r>
      <w:hyperlink r:id="rId15" w:history="1">
        <w:r w:rsidRPr="005D654A">
          <w:rPr>
            <w:rFonts w:ascii="Times New Roman" w:hAnsi="Times New Roman"/>
            <w:color w:val="106BBE"/>
            <w:sz w:val="28"/>
            <w:szCs w:val="28"/>
          </w:rPr>
          <w:t>Федерального закона</w:t>
        </w:r>
      </w:hyperlink>
      <w:r w:rsidRPr="005D654A">
        <w:rPr>
          <w:rFonts w:ascii="Times New Roman" w:hAnsi="Times New Roman"/>
          <w:sz w:val="28"/>
          <w:szCs w:val="2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56" w:name="sub_131283"/>
      <w:bookmarkEnd w:id="55"/>
      <w:r w:rsidRPr="005D654A">
        <w:rPr>
          <w:rFonts w:ascii="Times New Roman" w:hAnsi="Times New Roman"/>
          <w:sz w:val="28"/>
          <w:szCs w:val="28"/>
        </w:rP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57" w:name="sub_131284"/>
      <w:bookmarkEnd w:id="56"/>
      <w:r w:rsidRPr="005D654A">
        <w:rPr>
          <w:rFonts w:ascii="Times New Roman" w:hAnsi="Times New Roman"/>
          <w:sz w:val="28"/>
          <w:szCs w:val="28"/>
        </w:rP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58" w:name="sub_131285"/>
      <w:bookmarkEnd w:id="57"/>
      <w:r w:rsidRPr="005D654A">
        <w:rPr>
          <w:rFonts w:ascii="Times New Roman" w:hAnsi="Times New Roman"/>
          <w:sz w:val="28"/>
          <w:szCs w:val="28"/>
        </w:rP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59" w:name="sub_131029"/>
      <w:bookmarkEnd w:id="58"/>
      <w:r w:rsidRPr="005D654A">
        <w:rPr>
          <w:rFonts w:ascii="Times New Roman" w:hAnsi="Times New Roman"/>
          <w:sz w:val="28"/>
          <w:szCs w:val="28"/>
        </w:rPr>
        <w:t>Указанные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60" w:name="sub_131030"/>
      <w:bookmarkEnd w:id="59"/>
      <w:r w:rsidRPr="005D654A">
        <w:rPr>
          <w:rFonts w:ascii="Times New Roman" w:hAnsi="Times New Roman"/>
          <w:sz w:val="28"/>
          <w:szCs w:val="28"/>
        </w:rPr>
        <w:t>После перечисления социальной выплаты с банковского счета получателя социальной выплаты кредитная организация направляет в орган исполнительной власти, выдавший свидетельство, подлинник свидетельства с отметкой о произведенной оплате, где оно хранится в течение 5 лет.</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61" w:name="sub_131031"/>
      <w:bookmarkEnd w:id="60"/>
      <w:r w:rsidRPr="005D654A">
        <w:rPr>
          <w:rFonts w:ascii="Times New Roman" w:hAnsi="Times New Roman"/>
          <w:sz w:val="28"/>
          <w:szCs w:val="28"/>
        </w:rPr>
        <w:t>Жилое помещение оформляется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bookmarkEnd w:id="61"/>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 xml:space="preserve">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истребуются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w:t>
      </w:r>
      <w:r w:rsidRPr="006D4F04">
        <w:rPr>
          <w:rFonts w:ascii="Times New Roman" w:hAnsi="Times New Roman"/>
          <w:sz w:val="28"/>
          <w:szCs w:val="28"/>
        </w:rPr>
        <w:t>Министерство</w:t>
      </w:r>
      <w:r>
        <w:rPr>
          <w:rFonts w:ascii="Times New Roman" w:hAnsi="Times New Roman"/>
          <w:sz w:val="28"/>
          <w:szCs w:val="28"/>
        </w:rPr>
        <w:t>м</w:t>
      </w:r>
      <w:r w:rsidRPr="006D4F04">
        <w:rPr>
          <w:rFonts w:ascii="Times New Roman" w:hAnsi="Times New Roman"/>
          <w:sz w:val="28"/>
          <w:szCs w:val="28"/>
        </w:rPr>
        <w:t xml:space="preserve"> сельского хозяйства и продовольствия Республики Мордовия</w:t>
      </w:r>
      <w:r w:rsidRPr="005D654A">
        <w:rPr>
          <w:rFonts w:ascii="Times New Roman" w:hAnsi="Times New Roman"/>
          <w:sz w:val="28"/>
          <w:szCs w:val="28"/>
        </w:rPr>
        <w:t>.</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5D654A">
        <w:rPr>
          <w:rFonts w:ascii="Times New Roman" w:hAnsi="Times New Roman"/>
          <w:sz w:val="28"/>
          <w:szCs w:val="28"/>
        </w:rPr>
        <w:t xml:space="preserve">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16" w:history="1">
        <w:r w:rsidRPr="005D654A">
          <w:rPr>
            <w:rFonts w:ascii="Times New Roman" w:hAnsi="Times New Roman"/>
            <w:color w:val="106BBE"/>
            <w:sz w:val="28"/>
            <w:szCs w:val="28"/>
          </w:rPr>
          <w:t>Правилами</w:t>
        </w:r>
      </w:hyperlink>
      <w:r w:rsidRPr="005D654A">
        <w:rPr>
          <w:rFonts w:ascii="Times New Roman" w:hAnsi="Times New Roman"/>
          <w:sz w:val="28"/>
          <w:szCs w:val="28"/>
        </w:rPr>
        <w:t xml:space="preserve"> направления средств (части средств) материнского (семейного) капитала на улучшение жилищных условий, утвержденными </w:t>
      </w:r>
      <w:hyperlink r:id="rId17" w:history="1">
        <w:r w:rsidRPr="005D654A">
          <w:rPr>
            <w:rFonts w:ascii="Times New Roman" w:hAnsi="Times New Roman"/>
            <w:color w:val="106BBE"/>
            <w:sz w:val="28"/>
            <w:szCs w:val="28"/>
          </w:rPr>
          <w:t>постановлением</w:t>
        </w:r>
      </w:hyperlink>
      <w:r w:rsidRPr="005D654A">
        <w:rPr>
          <w:rFonts w:ascii="Times New Roman" w:hAnsi="Times New Roman"/>
          <w:sz w:val="28"/>
          <w:szCs w:val="28"/>
        </w:rPr>
        <w:t xml:space="preserve">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r w:rsidRPr="006D4F04">
        <w:rPr>
          <w:rFonts w:ascii="Times New Roman" w:hAnsi="Times New Roman"/>
          <w:sz w:val="28"/>
          <w:szCs w:val="28"/>
        </w:rPr>
        <w:t xml:space="preserve">Министерство сельского хозяйства и продовольствия Республики Мордовия </w:t>
      </w:r>
      <w:r w:rsidRPr="005D654A">
        <w:rPr>
          <w:rFonts w:ascii="Times New Roman" w:hAnsi="Times New Roman"/>
          <w:sz w:val="28"/>
          <w:szCs w:val="28"/>
        </w:rPr>
        <w:t>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62" w:name="sub_131032"/>
      <w:r w:rsidRPr="006D4F04">
        <w:rPr>
          <w:rFonts w:ascii="Times New Roman" w:hAnsi="Times New Roman"/>
          <w:sz w:val="28"/>
          <w:szCs w:val="28"/>
        </w:rPr>
        <w:t xml:space="preserve">Министерство сельского хозяйства и продовольствия Республики Мордовия </w:t>
      </w:r>
      <w:r w:rsidRPr="005D654A">
        <w:rPr>
          <w:rFonts w:ascii="Times New Roman" w:hAnsi="Times New Roman"/>
          <w:sz w:val="28"/>
          <w:szCs w:val="28"/>
        </w:rPr>
        <w:t>ведет реестры выданных свидетельств по форме, установленной нормативным правовым актом субъекта Российской Федерации.</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63" w:name="sub_131033"/>
      <w:bookmarkEnd w:id="62"/>
      <w:r>
        <w:rPr>
          <w:rFonts w:ascii="Times New Roman" w:hAnsi="Times New Roman"/>
          <w:sz w:val="28"/>
          <w:szCs w:val="28"/>
        </w:rPr>
        <w:t>Администрация Рузаевского муниципального района</w:t>
      </w:r>
      <w:r w:rsidRPr="005D654A">
        <w:rPr>
          <w:rFonts w:ascii="Times New Roman" w:hAnsi="Times New Roman"/>
          <w:sz w:val="28"/>
          <w:szCs w:val="28"/>
        </w:rPr>
        <w:t xml:space="preserve"> вправе на основании соглашений, заключенных с органами исполнительной власти, осуществлять выполнение следующих функций:</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64" w:name="sub_131331"/>
      <w:bookmarkEnd w:id="63"/>
      <w:r w:rsidRPr="005D654A">
        <w:rPr>
          <w:rFonts w:ascii="Times New Roman" w:hAnsi="Times New Roman"/>
          <w:sz w:val="28"/>
          <w:szCs w:val="28"/>
        </w:rPr>
        <w:t>а) вручение получателям социальных выплат свидетельств, оформленных в установленном порядке органами исполнительной власти;</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65" w:name="sub_131332"/>
      <w:bookmarkEnd w:id="64"/>
      <w:r w:rsidRPr="005D654A">
        <w:rPr>
          <w:rFonts w:ascii="Times New Roman" w:hAnsi="Times New Roman"/>
          <w:sz w:val="28"/>
          <w:szCs w:val="28"/>
        </w:rPr>
        <w:t>б)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66" w:name="sub_131333"/>
      <w:bookmarkEnd w:id="65"/>
      <w:r w:rsidRPr="005D654A">
        <w:rPr>
          <w:rFonts w:ascii="Times New Roman" w:hAnsi="Times New Roman"/>
          <w:sz w:val="28"/>
          <w:szCs w:val="28"/>
        </w:rPr>
        <w:t>в) заключение с кредитными организациями соглашений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67" w:name="sub_131334"/>
      <w:bookmarkEnd w:id="66"/>
      <w:r w:rsidRPr="005D654A">
        <w:rPr>
          <w:rFonts w:ascii="Times New Roman" w:hAnsi="Times New Roman"/>
          <w:sz w:val="28"/>
          <w:szCs w:val="28"/>
        </w:rPr>
        <w:t>г) проверка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68" w:name="sub_131335"/>
      <w:bookmarkEnd w:id="67"/>
      <w:r w:rsidRPr="005D654A">
        <w:rPr>
          <w:rFonts w:ascii="Times New Roman" w:hAnsi="Times New Roman"/>
          <w:sz w:val="28"/>
          <w:szCs w:val="28"/>
        </w:rPr>
        <w:t>д) ведение реестров выданных свидетельств;</w:t>
      </w:r>
    </w:p>
    <w:p w:rsidR="00ED608F" w:rsidRPr="005D654A" w:rsidRDefault="00ED608F" w:rsidP="005D654A">
      <w:pPr>
        <w:autoSpaceDE w:val="0"/>
        <w:autoSpaceDN w:val="0"/>
        <w:adjustRightInd w:val="0"/>
        <w:spacing w:after="0" w:line="240" w:lineRule="auto"/>
        <w:ind w:firstLine="720"/>
        <w:jc w:val="both"/>
        <w:rPr>
          <w:rFonts w:ascii="Times New Roman" w:hAnsi="Times New Roman"/>
          <w:sz w:val="28"/>
          <w:szCs w:val="28"/>
        </w:rPr>
      </w:pPr>
      <w:bookmarkStart w:id="69" w:name="sub_131336"/>
      <w:bookmarkEnd w:id="68"/>
      <w:r w:rsidRPr="005D654A">
        <w:rPr>
          <w:rFonts w:ascii="Times New Roman" w:hAnsi="Times New Roman"/>
          <w:sz w:val="28"/>
          <w:szCs w:val="28"/>
        </w:rPr>
        <w:t>е)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w:t>
      </w:r>
    </w:p>
    <w:bookmarkEnd w:id="69"/>
    <w:p w:rsidR="00ED608F" w:rsidRPr="005D654A" w:rsidRDefault="00ED608F" w:rsidP="005D654A">
      <w:pPr>
        <w:autoSpaceDE w:val="0"/>
        <w:autoSpaceDN w:val="0"/>
        <w:adjustRightInd w:val="0"/>
        <w:spacing w:after="0" w:line="240" w:lineRule="auto"/>
        <w:ind w:firstLine="720"/>
        <w:jc w:val="both"/>
        <w:rPr>
          <w:rFonts w:ascii="Arial" w:hAnsi="Arial" w:cs="Arial"/>
          <w:sz w:val="24"/>
          <w:szCs w:val="24"/>
        </w:rPr>
      </w:pPr>
      <w:r w:rsidRPr="00B6389C">
        <w:rPr>
          <w:rFonts w:ascii="Times New Roman" w:hAnsi="Times New Roman"/>
          <w:color w:val="000000"/>
          <w:sz w:val="28"/>
          <w:szCs w:val="28"/>
        </w:rPr>
        <w:t>Перечень мероприятий</w:t>
      </w:r>
      <w:r w:rsidRPr="00B6389C">
        <w:rPr>
          <w:rFonts w:ascii="Times New Roman" w:hAnsi="Times New Roman"/>
          <w:sz w:val="28"/>
          <w:szCs w:val="28"/>
          <w:lang w:eastAsia="ru-RU"/>
        </w:rPr>
        <w:t xml:space="preserve"> по обеспечению </w:t>
      </w:r>
      <w:r>
        <w:rPr>
          <w:rFonts w:ascii="Times New Roman" w:hAnsi="Times New Roman"/>
          <w:sz w:val="28"/>
          <w:szCs w:val="28"/>
          <w:lang w:eastAsia="ru-RU"/>
        </w:rPr>
        <w:t>жильем граждан, проживающих на</w:t>
      </w:r>
      <w:r w:rsidRPr="00996FC7">
        <w:rPr>
          <w:rFonts w:ascii="Times New Roman" w:hAnsi="Times New Roman"/>
          <w:sz w:val="28"/>
          <w:szCs w:val="28"/>
          <w:lang w:eastAsia="ru-RU"/>
        </w:rPr>
        <w:t xml:space="preserve"> сельских </w:t>
      </w:r>
      <w:r>
        <w:rPr>
          <w:rFonts w:ascii="Times New Roman" w:hAnsi="Times New Roman"/>
          <w:sz w:val="28"/>
          <w:szCs w:val="28"/>
          <w:lang w:eastAsia="ru-RU"/>
        </w:rPr>
        <w:t>территориях</w:t>
      </w:r>
      <w:r w:rsidRPr="00996FC7">
        <w:rPr>
          <w:rFonts w:ascii="Times New Roman" w:hAnsi="Times New Roman"/>
          <w:sz w:val="28"/>
          <w:szCs w:val="28"/>
          <w:lang w:eastAsia="ru-RU"/>
        </w:rPr>
        <w:t xml:space="preserve"> Рузаевского муниципального района</w:t>
      </w:r>
      <w:r w:rsidRPr="00996FC7">
        <w:rPr>
          <w:rFonts w:ascii="Times New Roman" w:hAnsi="Times New Roman"/>
          <w:color w:val="000000"/>
          <w:sz w:val="28"/>
          <w:szCs w:val="28"/>
        </w:rPr>
        <w:t>, планируемых к реализации в период</w:t>
      </w:r>
      <w:r>
        <w:rPr>
          <w:rFonts w:ascii="Times New Roman" w:hAnsi="Times New Roman"/>
          <w:color w:val="000000"/>
          <w:sz w:val="28"/>
          <w:szCs w:val="28"/>
        </w:rPr>
        <w:t xml:space="preserve"> 2020</w:t>
      </w:r>
      <w:r w:rsidRPr="00B6389C">
        <w:rPr>
          <w:rFonts w:ascii="Times New Roman" w:hAnsi="Times New Roman"/>
          <w:color w:val="000000"/>
          <w:sz w:val="28"/>
          <w:szCs w:val="28"/>
        </w:rPr>
        <w:t>-202</w:t>
      </w:r>
      <w:r>
        <w:rPr>
          <w:rFonts w:ascii="Times New Roman" w:hAnsi="Times New Roman"/>
          <w:color w:val="000000"/>
          <w:sz w:val="28"/>
          <w:szCs w:val="28"/>
        </w:rPr>
        <w:t>5</w:t>
      </w:r>
      <w:r w:rsidRPr="00B6389C">
        <w:rPr>
          <w:rFonts w:ascii="Times New Roman" w:hAnsi="Times New Roman"/>
          <w:color w:val="000000"/>
          <w:sz w:val="28"/>
          <w:szCs w:val="28"/>
        </w:rPr>
        <w:t xml:space="preserve"> годы, приведен в таблице</w:t>
      </w:r>
      <w:r>
        <w:rPr>
          <w:rFonts w:ascii="Times New Roman" w:hAnsi="Times New Roman"/>
          <w:color w:val="000000"/>
          <w:sz w:val="28"/>
          <w:szCs w:val="28"/>
        </w:rPr>
        <w:t xml:space="preserve"> 5.</w:t>
      </w:r>
    </w:p>
    <w:p w:rsidR="00ED608F" w:rsidRDefault="00ED608F" w:rsidP="00BB6C3F">
      <w:pPr>
        <w:jc w:val="right"/>
        <w:rPr>
          <w:rFonts w:ascii="Times New Roman" w:hAnsi="Times New Roman"/>
          <w:sz w:val="28"/>
          <w:szCs w:val="28"/>
        </w:rPr>
      </w:pPr>
      <w:r>
        <w:rPr>
          <w:rFonts w:ascii="Times New Roman" w:hAnsi="Times New Roman"/>
          <w:sz w:val="28"/>
          <w:szCs w:val="28"/>
        </w:rPr>
        <w:t>Таблица 5.</w:t>
      </w:r>
    </w:p>
    <w:p w:rsidR="00ED608F" w:rsidRPr="00BB6C3F" w:rsidRDefault="00ED608F" w:rsidP="00BB6C3F">
      <w:pPr>
        <w:spacing w:line="240" w:lineRule="auto"/>
        <w:jc w:val="center"/>
        <w:rPr>
          <w:rFonts w:ascii="Times New Roman" w:hAnsi="Times New Roman"/>
          <w:b/>
          <w:color w:val="000000"/>
          <w:sz w:val="24"/>
          <w:szCs w:val="24"/>
          <w:lang w:eastAsia="ru-RU"/>
        </w:rPr>
      </w:pPr>
      <w:r w:rsidRPr="00BB6C3F">
        <w:rPr>
          <w:rFonts w:ascii="Times New Roman" w:hAnsi="Times New Roman"/>
          <w:b/>
          <w:color w:val="000000"/>
          <w:sz w:val="24"/>
          <w:szCs w:val="24"/>
          <w:lang w:eastAsia="ru-RU"/>
        </w:rPr>
        <w:t>Реализация мероприятий по обеспечен</w:t>
      </w:r>
      <w:r>
        <w:rPr>
          <w:rFonts w:ascii="Times New Roman" w:hAnsi="Times New Roman"/>
          <w:b/>
          <w:color w:val="000000"/>
          <w:sz w:val="24"/>
          <w:szCs w:val="24"/>
          <w:lang w:eastAsia="ru-RU"/>
        </w:rPr>
        <w:t>ию жильем граждан, проживающих на</w:t>
      </w:r>
      <w:r w:rsidRPr="00BB6C3F">
        <w:rPr>
          <w:rFonts w:ascii="Times New Roman" w:hAnsi="Times New Roman"/>
          <w:b/>
          <w:color w:val="000000"/>
          <w:sz w:val="24"/>
          <w:szCs w:val="24"/>
          <w:lang w:eastAsia="ru-RU"/>
        </w:rPr>
        <w:t xml:space="preserve"> сельских </w:t>
      </w:r>
      <w:r>
        <w:rPr>
          <w:rFonts w:ascii="Times New Roman" w:hAnsi="Times New Roman"/>
          <w:b/>
          <w:color w:val="000000"/>
          <w:sz w:val="24"/>
          <w:szCs w:val="24"/>
          <w:lang w:eastAsia="ru-RU"/>
        </w:rPr>
        <w:t>территориях</w:t>
      </w:r>
      <w:r w:rsidRPr="00BB6C3F">
        <w:rPr>
          <w:rFonts w:ascii="Times New Roman" w:hAnsi="Times New Roman"/>
          <w:b/>
          <w:color w:val="000000"/>
          <w:sz w:val="24"/>
          <w:szCs w:val="24"/>
          <w:lang w:eastAsia="ru-RU"/>
        </w:rPr>
        <w:t xml:space="preserve"> </w:t>
      </w:r>
      <w:r>
        <w:rPr>
          <w:rFonts w:ascii="Times New Roman" w:hAnsi="Times New Roman"/>
          <w:b/>
          <w:color w:val="000000"/>
          <w:sz w:val="24"/>
          <w:szCs w:val="24"/>
          <w:lang w:eastAsia="ru-RU"/>
        </w:rPr>
        <w:t>Рузаевского муниципального района</w:t>
      </w:r>
    </w:p>
    <w:tbl>
      <w:tblPr>
        <w:tblW w:w="1044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3609"/>
        <w:gridCol w:w="1134"/>
        <w:gridCol w:w="709"/>
        <w:gridCol w:w="709"/>
        <w:gridCol w:w="709"/>
        <w:gridCol w:w="709"/>
        <w:gridCol w:w="708"/>
        <w:gridCol w:w="709"/>
        <w:gridCol w:w="850"/>
      </w:tblGrid>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w:t>
            </w:r>
          </w:p>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п/п</w:t>
            </w:r>
          </w:p>
        </w:tc>
        <w:tc>
          <w:tcPr>
            <w:tcW w:w="3609"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Показатели</w:t>
            </w:r>
          </w:p>
        </w:tc>
        <w:tc>
          <w:tcPr>
            <w:tcW w:w="1134"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Един.</w:t>
            </w:r>
          </w:p>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измер.</w:t>
            </w:r>
          </w:p>
        </w:tc>
        <w:tc>
          <w:tcPr>
            <w:tcW w:w="4253" w:type="dxa"/>
            <w:gridSpan w:val="6"/>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В том числе по годам реализации</w:t>
            </w:r>
          </w:p>
        </w:tc>
        <w:tc>
          <w:tcPr>
            <w:tcW w:w="85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Всего</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1134"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709" w:type="dxa"/>
          </w:tcPr>
          <w:p w:rsidR="00ED608F" w:rsidRPr="009A5F90" w:rsidRDefault="00ED608F" w:rsidP="005E5229">
            <w:pPr>
              <w:spacing w:after="0" w:line="240" w:lineRule="auto"/>
              <w:jc w:val="center"/>
              <w:rPr>
                <w:rFonts w:ascii="Times New Roman" w:hAnsi="Times New Roman"/>
                <w:b/>
                <w:color w:val="000000"/>
                <w:sz w:val="20"/>
                <w:szCs w:val="20"/>
                <w:lang w:eastAsia="ru-RU"/>
              </w:rPr>
            </w:pPr>
            <w:r w:rsidRPr="009A5F90">
              <w:rPr>
                <w:rFonts w:ascii="Times New Roman" w:hAnsi="Times New Roman"/>
                <w:b/>
                <w:color w:val="000000"/>
                <w:sz w:val="20"/>
                <w:szCs w:val="20"/>
                <w:lang w:eastAsia="ru-RU"/>
              </w:rPr>
              <w:t>2020</w:t>
            </w:r>
          </w:p>
        </w:tc>
        <w:tc>
          <w:tcPr>
            <w:tcW w:w="709" w:type="dxa"/>
          </w:tcPr>
          <w:p w:rsidR="00ED608F" w:rsidRPr="009A5F90" w:rsidRDefault="00ED608F" w:rsidP="005E5229">
            <w:pPr>
              <w:spacing w:after="0" w:line="240" w:lineRule="auto"/>
              <w:jc w:val="center"/>
              <w:rPr>
                <w:rFonts w:ascii="Times New Roman" w:hAnsi="Times New Roman"/>
                <w:b/>
                <w:color w:val="000000"/>
                <w:sz w:val="20"/>
                <w:szCs w:val="20"/>
                <w:lang w:eastAsia="ru-RU"/>
              </w:rPr>
            </w:pPr>
            <w:r w:rsidRPr="009A5F90">
              <w:rPr>
                <w:rFonts w:ascii="Times New Roman" w:hAnsi="Times New Roman"/>
                <w:b/>
                <w:color w:val="000000"/>
                <w:sz w:val="20"/>
                <w:szCs w:val="20"/>
                <w:lang w:eastAsia="ru-RU"/>
              </w:rPr>
              <w:t>2021</w:t>
            </w:r>
          </w:p>
        </w:tc>
        <w:tc>
          <w:tcPr>
            <w:tcW w:w="709" w:type="dxa"/>
          </w:tcPr>
          <w:p w:rsidR="00ED608F" w:rsidRPr="009A5F90" w:rsidRDefault="00ED608F" w:rsidP="005E5229">
            <w:pPr>
              <w:spacing w:after="0" w:line="240" w:lineRule="auto"/>
              <w:jc w:val="center"/>
              <w:rPr>
                <w:rFonts w:ascii="Times New Roman" w:hAnsi="Times New Roman"/>
                <w:b/>
                <w:color w:val="000000"/>
                <w:sz w:val="20"/>
                <w:szCs w:val="20"/>
                <w:lang w:eastAsia="ru-RU"/>
              </w:rPr>
            </w:pPr>
            <w:r w:rsidRPr="009A5F90">
              <w:rPr>
                <w:rFonts w:ascii="Times New Roman" w:hAnsi="Times New Roman"/>
                <w:b/>
                <w:color w:val="000000"/>
                <w:sz w:val="20"/>
                <w:szCs w:val="20"/>
                <w:lang w:eastAsia="ru-RU"/>
              </w:rPr>
              <w:t>2022</w:t>
            </w:r>
          </w:p>
        </w:tc>
        <w:tc>
          <w:tcPr>
            <w:tcW w:w="709" w:type="dxa"/>
          </w:tcPr>
          <w:p w:rsidR="00ED608F" w:rsidRPr="009A5F90" w:rsidRDefault="00ED608F" w:rsidP="005E5229">
            <w:pPr>
              <w:spacing w:after="0" w:line="240" w:lineRule="auto"/>
              <w:jc w:val="center"/>
              <w:rPr>
                <w:rFonts w:ascii="Times New Roman" w:hAnsi="Times New Roman"/>
                <w:b/>
                <w:color w:val="000000"/>
                <w:sz w:val="20"/>
                <w:szCs w:val="20"/>
                <w:lang w:eastAsia="ru-RU"/>
              </w:rPr>
            </w:pPr>
            <w:r w:rsidRPr="009A5F90">
              <w:rPr>
                <w:rFonts w:ascii="Times New Roman" w:hAnsi="Times New Roman"/>
                <w:b/>
                <w:color w:val="000000"/>
                <w:sz w:val="20"/>
                <w:szCs w:val="20"/>
                <w:lang w:eastAsia="ru-RU"/>
              </w:rPr>
              <w:t>2023</w:t>
            </w:r>
          </w:p>
        </w:tc>
        <w:tc>
          <w:tcPr>
            <w:tcW w:w="708" w:type="dxa"/>
          </w:tcPr>
          <w:p w:rsidR="00ED608F" w:rsidRPr="009A5F90" w:rsidRDefault="00ED608F" w:rsidP="005E5229">
            <w:pPr>
              <w:spacing w:after="0" w:line="240" w:lineRule="auto"/>
              <w:jc w:val="center"/>
              <w:rPr>
                <w:rFonts w:ascii="Times New Roman" w:hAnsi="Times New Roman"/>
                <w:b/>
                <w:color w:val="000000"/>
                <w:sz w:val="20"/>
                <w:szCs w:val="20"/>
                <w:lang w:eastAsia="ru-RU"/>
              </w:rPr>
            </w:pPr>
            <w:r w:rsidRPr="009A5F90">
              <w:rPr>
                <w:rFonts w:ascii="Times New Roman" w:hAnsi="Times New Roman"/>
                <w:b/>
                <w:color w:val="000000"/>
                <w:sz w:val="20"/>
                <w:szCs w:val="20"/>
                <w:lang w:eastAsia="ru-RU"/>
              </w:rPr>
              <w:t>2024</w:t>
            </w:r>
          </w:p>
        </w:tc>
        <w:tc>
          <w:tcPr>
            <w:tcW w:w="709" w:type="dxa"/>
          </w:tcPr>
          <w:p w:rsidR="00ED608F" w:rsidRPr="009A5F90" w:rsidRDefault="00ED608F" w:rsidP="005E5229">
            <w:pPr>
              <w:spacing w:after="0" w:line="240" w:lineRule="auto"/>
              <w:jc w:val="center"/>
              <w:rPr>
                <w:rFonts w:ascii="Times New Roman" w:hAnsi="Times New Roman"/>
                <w:b/>
                <w:color w:val="000000"/>
                <w:sz w:val="20"/>
                <w:szCs w:val="20"/>
                <w:lang w:eastAsia="ru-RU"/>
              </w:rPr>
            </w:pPr>
            <w:r w:rsidRPr="009A5F90">
              <w:rPr>
                <w:rFonts w:ascii="Times New Roman" w:hAnsi="Times New Roman"/>
                <w:b/>
                <w:color w:val="000000"/>
                <w:sz w:val="20"/>
                <w:szCs w:val="20"/>
                <w:lang w:eastAsia="ru-RU"/>
              </w:rPr>
              <w:t>2025</w:t>
            </w:r>
          </w:p>
        </w:tc>
        <w:tc>
          <w:tcPr>
            <w:tcW w:w="850" w:type="dxa"/>
            <w:vMerge/>
          </w:tcPr>
          <w:p w:rsidR="00ED608F" w:rsidRPr="009A5F90" w:rsidRDefault="00ED608F" w:rsidP="005E5229">
            <w:pPr>
              <w:spacing w:after="0" w:line="240" w:lineRule="auto"/>
              <w:jc w:val="center"/>
              <w:rPr>
                <w:rFonts w:ascii="Times New Roman" w:hAnsi="Times New Roman"/>
                <w:b/>
                <w:color w:val="000000"/>
                <w:sz w:val="20"/>
                <w:szCs w:val="20"/>
                <w:lang w:eastAsia="ru-RU"/>
              </w:rPr>
            </w:pPr>
          </w:p>
        </w:tc>
      </w:tr>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b/>
                <w:color w:val="000000"/>
                <w:sz w:val="20"/>
                <w:szCs w:val="20"/>
                <w:lang w:eastAsia="ru-RU"/>
              </w:rPr>
            </w:pPr>
            <w:r w:rsidRPr="009A5F90">
              <w:rPr>
                <w:rFonts w:ascii="Times New Roman" w:hAnsi="Times New Roman"/>
                <w:b/>
                <w:color w:val="000000"/>
                <w:sz w:val="20"/>
                <w:szCs w:val="20"/>
                <w:lang w:eastAsia="ru-RU"/>
              </w:rPr>
              <w:t>1</w:t>
            </w:r>
          </w:p>
        </w:tc>
        <w:tc>
          <w:tcPr>
            <w:tcW w:w="3609" w:type="dxa"/>
            <w:vMerge w:val="restart"/>
            <w:vAlign w:val="center"/>
          </w:tcPr>
          <w:p w:rsidR="00ED608F" w:rsidRPr="009A5F90" w:rsidRDefault="00ED608F" w:rsidP="009A5F90">
            <w:pPr>
              <w:spacing w:after="0" w:line="240" w:lineRule="auto"/>
              <w:jc w:val="center"/>
              <w:rPr>
                <w:rFonts w:ascii="Times New Roman" w:hAnsi="Times New Roman"/>
                <w:b/>
                <w:color w:val="000000"/>
                <w:sz w:val="20"/>
                <w:szCs w:val="20"/>
                <w:lang w:eastAsia="ru-RU"/>
              </w:rPr>
            </w:pPr>
            <w:r w:rsidRPr="009A5F90">
              <w:rPr>
                <w:rFonts w:ascii="Times New Roman" w:hAnsi="Times New Roman"/>
                <w:b/>
                <w:color w:val="000000"/>
                <w:sz w:val="20"/>
                <w:szCs w:val="20"/>
                <w:lang w:eastAsia="ru-RU"/>
              </w:rPr>
              <w:t>Строительство (приобретение) жилья для жителей сельских поселений Рузаевского муниципального района –  всего, в том числе в разрезе сельских поселений:</w:t>
            </w:r>
          </w:p>
        </w:tc>
        <w:tc>
          <w:tcPr>
            <w:tcW w:w="1134" w:type="dxa"/>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10</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10</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10</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11</w:t>
            </w:r>
          </w:p>
        </w:tc>
        <w:tc>
          <w:tcPr>
            <w:tcW w:w="708"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10</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10</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sidRPr="009A5F90">
              <w:rPr>
                <w:rFonts w:ascii="Times New Roman" w:hAnsi="Times New Roman"/>
                <w:b/>
                <w:color w:val="000000"/>
                <w:sz w:val="20"/>
                <w:szCs w:val="20"/>
              </w:rPr>
              <w:t>61</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630</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630</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680</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800</w:t>
            </w:r>
          </w:p>
        </w:tc>
        <w:tc>
          <w:tcPr>
            <w:tcW w:w="708"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680</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720</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sidRPr="009A5F90">
              <w:rPr>
                <w:rFonts w:ascii="Times New Roman" w:hAnsi="Times New Roman"/>
                <w:b/>
                <w:color w:val="000000"/>
                <w:sz w:val="20"/>
                <w:szCs w:val="20"/>
              </w:rPr>
              <w:t>4140</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млн. руб.</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18,8</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18,8</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18,8</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19,8</w:t>
            </w:r>
          </w:p>
        </w:tc>
        <w:tc>
          <w:tcPr>
            <w:tcW w:w="708"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18,8</w:t>
            </w:r>
          </w:p>
        </w:tc>
        <w:tc>
          <w:tcPr>
            <w:tcW w:w="709" w:type="dxa"/>
            <w:vAlign w:val="center"/>
          </w:tcPr>
          <w:p w:rsidR="00ED608F" w:rsidRPr="009A5F90" w:rsidRDefault="00ED608F" w:rsidP="009A5F90">
            <w:pPr>
              <w:spacing w:after="0" w:line="240" w:lineRule="auto"/>
              <w:jc w:val="center"/>
              <w:rPr>
                <w:rFonts w:ascii="Times New Roman" w:hAnsi="Times New Roman"/>
                <w:b/>
                <w:sz w:val="20"/>
                <w:szCs w:val="20"/>
              </w:rPr>
            </w:pPr>
            <w:r w:rsidRPr="009A5F90">
              <w:rPr>
                <w:rFonts w:ascii="Times New Roman" w:hAnsi="Times New Roman"/>
                <w:b/>
                <w:sz w:val="20"/>
                <w:szCs w:val="20"/>
              </w:rPr>
              <w:t>18,8</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sidRPr="009A5F90">
              <w:rPr>
                <w:rFonts w:ascii="Times New Roman" w:hAnsi="Times New Roman"/>
                <w:b/>
                <w:color w:val="000000"/>
                <w:sz w:val="20"/>
                <w:szCs w:val="20"/>
              </w:rPr>
              <w:t>113,8</w:t>
            </w:r>
          </w:p>
        </w:tc>
      </w:tr>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1.1</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Архангельско-Голицынское</w:t>
            </w:r>
          </w:p>
        </w:tc>
        <w:tc>
          <w:tcPr>
            <w:tcW w:w="1134" w:type="dxa"/>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sidRPr="009A5F90">
              <w:rPr>
                <w:rFonts w:ascii="Times New Roman" w:hAnsi="Times New Roman"/>
                <w:sz w:val="20"/>
                <w:szCs w:val="20"/>
              </w:rPr>
              <w:t>1</w:t>
            </w:r>
          </w:p>
        </w:tc>
        <w:tc>
          <w:tcPr>
            <w:tcW w:w="708"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3</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sidRPr="009A5F90">
              <w:rPr>
                <w:rFonts w:ascii="Times New Roman" w:hAnsi="Times New Roman"/>
                <w:sz w:val="20"/>
                <w:szCs w:val="20"/>
              </w:rPr>
              <w:t>70</w:t>
            </w:r>
          </w:p>
        </w:tc>
        <w:tc>
          <w:tcPr>
            <w:tcW w:w="708"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80</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222</w:t>
            </w:r>
          </w:p>
        </w:tc>
      </w:tr>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1.2</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Болдовское</w:t>
            </w:r>
          </w:p>
        </w:tc>
        <w:tc>
          <w:tcPr>
            <w:tcW w:w="1134" w:type="dxa"/>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sidRPr="009A5F90">
              <w:rPr>
                <w:rFonts w:ascii="Times New Roman" w:hAnsi="Times New Roman"/>
                <w:sz w:val="20"/>
                <w:szCs w:val="20"/>
              </w:rPr>
              <w:t>2</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5</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sidRPr="009A5F90">
              <w:rPr>
                <w:rFonts w:ascii="Times New Roman" w:hAnsi="Times New Roman"/>
                <w:sz w:val="20"/>
                <w:szCs w:val="20"/>
              </w:rPr>
              <w:t>140</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356</w:t>
            </w:r>
          </w:p>
        </w:tc>
      </w:tr>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1.3</w:t>
            </w:r>
          </w:p>
        </w:tc>
        <w:tc>
          <w:tcPr>
            <w:tcW w:w="3609" w:type="dxa"/>
            <w:vMerge w:val="restart"/>
            <w:vAlign w:val="center"/>
          </w:tcPr>
          <w:p w:rsidR="00ED608F" w:rsidRPr="009A5F90" w:rsidRDefault="00ED608F" w:rsidP="009A5F90">
            <w:pPr>
              <w:tabs>
                <w:tab w:val="left" w:pos="1817"/>
              </w:tabs>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Палаевско-Урледимское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3</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80</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224</w:t>
            </w:r>
          </w:p>
        </w:tc>
      </w:tr>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1.4</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Красно-Сельцовское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sidRPr="009A5F90">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2</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2</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9</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144</w:t>
            </w:r>
          </w:p>
        </w:tc>
        <w:tc>
          <w:tcPr>
            <w:tcW w:w="709" w:type="dxa"/>
            <w:vAlign w:val="center"/>
          </w:tcPr>
          <w:p w:rsidR="00ED608F" w:rsidRPr="009A5F90" w:rsidRDefault="00ED608F" w:rsidP="0031728E">
            <w:pPr>
              <w:spacing w:after="0" w:line="240" w:lineRule="auto"/>
              <w:jc w:val="center"/>
              <w:rPr>
                <w:rFonts w:ascii="Times New Roman" w:hAnsi="Times New Roman"/>
                <w:sz w:val="20"/>
                <w:szCs w:val="20"/>
              </w:rPr>
            </w:pPr>
            <w:r w:rsidRPr="009A5F90">
              <w:rPr>
                <w:rFonts w:ascii="Times New Roman" w:hAnsi="Times New Roman"/>
                <w:sz w:val="20"/>
                <w:szCs w:val="20"/>
              </w:rPr>
              <w:t>7</w:t>
            </w:r>
            <w:r>
              <w:rPr>
                <w:rFonts w:ascii="Times New Roman" w:hAnsi="Times New Roman"/>
                <w:sz w:val="20"/>
                <w:szCs w:val="20"/>
              </w:rPr>
              <w:t>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74</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160</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74</w:t>
            </w:r>
          </w:p>
        </w:tc>
        <w:tc>
          <w:tcPr>
            <w:tcW w:w="709" w:type="dxa"/>
            <w:vAlign w:val="center"/>
          </w:tcPr>
          <w:p w:rsidR="00ED608F" w:rsidRPr="009A5F90" w:rsidRDefault="00ED608F" w:rsidP="002D7093">
            <w:pPr>
              <w:spacing w:after="0" w:line="240" w:lineRule="auto"/>
              <w:jc w:val="center"/>
              <w:rPr>
                <w:rFonts w:ascii="Times New Roman" w:hAnsi="Times New Roman"/>
                <w:sz w:val="20"/>
                <w:szCs w:val="20"/>
              </w:rPr>
            </w:pPr>
            <w:r>
              <w:rPr>
                <w:rFonts w:ascii="Times New Roman" w:hAnsi="Times New Roman"/>
                <w:sz w:val="20"/>
                <w:szCs w:val="20"/>
              </w:rPr>
              <w:t>150</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674</w:t>
            </w:r>
          </w:p>
        </w:tc>
      </w:tr>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1.5</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Левженское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sidRPr="009A5F90">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sidRPr="009A5F90">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3</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216</w:t>
            </w:r>
          </w:p>
        </w:tc>
      </w:tr>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1.6</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Мордовско-Пишлинское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144</w:t>
            </w:r>
          </w:p>
        </w:tc>
      </w:tr>
      <w:tr w:rsidR="00ED608F" w:rsidRPr="009A5F90" w:rsidTr="009A5F90">
        <w:trPr>
          <w:cantSplit/>
          <w:trHeight w:val="512"/>
        </w:trPr>
        <w:tc>
          <w:tcPr>
            <w:tcW w:w="600" w:type="dxa"/>
            <w:vMerge w:val="restart"/>
          </w:tcPr>
          <w:p w:rsidR="00ED608F" w:rsidRPr="009A5F90" w:rsidRDefault="00ED608F" w:rsidP="00C6330F">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1.7.</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Пайг</w:t>
            </w:r>
            <w:r w:rsidRPr="009A5F90">
              <w:rPr>
                <w:rFonts w:ascii="Times New Roman" w:hAnsi="Times New Roman"/>
                <w:sz w:val="20"/>
                <w:szCs w:val="20"/>
                <w:lang w:eastAsia="ru-RU"/>
              </w:rPr>
              <w:t>армское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3</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60</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90</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222</w:t>
            </w:r>
          </w:p>
        </w:tc>
      </w:tr>
      <w:tr w:rsidR="00ED608F" w:rsidRPr="009A5F90" w:rsidTr="009A5F90">
        <w:trPr>
          <w:cantSplit/>
          <w:trHeight w:val="512"/>
        </w:trPr>
        <w:tc>
          <w:tcPr>
            <w:tcW w:w="600" w:type="dxa"/>
            <w:vMerge w:val="restart"/>
          </w:tcPr>
          <w:p w:rsidR="00ED608F" w:rsidRPr="009A5F90" w:rsidRDefault="00ED608F" w:rsidP="00C6330F">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1.8</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Перхляйское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3</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60</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72</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204</w:t>
            </w:r>
          </w:p>
        </w:tc>
      </w:tr>
      <w:tr w:rsidR="00ED608F" w:rsidRPr="009A5F90" w:rsidTr="009A5F90">
        <w:trPr>
          <w:cantSplit/>
          <w:trHeight w:val="512"/>
        </w:trPr>
        <w:tc>
          <w:tcPr>
            <w:tcW w:w="600" w:type="dxa"/>
            <w:vMerge w:val="restart"/>
          </w:tcPr>
          <w:p w:rsidR="00ED608F" w:rsidRPr="009A5F90" w:rsidRDefault="00ED608F" w:rsidP="00C6330F">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1.9</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Плодопитомническое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sidRPr="009A5F90">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sidRPr="009A5F90">
              <w:rPr>
                <w:rFonts w:ascii="Times New Roman" w:hAnsi="Times New Roman"/>
                <w:sz w:val="20"/>
                <w:szCs w:val="20"/>
              </w:rPr>
              <w:t>2</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5</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120</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336</w:t>
            </w:r>
          </w:p>
        </w:tc>
      </w:tr>
      <w:tr w:rsidR="00ED608F" w:rsidRPr="009A5F90" w:rsidTr="009A5F90">
        <w:trPr>
          <w:cantSplit/>
          <w:trHeight w:val="512"/>
        </w:trPr>
        <w:tc>
          <w:tcPr>
            <w:tcW w:w="600" w:type="dxa"/>
            <w:vMerge w:val="restart"/>
          </w:tcPr>
          <w:p w:rsidR="00ED608F" w:rsidRPr="009A5F90" w:rsidRDefault="00ED608F" w:rsidP="00C6330F">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1.10</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Приреченское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3</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90</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72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234</w:t>
            </w:r>
          </w:p>
        </w:tc>
      </w:tr>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1.11</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Русско-Баймаковское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3</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66</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60</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126</w:t>
            </w:r>
          </w:p>
        </w:tc>
      </w:tr>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1.12</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Стрелецко-Слободское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54</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54</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108</w:t>
            </w:r>
          </w:p>
        </w:tc>
      </w:tr>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1.13</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Сузгарьевское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sidRPr="009A5F90">
              <w:rPr>
                <w:rFonts w:ascii="Times New Roman" w:hAnsi="Times New Roman"/>
                <w:sz w:val="20"/>
                <w:szCs w:val="20"/>
              </w:rPr>
              <w:t>1</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4</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66</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80</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68</w:t>
            </w:r>
          </w:p>
        </w:tc>
        <w:tc>
          <w:tcPr>
            <w:tcW w:w="850" w:type="dxa"/>
            <w:vAlign w:val="center"/>
          </w:tcPr>
          <w:p w:rsidR="00ED608F" w:rsidRPr="009A5F90" w:rsidRDefault="00ED608F" w:rsidP="008229A3">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214</w:t>
            </w:r>
          </w:p>
        </w:tc>
      </w:tr>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1.14</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Трускляйское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sidRPr="009A5F90">
              <w:rPr>
                <w:rFonts w:ascii="Times New Roman" w:hAnsi="Times New Roman"/>
                <w:sz w:val="20"/>
                <w:szCs w:val="20"/>
              </w:rPr>
              <w:t>3</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sidRPr="009A5F90">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7</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186</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sidRPr="009A5F90">
              <w:rPr>
                <w:rFonts w:ascii="Times New Roman" w:hAnsi="Times New Roman"/>
                <w:sz w:val="20"/>
                <w:szCs w:val="20"/>
              </w:rPr>
              <w:t>7</w:t>
            </w:r>
            <w:r>
              <w:rPr>
                <w:rFonts w:ascii="Times New Roman" w:hAnsi="Times New Roman"/>
                <w:sz w:val="20"/>
                <w:szCs w:val="20"/>
              </w:rPr>
              <w:t>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60</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90</w:t>
            </w: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60</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468</w:t>
            </w:r>
          </w:p>
        </w:tc>
      </w:tr>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1.15</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Татарско-Пишлинское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90</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80</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170</w:t>
            </w:r>
          </w:p>
        </w:tc>
      </w:tr>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1.16</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Хованщинское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60</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r>
              <w:rPr>
                <w:rFonts w:ascii="Times New Roman" w:hAnsi="Times New Roman"/>
                <w:sz w:val="20"/>
                <w:szCs w:val="20"/>
              </w:rPr>
              <w:t>60</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120</w:t>
            </w:r>
          </w:p>
        </w:tc>
      </w:tr>
      <w:tr w:rsidR="00ED608F" w:rsidRPr="009A5F90" w:rsidTr="009A5F90">
        <w:trPr>
          <w:cantSplit/>
          <w:trHeight w:val="512"/>
        </w:trPr>
        <w:tc>
          <w:tcPr>
            <w:tcW w:w="600" w:type="dxa"/>
            <w:vMerge w:val="restart"/>
          </w:tcPr>
          <w:p w:rsidR="00ED608F" w:rsidRPr="009A5F90" w:rsidRDefault="00ED608F" w:rsidP="005E5229">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1.17</w:t>
            </w:r>
          </w:p>
        </w:tc>
        <w:tc>
          <w:tcPr>
            <w:tcW w:w="3609" w:type="dxa"/>
            <w:vMerge w:val="restart"/>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r w:rsidRPr="009A5F90">
              <w:rPr>
                <w:rFonts w:ascii="Times New Roman" w:hAnsi="Times New Roman"/>
                <w:color w:val="000000"/>
                <w:sz w:val="20"/>
                <w:szCs w:val="20"/>
                <w:lang w:eastAsia="ru-RU"/>
              </w:rPr>
              <w:t>Шишкеевское</w:t>
            </w: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домов</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E86981">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1</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w:t>
            </w:r>
          </w:p>
        </w:tc>
      </w:tr>
      <w:tr w:rsidR="00ED608F" w:rsidRPr="009A5F90" w:rsidTr="009A5F90">
        <w:trPr>
          <w:cantSplit/>
          <w:trHeight w:val="512"/>
        </w:trPr>
        <w:tc>
          <w:tcPr>
            <w:tcW w:w="600" w:type="dxa"/>
            <w:vMerge/>
          </w:tcPr>
          <w:p w:rsidR="00ED608F" w:rsidRPr="009A5F90" w:rsidRDefault="00ED608F" w:rsidP="005E5229">
            <w:pPr>
              <w:spacing w:after="0" w:line="240" w:lineRule="auto"/>
              <w:jc w:val="center"/>
              <w:rPr>
                <w:rFonts w:ascii="Times New Roman" w:hAnsi="Times New Roman"/>
                <w:color w:val="000000"/>
                <w:sz w:val="20"/>
                <w:szCs w:val="20"/>
                <w:lang w:eastAsia="ru-RU"/>
              </w:rPr>
            </w:pPr>
          </w:p>
        </w:tc>
        <w:tc>
          <w:tcPr>
            <w:tcW w:w="3609" w:type="dxa"/>
            <w:vMerge/>
            <w:vAlign w:val="center"/>
          </w:tcPr>
          <w:p w:rsidR="00ED608F" w:rsidRPr="009A5F90" w:rsidRDefault="00ED608F" w:rsidP="009A5F90">
            <w:pPr>
              <w:spacing w:after="0" w:line="240" w:lineRule="auto"/>
              <w:jc w:val="center"/>
              <w:rPr>
                <w:rFonts w:ascii="Times New Roman" w:hAnsi="Times New Roman"/>
                <w:color w:val="000000"/>
                <w:sz w:val="20"/>
                <w:szCs w:val="20"/>
                <w:lang w:eastAsia="ru-RU"/>
              </w:rPr>
            </w:pPr>
          </w:p>
        </w:tc>
        <w:tc>
          <w:tcPr>
            <w:tcW w:w="1134" w:type="dxa"/>
            <w:vAlign w:val="center"/>
          </w:tcPr>
          <w:p w:rsidR="00ED608F" w:rsidRPr="009A5F90" w:rsidRDefault="00ED608F" w:rsidP="009A5F90">
            <w:pPr>
              <w:spacing w:after="0" w:line="240" w:lineRule="auto"/>
              <w:jc w:val="center"/>
              <w:rPr>
                <w:rFonts w:ascii="Times New Roman" w:hAnsi="Times New Roman"/>
                <w:sz w:val="20"/>
                <w:szCs w:val="20"/>
                <w:lang w:eastAsia="ru-RU"/>
              </w:rPr>
            </w:pPr>
            <w:r w:rsidRPr="009A5F90">
              <w:rPr>
                <w:rFonts w:ascii="Times New Roman" w:hAnsi="Times New Roman"/>
                <w:sz w:val="20"/>
                <w:szCs w:val="20"/>
                <w:lang w:eastAsia="ru-RU"/>
              </w:rPr>
              <w:t>кв.м</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42</w:t>
            </w: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8" w:type="dxa"/>
            <w:vAlign w:val="center"/>
          </w:tcPr>
          <w:p w:rsidR="00ED608F" w:rsidRPr="009A5F90" w:rsidRDefault="00ED608F" w:rsidP="009A5F90">
            <w:pPr>
              <w:spacing w:after="0" w:line="240" w:lineRule="auto"/>
              <w:jc w:val="center"/>
              <w:rPr>
                <w:rFonts w:ascii="Times New Roman" w:hAnsi="Times New Roman"/>
                <w:sz w:val="20"/>
                <w:szCs w:val="20"/>
              </w:rPr>
            </w:pPr>
          </w:p>
        </w:tc>
        <w:tc>
          <w:tcPr>
            <w:tcW w:w="709" w:type="dxa"/>
            <w:vAlign w:val="center"/>
          </w:tcPr>
          <w:p w:rsidR="00ED608F" w:rsidRPr="009A5F90" w:rsidRDefault="00ED608F" w:rsidP="009A5F90">
            <w:pPr>
              <w:spacing w:after="0" w:line="240" w:lineRule="auto"/>
              <w:jc w:val="center"/>
              <w:rPr>
                <w:rFonts w:ascii="Times New Roman" w:hAnsi="Times New Roman"/>
                <w:sz w:val="20"/>
                <w:szCs w:val="20"/>
              </w:rPr>
            </w:pPr>
            <w:r>
              <w:rPr>
                <w:rFonts w:ascii="Times New Roman" w:hAnsi="Times New Roman"/>
                <w:sz w:val="20"/>
                <w:szCs w:val="20"/>
              </w:rPr>
              <w:t>60</w:t>
            </w:r>
          </w:p>
        </w:tc>
        <w:tc>
          <w:tcPr>
            <w:tcW w:w="850" w:type="dxa"/>
            <w:vAlign w:val="center"/>
          </w:tcPr>
          <w:p w:rsidR="00ED608F" w:rsidRPr="009A5F90" w:rsidRDefault="00ED608F"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102</w:t>
            </w:r>
          </w:p>
        </w:tc>
      </w:tr>
    </w:tbl>
    <w:p w:rsidR="00ED608F" w:rsidRDefault="00ED608F" w:rsidP="005E5229">
      <w:pPr>
        <w:pStyle w:val="Heading1"/>
      </w:pPr>
    </w:p>
    <w:p w:rsidR="00ED608F" w:rsidRDefault="00ED608F" w:rsidP="005E5229">
      <w:pPr>
        <w:spacing w:after="0" w:line="240" w:lineRule="auto"/>
      </w:pPr>
    </w:p>
    <w:p w:rsidR="00ED608F" w:rsidRPr="00816C82" w:rsidRDefault="00ED608F" w:rsidP="00182292">
      <w:pPr>
        <w:pStyle w:val="Heading1"/>
        <w:ind w:firstLine="0"/>
        <w:jc w:val="center"/>
        <w:rPr>
          <w:b/>
          <w:bCs/>
          <w:color w:val="26282F"/>
          <w:szCs w:val="28"/>
          <w:lang w:eastAsia="en-US"/>
        </w:rPr>
      </w:pPr>
      <w:r>
        <w:rPr>
          <w:b/>
          <w:bCs/>
          <w:color w:val="26282F"/>
          <w:szCs w:val="28"/>
        </w:rPr>
        <w:t xml:space="preserve">4.2. </w:t>
      </w:r>
      <w:r w:rsidRPr="00816C82">
        <w:rPr>
          <w:b/>
          <w:bCs/>
          <w:color w:val="26282F"/>
          <w:szCs w:val="28"/>
          <w:lang w:eastAsia="en-US"/>
        </w:rPr>
        <w:t>Правила реализации мероприятий по строительству жилья, предоставляемого по договору найма жилого помещения</w:t>
      </w:r>
      <w:r>
        <w:rPr>
          <w:b/>
          <w:bCs/>
          <w:color w:val="26282F"/>
          <w:szCs w:val="28"/>
          <w:lang w:eastAsia="en-US"/>
        </w:rPr>
        <w:t>.</w:t>
      </w:r>
    </w:p>
    <w:p w:rsidR="00ED608F" w:rsidRPr="00816C82" w:rsidRDefault="00ED608F" w:rsidP="00182292">
      <w:pPr>
        <w:autoSpaceDE w:val="0"/>
        <w:autoSpaceDN w:val="0"/>
        <w:adjustRightInd w:val="0"/>
        <w:spacing w:after="0" w:line="240" w:lineRule="auto"/>
        <w:ind w:firstLine="720"/>
        <w:rPr>
          <w:rFonts w:ascii="Times New Roman" w:hAnsi="Times New Roman"/>
          <w:sz w:val="28"/>
          <w:szCs w:val="28"/>
        </w:rPr>
      </w:pPr>
    </w:p>
    <w:p w:rsidR="00ED608F" w:rsidRDefault="00ED608F" w:rsidP="00E405FE">
      <w:pPr>
        <w:autoSpaceDE w:val="0"/>
        <w:autoSpaceDN w:val="0"/>
        <w:adjustRightInd w:val="0"/>
        <w:spacing w:after="0" w:line="240" w:lineRule="auto"/>
        <w:ind w:firstLine="720"/>
        <w:jc w:val="both"/>
        <w:rPr>
          <w:rFonts w:ascii="Times New Roman" w:hAnsi="Times New Roman"/>
          <w:sz w:val="28"/>
          <w:szCs w:val="28"/>
        </w:rPr>
      </w:pPr>
      <w:bookmarkStart w:id="70" w:name="sub_141003"/>
      <w:r w:rsidRPr="005E5229">
        <w:rPr>
          <w:rFonts w:ascii="Times New Roman" w:hAnsi="Times New Roman"/>
          <w:sz w:val="28"/>
          <w:szCs w:val="28"/>
        </w:rPr>
        <w:t>Целями мероприятий по строительству жилья на сельских территориях, предоставляемого по договору найма жилого помещения, является удовлетворение потребностей сельского населения в благоустроенном жилье, привлечение и закрепление в сельской местности молодых специалистов.</w:t>
      </w:r>
    </w:p>
    <w:p w:rsidR="00ED608F" w:rsidRDefault="00ED608F" w:rsidP="00E405FE">
      <w:pPr>
        <w:autoSpaceDE w:val="0"/>
        <w:autoSpaceDN w:val="0"/>
        <w:adjustRightInd w:val="0"/>
        <w:spacing w:after="0" w:line="240" w:lineRule="auto"/>
        <w:ind w:firstLine="720"/>
        <w:jc w:val="both"/>
        <w:rPr>
          <w:rFonts w:ascii="Times New Roman" w:hAnsi="Times New Roman"/>
          <w:sz w:val="28"/>
          <w:szCs w:val="28"/>
        </w:rPr>
      </w:pPr>
      <w:r w:rsidRPr="00E405FE">
        <w:rPr>
          <w:rFonts w:ascii="Times New Roman" w:hAnsi="Times New Roman"/>
          <w:sz w:val="28"/>
          <w:szCs w:val="28"/>
        </w:rPr>
        <w:t>Гражданам, а также членам их семей, ранее реализовавшим право на строительство жилья на сельских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ED608F" w:rsidRPr="00182292" w:rsidRDefault="00ED608F" w:rsidP="00E405FE">
      <w:pPr>
        <w:autoSpaceDE w:val="0"/>
        <w:autoSpaceDN w:val="0"/>
        <w:adjustRightInd w:val="0"/>
        <w:spacing w:after="0" w:line="240" w:lineRule="auto"/>
        <w:ind w:firstLine="720"/>
        <w:jc w:val="both"/>
        <w:rPr>
          <w:rFonts w:ascii="Times New Roman" w:hAnsi="Times New Roman"/>
          <w:sz w:val="28"/>
          <w:szCs w:val="28"/>
        </w:rPr>
      </w:pPr>
      <w:r w:rsidRPr="00182292">
        <w:rPr>
          <w:rFonts w:ascii="Times New Roman" w:hAnsi="Times New Roman"/>
          <w:sz w:val="28"/>
          <w:szCs w:val="28"/>
        </w:rPr>
        <w:t>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bookmarkEnd w:id="70"/>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r w:rsidRPr="00182292">
        <w:rPr>
          <w:rFonts w:ascii="Times New Roman" w:hAnsi="Times New Roman"/>
          <w:sz w:val="28"/>
          <w:szCs w:val="28"/>
        </w:rPr>
        <w:t>Под работодателем понимается юридическое лицо (в том числе индивидуальный предприниматель), вступившее в трудовые отношения с гражданином.</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71" w:name="sub_141004"/>
      <w:r w:rsidRPr="00182292">
        <w:rPr>
          <w:rFonts w:ascii="Times New Roman" w:hAnsi="Times New Roman"/>
          <w:sz w:val="28"/>
          <w:szCs w:val="28"/>
        </w:rPr>
        <w:t>Право на обеспечение жильем по договорам найма жилого помещения путем получения субсидий имеет:</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72" w:name="sub_141041"/>
      <w:bookmarkEnd w:id="71"/>
      <w:r w:rsidRPr="00182292">
        <w:rPr>
          <w:rFonts w:ascii="Times New Roman" w:hAnsi="Times New Roman"/>
          <w:sz w:val="28"/>
          <w:szCs w:val="28"/>
        </w:rPr>
        <w:t>а) гражданин, постоянно проживающий на сельских территориях (подтверждается регистрацией в установленном порядке по месту жительства), при соблюдении им следующих условий:</w:t>
      </w:r>
    </w:p>
    <w:bookmarkEnd w:id="72"/>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r w:rsidRPr="00182292">
        <w:rPr>
          <w:rFonts w:ascii="Times New Roman" w:hAnsi="Times New Roman"/>
          <w:sz w:val="28"/>
          <w:szCs w:val="28"/>
        </w:rPr>
        <w:t>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w:t>
      </w:r>
      <w:r>
        <w:rPr>
          <w:rFonts w:ascii="Times New Roman" w:hAnsi="Times New Roman"/>
          <w:sz w:val="28"/>
          <w:szCs w:val="28"/>
        </w:rPr>
        <w:t xml:space="preserve">оговорам найма жилых помещений. </w:t>
      </w:r>
      <w:r w:rsidRPr="00182292">
        <w:rPr>
          <w:rFonts w:ascii="Times New Roman" w:hAnsi="Times New Roman"/>
          <w:sz w:val="28"/>
          <w:szCs w:val="28"/>
        </w:rPr>
        <w:t>Форма сводного списка утверждается Министерством сельского хозяйства Российской Федерации;</w:t>
      </w:r>
    </w:p>
    <w:p w:rsidR="00ED608F" w:rsidRDefault="00ED608F" w:rsidP="00182292">
      <w:pPr>
        <w:autoSpaceDE w:val="0"/>
        <w:autoSpaceDN w:val="0"/>
        <w:adjustRightInd w:val="0"/>
        <w:spacing w:after="0" w:line="240" w:lineRule="auto"/>
        <w:ind w:firstLine="720"/>
        <w:jc w:val="both"/>
        <w:rPr>
          <w:rFonts w:ascii="Times New Roman" w:hAnsi="Times New Roman"/>
          <w:sz w:val="28"/>
          <w:szCs w:val="28"/>
        </w:rPr>
      </w:pPr>
      <w:r w:rsidRPr="00182292">
        <w:rPr>
          <w:rFonts w:ascii="Times New Roman" w:hAnsi="Times New Roman"/>
          <w:sz w:val="28"/>
          <w:szCs w:val="28"/>
        </w:rPr>
        <w:t xml:space="preserve">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w:t>
      </w:r>
      <w:bookmarkStart w:id="73" w:name="sub_141042"/>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r w:rsidRPr="00182292">
        <w:rPr>
          <w:rFonts w:ascii="Times New Roman" w:hAnsi="Times New Roman"/>
          <w:sz w:val="28"/>
          <w:szCs w:val="28"/>
        </w:rPr>
        <w:t>б) гражданин, изъявивший желание постоянно проживать на сельских территориях, при соблюдении им в совокупности следующих условий:</w:t>
      </w:r>
    </w:p>
    <w:bookmarkEnd w:id="73"/>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r w:rsidRPr="00182292">
        <w:rPr>
          <w:rFonts w:ascii="Times New Roman" w:hAnsi="Times New Roman"/>
          <w:sz w:val="28"/>
          <w:szCs w:val="28"/>
        </w:rPr>
        <w:t>работа по трудовому договору или осуществление индивидуальной предпринимательской деятельности (основное место работы) на сельских территориях;</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r w:rsidRPr="00182292">
        <w:rPr>
          <w:rFonts w:ascii="Times New Roman" w:hAnsi="Times New Roman"/>
          <w:sz w:val="28"/>
          <w:szCs w:val="28"/>
        </w:rPr>
        <w:t>переезд на сельские территории в границах соответствующего муниципального района (городского округа), в которых гражданин работает или осуществляет индивидуальную предпринимательскую деятельность (основное место работы),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r w:rsidRPr="00182292">
        <w:rPr>
          <w:rFonts w:ascii="Times New Roman" w:hAnsi="Times New Roman"/>
          <w:sz w:val="28"/>
          <w:szCs w:val="28"/>
        </w:rPr>
        <w:t>проживание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r w:rsidRPr="00182292">
        <w:rPr>
          <w:rFonts w:ascii="Times New Roman" w:hAnsi="Times New Roman"/>
          <w:sz w:val="28"/>
          <w:szCs w:val="28"/>
        </w:rPr>
        <w:t>регистрация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r w:rsidRPr="00182292">
        <w:rPr>
          <w:rFonts w:ascii="Times New Roman" w:hAnsi="Times New Roman"/>
          <w:sz w:val="28"/>
          <w:szCs w:val="28"/>
        </w:rPr>
        <w:t>отсутствие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74" w:name="sub_141005"/>
      <w:r w:rsidRPr="00182292">
        <w:rPr>
          <w:rFonts w:ascii="Times New Roman" w:hAnsi="Times New Roman"/>
          <w:sz w:val="28"/>
          <w:szCs w:val="28"/>
        </w:rPr>
        <w:t>Органы местного самоуправления и работодатели, заключившие трудовые договоры с гражданами разъясняют гражданам условия и порядок обеспечения их жильем в соответствии с настоящим Положением.</w:t>
      </w:r>
    </w:p>
    <w:bookmarkEnd w:id="74"/>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r w:rsidRPr="00182292">
        <w:rPr>
          <w:rFonts w:ascii="Times New Roman" w:hAnsi="Times New Roman"/>
          <w:sz w:val="28"/>
          <w:szCs w:val="28"/>
        </w:rPr>
        <w:t>Строительство жилья, предоставляемого по договору найма жилого помещения, осуществляется за счет средств федерального бюджета, бюджета субъекта Российской Федерации, местных бюджетов и средств работодателя. Доля средств работодателя и муниципального образования устанавливается нормативным правовым актом субъекта Российской Федерации в размере не менее 20 процентов расчетной стоимости строительства жилья.</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75" w:name="sub_141006"/>
      <w:r w:rsidRPr="00182292">
        <w:rPr>
          <w:rFonts w:ascii="Times New Roman" w:hAnsi="Times New Roman"/>
          <w:sz w:val="28"/>
          <w:szCs w:val="28"/>
        </w:rPr>
        <w:t>Расчетная стоимость жилья, указанная в настоящем пункте и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76" w:name="sub_141007"/>
      <w:bookmarkEnd w:id="75"/>
      <w:r w:rsidRPr="00182292">
        <w:rPr>
          <w:rFonts w:ascii="Times New Roman" w:hAnsi="Times New Roman"/>
          <w:sz w:val="28"/>
          <w:szCs w:val="28"/>
        </w:rPr>
        <w:t>Очередность предоставления жилья по договору найма определяется в хронологическом порядке по дате подачи заявления о включении в состав участников мероприятия по строительству жилья на сельских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77" w:name="sub_141008"/>
      <w:bookmarkEnd w:id="76"/>
      <w:r w:rsidRPr="00182292">
        <w:rPr>
          <w:rFonts w:ascii="Times New Roman" w:hAnsi="Times New Roman"/>
          <w:sz w:val="28"/>
          <w:szCs w:val="28"/>
        </w:rPr>
        <w:t>Гражданин подает в орган местного самоуправления заявление. В заявлении указываются гражданин и все члены его семьи, претендующие на получение социальной выплаты. Заявление подается с приложением:</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78" w:name="sub_141081"/>
      <w:bookmarkEnd w:id="77"/>
      <w:r w:rsidRPr="00182292">
        <w:rPr>
          <w:rFonts w:ascii="Times New Roman" w:hAnsi="Times New Roman"/>
          <w:sz w:val="28"/>
          <w:szCs w:val="28"/>
        </w:rPr>
        <w:t>а) копий документов, удостоверяющих личность заявителя и членов его семьи;</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79" w:name="sub_141082"/>
      <w:bookmarkEnd w:id="78"/>
      <w:r w:rsidRPr="00182292">
        <w:rPr>
          <w:rFonts w:ascii="Times New Roman" w:hAnsi="Times New Roman"/>
          <w:sz w:val="28"/>
          <w:szCs w:val="28"/>
        </w:rPr>
        <w:t>б) копий документов, подтверждающих родственные отношения между лицами, указанными в заявлении в качестве членов семьи;</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80" w:name="sub_141083"/>
      <w:bookmarkEnd w:id="79"/>
      <w:r w:rsidRPr="00182292">
        <w:rPr>
          <w:rFonts w:ascii="Times New Roman" w:hAnsi="Times New Roman"/>
          <w:sz w:val="28"/>
          <w:szCs w:val="28"/>
        </w:rPr>
        <w:t>в) копий документов, подтверждающих регистрацию по месту жительства (по месту пребывания) гражданина и членов его семьи;</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81" w:name="sub_141084"/>
      <w:bookmarkEnd w:id="80"/>
      <w:r w:rsidRPr="00182292">
        <w:rPr>
          <w:rFonts w:ascii="Times New Roman" w:hAnsi="Times New Roman"/>
          <w:sz w:val="28"/>
          <w:szCs w:val="28"/>
        </w:rPr>
        <w:t>г)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копий документов, подтверждающих соответствие условиям, установленным для лиц, изъявивших желание постоянно проживать в сельской местности, за исключением условия о переезде на сельские территории;</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82" w:name="sub_141085"/>
      <w:bookmarkEnd w:id="81"/>
      <w:r w:rsidRPr="00182292">
        <w:rPr>
          <w:rFonts w:ascii="Times New Roman" w:hAnsi="Times New Roman"/>
          <w:sz w:val="28"/>
          <w:szCs w:val="28"/>
        </w:rPr>
        <w:t>д)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83" w:name="sub_141009"/>
      <w:bookmarkEnd w:id="82"/>
      <w:r w:rsidRPr="00182292">
        <w:rPr>
          <w:rFonts w:ascii="Times New Roman" w:hAnsi="Times New Roman"/>
          <w:sz w:val="28"/>
          <w:szCs w:val="28"/>
        </w:rPr>
        <w:t>Копии документов,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84" w:name="sub_141010"/>
      <w:bookmarkEnd w:id="83"/>
      <w:r>
        <w:rPr>
          <w:rFonts w:ascii="Times New Roman" w:hAnsi="Times New Roman"/>
          <w:sz w:val="28"/>
          <w:szCs w:val="28"/>
        </w:rPr>
        <w:t>Администрация Рузаевского муниципального района проверяе</w:t>
      </w:r>
      <w:r w:rsidRPr="00182292">
        <w:rPr>
          <w:rFonts w:ascii="Times New Roman" w:hAnsi="Times New Roman"/>
          <w:sz w:val="28"/>
          <w:szCs w:val="28"/>
        </w:rPr>
        <w:t>т правильность оформления документов</w:t>
      </w:r>
      <w:r>
        <w:rPr>
          <w:rFonts w:ascii="Times New Roman" w:hAnsi="Times New Roman"/>
          <w:sz w:val="28"/>
          <w:szCs w:val="28"/>
        </w:rPr>
        <w:t xml:space="preserve"> </w:t>
      </w:r>
      <w:r w:rsidRPr="00182292">
        <w:rPr>
          <w:rFonts w:ascii="Times New Roman" w:hAnsi="Times New Roman"/>
          <w:sz w:val="28"/>
          <w:szCs w:val="28"/>
        </w:rPr>
        <w:t xml:space="preserve">и достоверность содержащихся в них сведений, формируют список граждан - получателей жилья по договору найма жилого помещения (далее соответственно - список, участники мероприятий), на очередной финансовый год и плановый период и в сроки, установленные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направляют их с приложением сведений о размерах средств местных бюджетов и привлекаемых средств работодателей для этих целей в </w:t>
      </w:r>
      <w:r>
        <w:rPr>
          <w:rFonts w:ascii="Times New Roman" w:hAnsi="Times New Roman"/>
          <w:sz w:val="28"/>
          <w:szCs w:val="28"/>
        </w:rPr>
        <w:t>Министерство сельского хозяйства и продовольствия Республики Мордовия</w:t>
      </w:r>
      <w:r w:rsidRPr="00182292">
        <w:rPr>
          <w:rFonts w:ascii="Times New Roman" w:hAnsi="Times New Roman"/>
          <w:sz w:val="28"/>
          <w:szCs w:val="28"/>
        </w:rPr>
        <w:t>. При выявлении недостоверной информации, содержащейся в документах</w:t>
      </w:r>
      <w:r>
        <w:rPr>
          <w:rFonts w:ascii="Times New Roman" w:hAnsi="Times New Roman"/>
          <w:sz w:val="28"/>
          <w:szCs w:val="28"/>
        </w:rPr>
        <w:t xml:space="preserve"> администрация Рузаевского муниципального района</w:t>
      </w:r>
      <w:r w:rsidRPr="00182292">
        <w:rPr>
          <w:rFonts w:ascii="Times New Roman" w:hAnsi="Times New Roman"/>
          <w:sz w:val="28"/>
          <w:szCs w:val="28"/>
        </w:rPr>
        <w:t xml:space="preserve"> возвраща</w:t>
      </w:r>
      <w:r>
        <w:rPr>
          <w:rFonts w:ascii="Times New Roman" w:hAnsi="Times New Roman"/>
          <w:sz w:val="28"/>
          <w:szCs w:val="28"/>
        </w:rPr>
        <w:t>е</w:t>
      </w:r>
      <w:r w:rsidRPr="00182292">
        <w:rPr>
          <w:rFonts w:ascii="Times New Roman" w:hAnsi="Times New Roman"/>
          <w:sz w:val="28"/>
          <w:szCs w:val="28"/>
        </w:rPr>
        <w:t>т их заявителю с указанием причин возврата.</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85" w:name="sub_141011"/>
      <w:bookmarkEnd w:id="84"/>
      <w:r>
        <w:rPr>
          <w:rFonts w:ascii="Times New Roman" w:hAnsi="Times New Roman"/>
          <w:sz w:val="28"/>
          <w:szCs w:val="28"/>
        </w:rPr>
        <w:t>Министерство сельского хозяйства и продовольствия Республики Мордовия</w:t>
      </w:r>
      <w:r w:rsidRPr="00182292">
        <w:rPr>
          <w:rFonts w:ascii="Times New Roman" w:hAnsi="Times New Roman"/>
          <w:sz w:val="28"/>
          <w:szCs w:val="28"/>
        </w:rPr>
        <w:t xml:space="preserve"> на основании представленных </w:t>
      </w:r>
      <w:r>
        <w:rPr>
          <w:rFonts w:ascii="Times New Roman" w:hAnsi="Times New Roman"/>
          <w:sz w:val="28"/>
          <w:szCs w:val="28"/>
        </w:rPr>
        <w:t>администрацией Рузаевского муниципального района</w:t>
      </w:r>
      <w:r w:rsidRPr="00182292">
        <w:rPr>
          <w:rFonts w:ascii="Times New Roman" w:hAnsi="Times New Roman"/>
          <w:sz w:val="28"/>
          <w:szCs w:val="28"/>
        </w:rPr>
        <w:t xml:space="preserve"> списков и документов утверждает сводный список на очередной финансовый год и формирует сводный список на плановый период, а также уведомляет </w:t>
      </w:r>
      <w:r>
        <w:rPr>
          <w:rFonts w:ascii="Times New Roman" w:hAnsi="Times New Roman"/>
          <w:sz w:val="28"/>
          <w:szCs w:val="28"/>
        </w:rPr>
        <w:t>администрацию Рузаевского муниципального района</w:t>
      </w:r>
      <w:r w:rsidRPr="00182292">
        <w:rPr>
          <w:rFonts w:ascii="Times New Roman" w:hAnsi="Times New Roman"/>
          <w:sz w:val="28"/>
          <w:szCs w:val="28"/>
        </w:rPr>
        <w:t xml:space="preserve"> о принятом решении для доведения до сведения граждан информации о включении их в сводный список.</w:t>
      </w:r>
    </w:p>
    <w:bookmarkEnd w:id="85"/>
    <w:p w:rsidR="00ED608F" w:rsidRDefault="00ED608F" w:rsidP="00182292">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Министерство сельского хозяйства и продовольствия Республики Мордовия</w:t>
      </w:r>
      <w:r w:rsidRPr="00182292">
        <w:rPr>
          <w:rFonts w:ascii="Times New Roman" w:hAnsi="Times New Roman"/>
          <w:sz w:val="28"/>
          <w:szCs w:val="28"/>
        </w:rPr>
        <w:t xml:space="preserve">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w:t>
      </w:r>
      <w:r>
        <w:rPr>
          <w:rFonts w:ascii="Times New Roman" w:hAnsi="Times New Roman"/>
          <w:sz w:val="28"/>
          <w:szCs w:val="28"/>
        </w:rPr>
        <w:t>.</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r w:rsidRPr="00182292">
        <w:rPr>
          <w:rFonts w:ascii="Times New Roman" w:hAnsi="Times New Roman"/>
          <w:sz w:val="28"/>
          <w:szCs w:val="28"/>
        </w:rPr>
        <w:t xml:space="preserve"> Порядок формирования и утверждения списков участников мероприятий устанавливается нормативными правовыми актами субъектов Российской Федерации.</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86" w:name="sub_141012"/>
      <w:r w:rsidRPr="00182292">
        <w:rPr>
          <w:rFonts w:ascii="Times New Roman" w:hAnsi="Times New Roman"/>
          <w:sz w:val="28"/>
          <w:szCs w:val="28"/>
        </w:rPr>
        <w:t>Расчет размера субсидий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определяется на гражданина и всех членов его семьи, указанных в заявлении и исходя из расчетной стоимости строительства жилья.</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87" w:name="sub_141013"/>
      <w:bookmarkEnd w:id="86"/>
      <w:r w:rsidRPr="00726834">
        <w:rPr>
          <w:rFonts w:ascii="Times New Roman" w:hAnsi="Times New Roman"/>
          <w:sz w:val="28"/>
          <w:szCs w:val="28"/>
        </w:rPr>
        <w:t xml:space="preserve">Министерство сельского хозяйства и продовольствия Республики Мордовия </w:t>
      </w:r>
      <w:r w:rsidRPr="00182292">
        <w:rPr>
          <w:rFonts w:ascii="Times New Roman" w:hAnsi="Times New Roman"/>
          <w:sz w:val="28"/>
          <w:szCs w:val="28"/>
        </w:rPr>
        <w:t>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88" w:name="sub_141014"/>
      <w:bookmarkEnd w:id="87"/>
      <w:r w:rsidRPr="00182292">
        <w:rPr>
          <w:rFonts w:ascii="Times New Roman" w:hAnsi="Times New Roman"/>
          <w:sz w:val="28"/>
          <w:szCs w:val="28"/>
        </w:rPr>
        <w:t xml:space="preserve">В целях обеспечения гражданина в соответствии с условиями договора найма жилого помещения </w:t>
      </w:r>
      <w:r>
        <w:rPr>
          <w:rFonts w:ascii="Times New Roman" w:hAnsi="Times New Roman"/>
          <w:sz w:val="28"/>
          <w:szCs w:val="28"/>
        </w:rPr>
        <w:t>администрация Рузаевского муниципального района</w:t>
      </w:r>
      <w:r w:rsidRPr="00182292">
        <w:rPr>
          <w:rFonts w:ascii="Times New Roman" w:hAnsi="Times New Roman"/>
          <w:sz w:val="28"/>
          <w:szCs w:val="28"/>
        </w:rPr>
        <w:t xml:space="preserve"> или </w:t>
      </w:r>
      <w:r w:rsidRPr="00726834">
        <w:rPr>
          <w:rFonts w:ascii="Times New Roman" w:hAnsi="Times New Roman"/>
          <w:sz w:val="28"/>
          <w:szCs w:val="28"/>
        </w:rPr>
        <w:t xml:space="preserve">администрация Рузаевского муниципального района </w:t>
      </w:r>
      <w:r w:rsidRPr="00182292">
        <w:rPr>
          <w:rFonts w:ascii="Times New Roman" w:hAnsi="Times New Roman"/>
          <w:sz w:val="28"/>
          <w:szCs w:val="28"/>
        </w:rPr>
        <w:t>совместно с работодателем, заключившим трудовой договор с гражданином, заключают договор подряда на строительство жилого помещения (жилого дома) или договор участия в долевом строительстве жилых домов (квартир) на сельских территориях (далее - работодатель). При этом построенное жилое помещение (жилой дом) должно быть:</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89" w:name="sub_141141"/>
      <w:bookmarkEnd w:id="88"/>
      <w:r w:rsidRPr="00182292">
        <w:rPr>
          <w:rFonts w:ascii="Times New Roman" w:hAnsi="Times New Roman"/>
          <w:sz w:val="28"/>
          <w:szCs w:val="28"/>
        </w:rPr>
        <w:t>а) пригодным для постоянного проживания;</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90" w:name="sub_141142"/>
      <w:bookmarkEnd w:id="89"/>
      <w:r w:rsidRPr="00182292">
        <w:rPr>
          <w:rFonts w:ascii="Times New Roman" w:hAnsi="Times New Roman"/>
          <w:sz w:val="28"/>
          <w:szCs w:val="28"/>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91" w:name="sub_141143"/>
      <w:bookmarkEnd w:id="90"/>
      <w:r w:rsidRPr="00182292">
        <w:rPr>
          <w:rFonts w:ascii="Times New Roman" w:hAnsi="Times New Roman"/>
          <w:sz w:val="28"/>
          <w:szCs w:val="28"/>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92" w:name="sub_141015"/>
      <w:bookmarkEnd w:id="91"/>
      <w:r w:rsidRPr="00182292">
        <w:rPr>
          <w:rFonts w:ascii="Times New Roman" w:hAnsi="Times New Roman"/>
          <w:sz w:val="28"/>
          <w:szCs w:val="28"/>
        </w:rPr>
        <w:t xml:space="preserve">Соответствие жилого помещения требованиям </w:t>
      </w:r>
      <w:r>
        <w:rPr>
          <w:rFonts w:ascii="Times New Roman" w:hAnsi="Times New Roman"/>
          <w:sz w:val="28"/>
          <w:szCs w:val="28"/>
        </w:rPr>
        <w:t xml:space="preserve"> Муниципальной Программы </w:t>
      </w:r>
      <w:r w:rsidRPr="00182292">
        <w:rPr>
          <w:rFonts w:ascii="Times New Roman" w:hAnsi="Times New Roman"/>
          <w:sz w:val="28"/>
          <w:szCs w:val="28"/>
        </w:rPr>
        <w:t xml:space="preserve">устанавливается комиссией, созданной органом местного самоуправления, на основании положений </w:t>
      </w:r>
      <w:hyperlink r:id="rId18" w:history="1">
        <w:r w:rsidRPr="00182292">
          <w:rPr>
            <w:rFonts w:ascii="Times New Roman" w:hAnsi="Times New Roman"/>
            <w:color w:val="106BBE"/>
            <w:sz w:val="28"/>
            <w:szCs w:val="28"/>
          </w:rPr>
          <w:t>постановления</w:t>
        </w:r>
      </w:hyperlink>
      <w:r w:rsidRPr="00182292">
        <w:rPr>
          <w:rFonts w:ascii="Times New Roman" w:hAnsi="Times New Roman"/>
          <w:sz w:val="28"/>
          <w:szCs w:val="28"/>
        </w:rP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93" w:name="sub_141016"/>
      <w:bookmarkEnd w:id="92"/>
      <w:r w:rsidRPr="00182292">
        <w:rPr>
          <w:rFonts w:ascii="Times New Roman" w:hAnsi="Times New Roman"/>
          <w:sz w:val="28"/>
          <w:szCs w:val="28"/>
        </w:rPr>
        <w:t xml:space="preserve">В отношении жилого помещения, построенного </w:t>
      </w:r>
      <w:r w:rsidRPr="00726834">
        <w:rPr>
          <w:rFonts w:ascii="Times New Roman" w:hAnsi="Times New Roman"/>
          <w:sz w:val="28"/>
          <w:szCs w:val="28"/>
        </w:rPr>
        <w:t>администрация Рузаевского муниципального района</w:t>
      </w:r>
      <w:r w:rsidRPr="00182292">
        <w:rPr>
          <w:rFonts w:ascii="Times New Roman" w:hAnsi="Times New Roman"/>
          <w:sz w:val="28"/>
          <w:szCs w:val="28"/>
        </w:rPr>
        <w:t xml:space="preserve"> или </w:t>
      </w:r>
      <w:r w:rsidRPr="00726834">
        <w:rPr>
          <w:rFonts w:ascii="Times New Roman" w:hAnsi="Times New Roman"/>
          <w:sz w:val="28"/>
          <w:szCs w:val="28"/>
        </w:rPr>
        <w:t xml:space="preserve">администрация Рузаевского муниципального района </w:t>
      </w:r>
      <w:r w:rsidRPr="00182292">
        <w:rPr>
          <w:rFonts w:ascii="Times New Roman" w:hAnsi="Times New Roman"/>
          <w:sz w:val="28"/>
          <w:szCs w:val="28"/>
        </w:rPr>
        <w:t>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жилого помещения зарегистрировано право общей собственности муниципального образования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94" w:name="sub_141017"/>
      <w:bookmarkEnd w:id="93"/>
      <w:r w:rsidRPr="00182292">
        <w:rPr>
          <w:rFonts w:ascii="Times New Roman" w:hAnsi="Times New Roman"/>
          <w:sz w:val="28"/>
          <w:szCs w:val="28"/>
        </w:rPr>
        <w:t xml:space="preserve">Жилые помещения (жилые дома), построенные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w:t>
      </w:r>
      <w:hyperlink r:id="rId19" w:history="1">
        <w:r w:rsidRPr="00182292">
          <w:rPr>
            <w:rFonts w:ascii="Times New Roman" w:hAnsi="Times New Roman"/>
            <w:color w:val="106BBE"/>
            <w:sz w:val="28"/>
            <w:szCs w:val="28"/>
          </w:rPr>
          <w:t>Гражданским кодексом</w:t>
        </w:r>
      </w:hyperlink>
      <w:r w:rsidRPr="00182292">
        <w:rPr>
          <w:rFonts w:ascii="Times New Roman" w:hAnsi="Times New Roman"/>
          <w:sz w:val="28"/>
          <w:szCs w:val="28"/>
        </w:rPr>
        <w:t xml:space="preserve"> Российской Федерации. 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 не превышающей 10 процентов расчетной стоимости строительства жилья (далее - выкупная цена жилья), а по истечении 10 лет - по цене, не превышающей 1 процента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5 или 10 лет без права досрочного внесения платежей.</w:t>
      </w:r>
    </w:p>
    <w:bookmarkEnd w:id="94"/>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r w:rsidRPr="00182292">
        <w:rPr>
          <w:rFonts w:ascii="Times New Roman" w:hAnsi="Times New Roman"/>
          <w:sz w:val="28"/>
          <w:szCs w:val="28"/>
        </w:rPr>
        <w:t>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r w:rsidRPr="00182292">
        <w:rPr>
          <w:rFonts w:ascii="Times New Roman" w:hAnsi="Times New Roman"/>
          <w:sz w:val="28"/>
          <w:szCs w:val="28"/>
        </w:rPr>
        <w:t>В случае рождения (усыновления) у гражданина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определяются органом государственной власти субъекта Российской Федерации.</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95" w:name="sub_141018"/>
      <w:r w:rsidRPr="00182292">
        <w:rPr>
          <w:rFonts w:ascii="Times New Roman" w:hAnsi="Times New Roman"/>
          <w:sz w:val="28"/>
          <w:szCs w:val="28"/>
        </w:rPr>
        <w:t>Существенными условиями договора найма жилого помещения</w:t>
      </w:r>
      <w:r>
        <w:rPr>
          <w:rFonts w:ascii="Times New Roman" w:hAnsi="Times New Roman"/>
          <w:sz w:val="28"/>
          <w:szCs w:val="28"/>
        </w:rPr>
        <w:t xml:space="preserve"> </w:t>
      </w:r>
      <w:r w:rsidRPr="00182292">
        <w:rPr>
          <w:rFonts w:ascii="Times New Roman" w:hAnsi="Times New Roman"/>
          <w:sz w:val="28"/>
          <w:szCs w:val="28"/>
        </w:rPr>
        <w:t>являются:</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96" w:name="sub_141181"/>
      <w:bookmarkEnd w:id="95"/>
      <w:r w:rsidRPr="00182292">
        <w:rPr>
          <w:rFonts w:ascii="Times New Roman" w:hAnsi="Times New Roman"/>
          <w:sz w:val="28"/>
          <w:szCs w:val="28"/>
        </w:rPr>
        <w:t xml:space="preserve">а) работа нанимателя жилого помещения у работодателя по трудовому договору (осуществление индивидуальной предпринимательской деятельности) в течение не менее 5 лет на сельских территориях, на которых предоставляется жилое помещение, со дня оформления договора найма жилого помещения, за исключением случая, указанного в </w:t>
      </w:r>
      <w:hyperlink w:anchor="sub_141182" w:history="1">
        <w:r w:rsidRPr="00182292">
          <w:rPr>
            <w:rFonts w:ascii="Times New Roman" w:hAnsi="Times New Roman"/>
            <w:color w:val="106BBE"/>
            <w:sz w:val="28"/>
            <w:szCs w:val="28"/>
          </w:rPr>
          <w:t>подпункте "б"</w:t>
        </w:r>
      </w:hyperlink>
      <w:r w:rsidRPr="00182292">
        <w:rPr>
          <w:rFonts w:ascii="Times New Roman" w:hAnsi="Times New Roman"/>
          <w:sz w:val="28"/>
          <w:szCs w:val="28"/>
        </w:rPr>
        <w:t xml:space="preserve"> настоящего пункта.</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97" w:name="sub_141182"/>
      <w:bookmarkEnd w:id="96"/>
      <w:r w:rsidRPr="00182292">
        <w:rPr>
          <w:rFonts w:ascii="Times New Roman" w:hAnsi="Times New Roman"/>
          <w:sz w:val="28"/>
          <w:szCs w:val="28"/>
        </w:rPr>
        <w:t xml:space="preserve">б) право гражданина трудоустроиться на сельских территориях в пределах </w:t>
      </w:r>
      <w:r>
        <w:rPr>
          <w:rFonts w:ascii="Times New Roman" w:hAnsi="Times New Roman"/>
          <w:sz w:val="28"/>
          <w:szCs w:val="28"/>
        </w:rPr>
        <w:t>Республики Мордовия</w:t>
      </w:r>
      <w:r w:rsidRPr="00182292">
        <w:rPr>
          <w:rFonts w:ascii="Times New Roman" w:hAnsi="Times New Roman"/>
          <w:sz w:val="28"/>
          <w:szCs w:val="28"/>
        </w:rPr>
        <w:t>,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98" w:name="sub_141019"/>
      <w:bookmarkEnd w:id="97"/>
      <w:r w:rsidRPr="00182292">
        <w:rPr>
          <w:rFonts w:ascii="Times New Roman" w:hAnsi="Times New Roman"/>
          <w:sz w:val="28"/>
          <w:szCs w:val="28"/>
        </w:rPr>
        <w:t xml:space="preserve">В случае несоблюдения нанимателем жилого помещения предусмотренных </w:t>
      </w:r>
      <w:r>
        <w:rPr>
          <w:rFonts w:ascii="Times New Roman" w:hAnsi="Times New Roman"/>
          <w:sz w:val="28"/>
          <w:szCs w:val="28"/>
        </w:rPr>
        <w:t xml:space="preserve">условий </w:t>
      </w:r>
      <w:r w:rsidRPr="00182292">
        <w:rPr>
          <w:rFonts w:ascii="Times New Roman" w:hAnsi="Times New Roman"/>
          <w:sz w:val="28"/>
          <w:szCs w:val="28"/>
        </w:rPr>
        <w:t>наниматель жилого помещения лишается права приобрести жилое помещение</w:t>
      </w:r>
      <w:r>
        <w:rPr>
          <w:rFonts w:ascii="Times New Roman" w:hAnsi="Times New Roman"/>
          <w:sz w:val="28"/>
          <w:szCs w:val="28"/>
        </w:rPr>
        <w:t xml:space="preserve"> </w:t>
      </w:r>
      <w:r w:rsidRPr="00182292">
        <w:rPr>
          <w:rFonts w:ascii="Times New Roman" w:hAnsi="Times New Roman"/>
          <w:sz w:val="28"/>
          <w:szCs w:val="28"/>
        </w:rPr>
        <w:t>в свою собственность по выкупной цене жилья.</w:t>
      </w:r>
    </w:p>
    <w:p w:rsidR="00ED608F" w:rsidRDefault="00ED608F" w:rsidP="00182292">
      <w:pPr>
        <w:autoSpaceDE w:val="0"/>
        <w:autoSpaceDN w:val="0"/>
        <w:adjustRightInd w:val="0"/>
        <w:spacing w:after="0" w:line="240" w:lineRule="auto"/>
        <w:ind w:firstLine="720"/>
        <w:jc w:val="both"/>
        <w:rPr>
          <w:rFonts w:ascii="Times New Roman" w:hAnsi="Times New Roman"/>
          <w:sz w:val="28"/>
          <w:szCs w:val="28"/>
        </w:rPr>
      </w:pPr>
      <w:bookmarkStart w:id="99" w:name="sub_141020"/>
      <w:bookmarkEnd w:id="98"/>
      <w:r w:rsidRPr="00182292">
        <w:rPr>
          <w:rFonts w:ascii="Times New Roman" w:hAnsi="Times New Roman"/>
          <w:sz w:val="28"/>
          <w:szCs w:val="28"/>
        </w:rPr>
        <w:t xml:space="preserve">Орган исполнительной власти (орган местного самоуправления) вправе требовать, в том числе в судебном порядке, от собственника (собственников) жилого помещения возврата нанимателю жилого помещения средств, внесенных им в счет уплаты средств в размере выкупной цены жилья, в случае несоблюдения нанимателем жилого помещения </w:t>
      </w:r>
      <w:r>
        <w:rPr>
          <w:rFonts w:ascii="Times New Roman" w:hAnsi="Times New Roman"/>
          <w:sz w:val="28"/>
          <w:szCs w:val="28"/>
        </w:rPr>
        <w:t xml:space="preserve">выше </w:t>
      </w:r>
      <w:r w:rsidRPr="00182292">
        <w:rPr>
          <w:rFonts w:ascii="Times New Roman" w:hAnsi="Times New Roman"/>
          <w:sz w:val="28"/>
          <w:szCs w:val="28"/>
        </w:rPr>
        <w:t>предусмотренных условий</w:t>
      </w:r>
      <w:r>
        <w:rPr>
          <w:rFonts w:ascii="Times New Roman" w:hAnsi="Times New Roman"/>
          <w:sz w:val="28"/>
          <w:szCs w:val="28"/>
        </w:rPr>
        <w:t>.</w:t>
      </w:r>
    </w:p>
    <w:p w:rsidR="00ED608F" w:rsidRDefault="00ED608F" w:rsidP="00182292">
      <w:pPr>
        <w:autoSpaceDE w:val="0"/>
        <w:autoSpaceDN w:val="0"/>
        <w:adjustRightInd w:val="0"/>
        <w:spacing w:after="0" w:line="240" w:lineRule="auto"/>
        <w:ind w:firstLine="720"/>
        <w:jc w:val="both"/>
        <w:rPr>
          <w:rFonts w:ascii="Times New Roman" w:hAnsi="Times New Roman"/>
          <w:sz w:val="28"/>
          <w:szCs w:val="28"/>
        </w:rPr>
      </w:pPr>
    </w:p>
    <w:p w:rsidR="00ED608F" w:rsidRPr="00182292" w:rsidRDefault="00ED608F" w:rsidP="00182292">
      <w:pPr>
        <w:autoSpaceDE w:val="0"/>
        <w:autoSpaceDN w:val="0"/>
        <w:adjustRightInd w:val="0"/>
        <w:spacing w:after="0" w:line="240" w:lineRule="auto"/>
        <w:ind w:firstLine="720"/>
        <w:jc w:val="both"/>
        <w:rPr>
          <w:rFonts w:ascii="Times New Roman" w:hAnsi="Times New Roman"/>
          <w:sz w:val="28"/>
          <w:szCs w:val="28"/>
        </w:rPr>
      </w:pPr>
    </w:p>
    <w:bookmarkEnd w:id="99"/>
    <w:p w:rsidR="00ED608F" w:rsidRPr="009A6F82" w:rsidRDefault="00ED608F" w:rsidP="009A6F82">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4.3. Правила реализации м</w:t>
      </w:r>
      <w:r w:rsidRPr="009A6F82">
        <w:rPr>
          <w:rFonts w:ascii="Times New Roman" w:hAnsi="Times New Roman"/>
          <w:b/>
          <w:sz w:val="28"/>
          <w:szCs w:val="28"/>
          <w:lang w:eastAsia="ru-RU"/>
        </w:rPr>
        <w:t>е</w:t>
      </w:r>
      <w:r>
        <w:rPr>
          <w:rFonts w:ascii="Times New Roman" w:hAnsi="Times New Roman"/>
          <w:b/>
          <w:sz w:val="28"/>
          <w:szCs w:val="28"/>
          <w:lang w:eastAsia="ru-RU"/>
        </w:rPr>
        <w:t>роприятия</w:t>
      </w:r>
      <w:r w:rsidRPr="009A6F82">
        <w:rPr>
          <w:rFonts w:ascii="Times New Roman" w:hAnsi="Times New Roman"/>
          <w:b/>
          <w:sz w:val="28"/>
          <w:szCs w:val="28"/>
          <w:lang w:eastAsia="ru-RU"/>
        </w:rPr>
        <w:t xml:space="preserve"> «Льготная сельская ипотека»</w:t>
      </w:r>
    </w:p>
    <w:p w:rsidR="00ED608F" w:rsidRPr="009A6F82" w:rsidRDefault="00ED608F" w:rsidP="009A6F82">
      <w:pPr>
        <w:shd w:val="clear" w:color="auto" w:fill="FFFFFF"/>
        <w:spacing w:after="0" w:line="240" w:lineRule="auto"/>
        <w:jc w:val="both"/>
        <w:rPr>
          <w:rFonts w:ascii="Times New Roman" w:hAnsi="Times New Roman"/>
          <w:sz w:val="28"/>
          <w:szCs w:val="28"/>
          <w:lang w:eastAsia="ru-RU"/>
        </w:rPr>
      </w:pPr>
      <w:r w:rsidRPr="009A6F82">
        <w:rPr>
          <w:rFonts w:ascii="Times New Roman" w:hAnsi="Times New Roman"/>
          <w:sz w:val="28"/>
          <w:szCs w:val="28"/>
          <w:lang w:eastAsia="ru-RU"/>
        </w:rPr>
        <w:t> </w:t>
      </w:r>
    </w:p>
    <w:p w:rsidR="00ED608F" w:rsidRPr="009A6F82" w:rsidRDefault="00ED608F" w:rsidP="009A6F82">
      <w:pPr>
        <w:shd w:val="clear" w:color="auto" w:fill="FFFFFF"/>
        <w:spacing w:after="0" w:line="240" w:lineRule="auto"/>
        <w:jc w:val="both"/>
        <w:rPr>
          <w:rFonts w:ascii="Times New Roman" w:hAnsi="Times New Roman"/>
          <w:sz w:val="28"/>
          <w:szCs w:val="28"/>
          <w:lang w:eastAsia="ru-RU"/>
        </w:rPr>
      </w:pPr>
      <w:r w:rsidRPr="009A6F82">
        <w:rPr>
          <w:rFonts w:ascii="Times New Roman" w:hAnsi="Times New Roman"/>
          <w:sz w:val="28"/>
          <w:szCs w:val="28"/>
          <w:lang w:eastAsia="ru-RU"/>
        </w:rPr>
        <w:tab/>
        <w:t>Целью мероприятий по льготной сельской ипотеке, является улучшение жилищных условий, проживающих на сельских территория, путем предоставления ипотечных кредитов (займов) по льготной ставке от 0,1 до 3% годовых с 1 января 2020 года по 31 декабря 2025 года.</w:t>
      </w:r>
    </w:p>
    <w:p w:rsidR="00ED608F" w:rsidRPr="009A6F82" w:rsidRDefault="00ED608F" w:rsidP="009A6F82">
      <w:pPr>
        <w:shd w:val="clear" w:color="auto" w:fill="FFFFFF"/>
        <w:spacing w:after="0" w:line="240" w:lineRule="auto"/>
        <w:jc w:val="both"/>
        <w:rPr>
          <w:rFonts w:ascii="Times New Roman" w:hAnsi="Times New Roman"/>
          <w:sz w:val="28"/>
          <w:szCs w:val="28"/>
          <w:lang w:eastAsia="ru-RU"/>
        </w:rPr>
      </w:pPr>
      <w:r w:rsidRPr="009A6F82">
        <w:rPr>
          <w:rFonts w:ascii="Times New Roman" w:hAnsi="Times New Roman"/>
          <w:sz w:val="28"/>
          <w:szCs w:val="28"/>
          <w:lang w:eastAsia="ru-RU"/>
        </w:rPr>
        <w:tab/>
        <w:t>Предоставление ипотечных кредитов на строительство (приобретение) жилья в сельской местности по льготной ставке, предусматривается осуществлять путем предоставления субсидий из федерального и республиканского бюджетов российским кредитным организациям и акционерному обществу «ДОМ.РФ» (далее – кредитные организации, общество «ДОМ.РФ») на возмещение недополученных доходов кредитных организаций, общества «ДОМ.РФ».</w:t>
      </w:r>
    </w:p>
    <w:p w:rsidR="00ED608F" w:rsidRPr="009A6F82" w:rsidRDefault="00ED608F" w:rsidP="009A6F82">
      <w:pPr>
        <w:shd w:val="clear" w:color="auto" w:fill="FFFFFF"/>
        <w:spacing w:after="0" w:line="240" w:lineRule="auto"/>
        <w:jc w:val="both"/>
        <w:rPr>
          <w:rFonts w:ascii="Times New Roman" w:hAnsi="Times New Roman"/>
          <w:sz w:val="28"/>
          <w:szCs w:val="28"/>
          <w:lang w:eastAsia="ru-RU"/>
        </w:rPr>
      </w:pPr>
      <w:r w:rsidRPr="009A6F82">
        <w:rPr>
          <w:rFonts w:ascii="Times New Roman" w:hAnsi="Times New Roman"/>
          <w:sz w:val="28"/>
          <w:szCs w:val="28"/>
          <w:lang w:eastAsia="ru-RU"/>
        </w:rPr>
        <w:tab/>
        <w:t>Указанные субсидии предполагается предоставлять на условиях софинансирования расходов за счет средств федерального бюджета.</w:t>
      </w:r>
    </w:p>
    <w:p w:rsidR="00ED608F" w:rsidRDefault="00ED608F" w:rsidP="009A6F82">
      <w:pPr>
        <w:shd w:val="clear" w:color="auto" w:fill="FFFFFF"/>
        <w:spacing w:after="0" w:line="240" w:lineRule="auto"/>
        <w:jc w:val="both"/>
        <w:rPr>
          <w:rFonts w:ascii="Times New Roman" w:hAnsi="Times New Roman"/>
          <w:sz w:val="28"/>
          <w:szCs w:val="28"/>
          <w:lang w:eastAsia="ru-RU"/>
        </w:rPr>
      </w:pPr>
      <w:r w:rsidRPr="009A6F82">
        <w:rPr>
          <w:rFonts w:ascii="Times New Roman" w:hAnsi="Times New Roman"/>
          <w:sz w:val="28"/>
          <w:szCs w:val="28"/>
          <w:lang w:eastAsia="ru-RU"/>
        </w:rPr>
        <w:tab/>
        <w:t>Порядок реализации мероприятий по льготной сельской ипотеке, утверждается постановлением Правительства Республики Мордовия.</w:t>
      </w:r>
    </w:p>
    <w:p w:rsidR="00ED608F" w:rsidRPr="005D654A" w:rsidRDefault="00ED608F" w:rsidP="005E5229">
      <w:pPr>
        <w:autoSpaceDE w:val="0"/>
        <w:autoSpaceDN w:val="0"/>
        <w:adjustRightInd w:val="0"/>
        <w:spacing w:after="0" w:line="240" w:lineRule="auto"/>
        <w:ind w:firstLine="720"/>
        <w:jc w:val="both"/>
        <w:rPr>
          <w:rFonts w:ascii="Arial" w:hAnsi="Arial" w:cs="Arial"/>
          <w:sz w:val="24"/>
          <w:szCs w:val="24"/>
        </w:rPr>
      </w:pPr>
      <w:r>
        <w:rPr>
          <w:rFonts w:ascii="Times New Roman" w:hAnsi="Times New Roman"/>
          <w:color w:val="000000"/>
          <w:sz w:val="28"/>
          <w:szCs w:val="28"/>
        </w:rPr>
        <w:t xml:space="preserve">Планируемый объем </w:t>
      </w:r>
      <w:r w:rsidRPr="005E5229">
        <w:rPr>
          <w:rFonts w:ascii="Times New Roman" w:hAnsi="Times New Roman"/>
          <w:color w:val="000000"/>
          <w:sz w:val="28"/>
          <w:szCs w:val="28"/>
        </w:rPr>
        <w:t xml:space="preserve">жилищных (ипотечных) кредитов (займов) гражданам, для строительства (приобретения) жилых помещений (жилых домов) на сельских территориях </w:t>
      </w:r>
      <w:r>
        <w:rPr>
          <w:rFonts w:ascii="Times New Roman" w:hAnsi="Times New Roman"/>
          <w:color w:val="000000"/>
          <w:sz w:val="28"/>
          <w:szCs w:val="28"/>
        </w:rPr>
        <w:t xml:space="preserve">Муниципального района </w:t>
      </w:r>
      <w:r w:rsidRPr="00B6389C">
        <w:rPr>
          <w:rFonts w:ascii="Times New Roman" w:hAnsi="Times New Roman"/>
          <w:color w:val="000000"/>
          <w:sz w:val="28"/>
          <w:szCs w:val="28"/>
        </w:rPr>
        <w:t>приведен в таблице</w:t>
      </w:r>
      <w:r>
        <w:rPr>
          <w:rFonts w:ascii="Times New Roman" w:hAnsi="Times New Roman"/>
          <w:color w:val="000000"/>
          <w:sz w:val="28"/>
          <w:szCs w:val="28"/>
        </w:rPr>
        <w:t xml:space="preserve"> 6.</w:t>
      </w:r>
    </w:p>
    <w:p w:rsidR="00ED608F" w:rsidRPr="005556F3" w:rsidRDefault="00ED608F" w:rsidP="005556F3">
      <w:pPr>
        <w:shd w:val="clear" w:color="auto" w:fill="FFFFFF"/>
        <w:spacing w:after="0" w:line="240" w:lineRule="auto"/>
        <w:jc w:val="right"/>
        <w:rPr>
          <w:rFonts w:ascii="Times New Roman" w:hAnsi="Times New Roman"/>
          <w:sz w:val="28"/>
          <w:szCs w:val="28"/>
          <w:lang w:eastAsia="ru-RU"/>
        </w:rPr>
      </w:pPr>
    </w:p>
    <w:p w:rsidR="00ED608F" w:rsidRPr="005556F3" w:rsidRDefault="00ED608F" w:rsidP="005556F3">
      <w:pPr>
        <w:jc w:val="right"/>
        <w:rPr>
          <w:rFonts w:ascii="Times New Roman" w:hAnsi="Times New Roman"/>
          <w:sz w:val="28"/>
          <w:szCs w:val="28"/>
        </w:rPr>
      </w:pPr>
      <w:r>
        <w:rPr>
          <w:rFonts w:ascii="Times New Roman" w:hAnsi="Times New Roman"/>
          <w:sz w:val="28"/>
          <w:szCs w:val="28"/>
        </w:rPr>
        <w:t>Таблица 6</w:t>
      </w:r>
      <w:r w:rsidRPr="005556F3">
        <w:rPr>
          <w:rFonts w:ascii="Times New Roman" w:hAnsi="Times New Roman"/>
          <w:sz w:val="28"/>
          <w:szCs w:val="28"/>
        </w:rPr>
        <w:t>.</w:t>
      </w:r>
    </w:p>
    <w:tbl>
      <w:tblPr>
        <w:tblW w:w="1044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3609"/>
        <w:gridCol w:w="1134"/>
        <w:gridCol w:w="709"/>
        <w:gridCol w:w="709"/>
        <w:gridCol w:w="709"/>
        <w:gridCol w:w="709"/>
        <w:gridCol w:w="708"/>
        <w:gridCol w:w="709"/>
        <w:gridCol w:w="850"/>
      </w:tblGrid>
      <w:tr w:rsidR="00ED608F" w:rsidRPr="005556F3" w:rsidTr="009A5F90">
        <w:trPr>
          <w:cantSplit/>
          <w:trHeight w:val="20"/>
        </w:trPr>
        <w:tc>
          <w:tcPr>
            <w:tcW w:w="600" w:type="dxa"/>
            <w:vMerge w:val="restart"/>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w:t>
            </w:r>
          </w:p>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п/п</w:t>
            </w:r>
          </w:p>
        </w:tc>
        <w:tc>
          <w:tcPr>
            <w:tcW w:w="3609" w:type="dxa"/>
            <w:vMerge w:val="restart"/>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Показатели</w:t>
            </w:r>
          </w:p>
        </w:tc>
        <w:tc>
          <w:tcPr>
            <w:tcW w:w="1134" w:type="dxa"/>
            <w:vMerge w:val="restart"/>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Един.</w:t>
            </w:r>
          </w:p>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измер.</w:t>
            </w:r>
          </w:p>
        </w:tc>
        <w:tc>
          <w:tcPr>
            <w:tcW w:w="4253" w:type="dxa"/>
            <w:gridSpan w:val="6"/>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В том числе по годам реализации</w:t>
            </w:r>
          </w:p>
        </w:tc>
        <w:tc>
          <w:tcPr>
            <w:tcW w:w="850" w:type="dxa"/>
            <w:vMerge w:val="restart"/>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Всего</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5556F3" w:rsidRDefault="00ED608F" w:rsidP="005556F3">
            <w:pPr>
              <w:jc w:val="center"/>
              <w:rPr>
                <w:rFonts w:ascii="Times New Roman" w:hAnsi="Times New Roman"/>
                <w:sz w:val="20"/>
                <w:szCs w:val="20"/>
              </w:rPr>
            </w:pPr>
          </w:p>
        </w:tc>
        <w:tc>
          <w:tcPr>
            <w:tcW w:w="1134" w:type="dxa"/>
            <w:vMerge/>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2020</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2021</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2022</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2023</w:t>
            </w:r>
          </w:p>
        </w:tc>
        <w:tc>
          <w:tcPr>
            <w:tcW w:w="708"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2024</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2025</w:t>
            </w:r>
          </w:p>
        </w:tc>
        <w:tc>
          <w:tcPr>
            <w:tcW w:w="850" w:type="dxa"/>
            <w:vMerge/>
            <w:vAlign w:val="center"/>
          </w:tcPr>
          <w:p w:rsidR="00ED608F" w:rsidRPr="005556F3" w:rsidRDefault="00ED608F" w:rsidP="005556F3">
            <w:pPr>
              <w:jc w:val="center"/>
              <w:rPr>
                <w:rFonts w:ascii="Times New Roman" w:hAnsi="Times New Roman"/>
                <w:sz w:val="20"/>
                <w:szCs w:val="20"/>
              </w:rPr>
            </w:pPr>
          </w:p>
        </w:tc>
      </w:tr>
      <w:tr w:rsidR="00ED608F" w:rsidRPr="005556F3" w:rsidTr="009A5F90">
        <w:trPr>
          <w:cantSplit/>
          <w:trHeight w:val="20"/>
        </w:trPr>
        <w:tc>
          <w:tcPr>
            <w:tcW w:w="600" w:type="dxa"/>
            <w:vMerge w:val="restart"/>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1</w:t>
            </w:r>
          </w:p>
        </w:tc>
        <w:tc>
          <w:tcPr>
            <w:tcW w:w="3609" w:type="dxa"/>
            <w:vMerge w:val="restart"/>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Строительство (приобретение) жилья для жителей сельских поселений Рузаевского муниципального района –  всего, в том числе в разрезе сельских поселений:</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9</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9</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9</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9</w:t>
            </w:r>
          </w:p>
        </w:tc>
        <w:tc>
          <w:tcPr>
            <w:tcW w:w="708"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9</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9</w:t>
            </w:r>
          </w:p>
        </w:tc>
        <w:tc>
          <w:tcPr>
            <w:tcW w:w="850"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54</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5556F3" w:rsidRDefault="00ED608F" w:rsidP="005556F3">
            <w:pPr>
              <w:jc w:val="center"/>
              <w:rPr>
                <w:rFonts w:ascii="Times New Roman" w:hAnsi="Times New Roman"/>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9000</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9000</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9000</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9000</w:t>
            </w:r>
          </w:p>
        </w:tc>
        <w:tc>
          <w:tcPr>
            <w:tcW w:w="708"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9000</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9000</w:t>
            </w:r>
          </w:p>
        </w:tc>
        <w:tc>
          <w:tcPr>
            <w:tcW w:w="850"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54 000</w:t>
            </w:r>
          </w:p>
        </w:tc>
      </w:tr>
      <w:tr w:rsidR="00ED608F" w:rsidRPr="005556F3" w:rsidTr="009A5F90">
        <w:trPr>
          <w:cantSplit/>
          <w:trHeight w:val="20"/>
        </w:trPr>
        <w:tc>
          <w:tcPr>
            <w:tcW w:w="600" w:type="dxa"/>
            <w:vMerge w:val="restart"/>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1.1</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Архангельско-Голицынское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2000</w:t>
            </w:r>
          </w:p>
        </w:tc>
      </w:tr>
      <w:tr w:rsidR="00ED608F" w:rsidRPr="005556F3" w:rsidTr="009A5F90">
        <w:trPr>
          <w:cantSplit/>
          <w:trHeight w:val="20"/>
        </w:trPr>
        <w:tc>
          <w:tcPr>
            <w:tcW w:w="600" w:type="dxa"/>
            <w:vMerge w:val="restart"/>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1.2</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Болдовское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w:t>
            </w: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4</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2000</w:t>
            </w: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4000</w:t>
            </w:r>
          </w:p>
        </w:tc>
      </w:tr>
      <w:tr w:rsidR="00ED608F" w:rsidRPr="005556F3" w:rsidTr="009A5F90">
        <w:trPr>
          <w:cantSplit/>
          <w:trHeight w:val="20"/>
        </w:trPr>
        <w:tc>
          <w:tcPr>
            <w:tcW w:w="600" w:type="dxa"/>
            <w:vMerge w:val="restart"/>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1.3</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Палаевско-Урледимское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2000</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r>
      <w:tr w:rsidR="00ED608F" w:rsidRPr="005556F3" w:rsidTr="009A5F90">
        <w:trPr>
          <w:cantSplit/>
          <w:trHeight w:val="20"/>
        </w:trPr>
        <w:tc>
          <w:tcPr>
            <w:tcW w:w="600" w:type="dxa"/>
            <w:vMerge w:val="restart"/>
          </w:tcPr>
          <w:p w:rsidR="00ED608F" w:rsidRPr="005556F3" w:rsidRDefault="00ED608F" w:rsidP="005503AB">
            <w:pPr>
              <w:jc w:val="center"/>
              <w:rPr>
                <w:rFonts w:ascii="Times New Roman" w:hAnsi="Times New Roman"/>
                <w:sz w:val="20"/>
                <w:szCs w:val="20"/>
              </w:rPr>
            </w:pPr>
            <w:r w:rsidRPr="005556F3">
              <w:rPr>
                <w:rFonts w:ascii="Times New Roman" w:hAnsi="Times New Roman"/>
                <w:sz w:val="20"/>
                <w:szCs w:val="20"/>
              </w:rPr>
              <w:t>1.</w:t>
            </w:r>
            <w:r>
              <w:rPr>
                <w:rFonts w:ascii="Times New Roman" w:hAnsi="Times New Roman"/>
                <w:sz w:val="20"/>
                <w:szCs w:val="20"/>
              </w:rPr>
              <w:t>4</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Красно-Сельцовское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w:t>
            </w: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w:t>
            </w: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6</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2000</w:t>
            </w: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2000</w:t>
            </w: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6000</w:t>
            </w:r>
          </w:p>
        </w:tc>
      </w:tr>
      <w:tr w:rsidR="00ED608F" w:rsidRPr="005556F3" w:rsidTr="009A5F90">
        <w:trPr>
          <w:cantSplit/>
          <w:trHeight w:val="20"/>
        </w:trPr>
        <w:tc>
          <w:tcPr>
            <w:tcW w:w="600" w:type="dxa"/>
            <w:vMerge w:val="restart"/>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1.5</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Левженское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r>
      <w:tr w:rsidR="00ED608F" w:rsidRPr="005556F3" w:rsidTr="009A5F90">
        <w:trPr>
          <w:cantSplit/>
          <w:trHeight w:val="20"/>
        </w:trPr>
        <w:tc>
          <w:tcPr>
            <w:tcW w:w="600" w:type="dxa"/>
            <w:vMerge w:val="restart"/>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1.6</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Мордовско-Пишлинское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2000</w:t>
            </w:r>
          </w:p>
        </w:tc>
      </w:tr>
      <w:tr w:rsidR="00ED608F" w:rsidRPr="005556F3" w:rsidTr="009A5F90">
        <w:trPr>
          <w:cantSplit/>
          <w:trHeight w:val="20"/>
        </w:trPr>
        <w:tc>
          <w:tcPr>
            <w:tcW w:w="600" w:type="dxa"/>
            <w:vMerge w:val="restart"/>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1.7</w:t>
            </w:r>
            <w:r w:rsidRPr="005556F3">
              <w:rPr>
                <w:rFonts w:ascii="Times New Roman" w:hAnsi="Times New Roman"/>
                <w:sz w:val="20"/>
                <w:szCs w:val="20"/>
              </w:rPr>
              <w:t>.</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Пайгармское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w:t>
            </w: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3</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2000</w:t>
            </w: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3000</w:t>
            </w:r>
          </w:p>
        </w:tc>
      </w:tr>
      <w:tr w:rsidR="00ED608F" w:rsidRPr="005556F3" w:rsidTr="009A5F90">
        <w:trPr>
          <w:cantSplit/>
          <w:trHeight w:val="20"/>
        </w:trPr>
        <w:tc>
          <w:tcPr>
            <w:tcW w:w="600" w:type="dxa"/>
            <w:vMerge w:val="restart"/>
          </w:tcPr>
          <w:p w:rsidR="00ED608F" w:rsidRPr="005556F3" w:rsidRDefault="00ED608F" w:rsidP="00507F5B">
            <w:pPr>
              <w:jc w:val="center"/>
              <w:rPr>
                <w:rFonts w:ascii="Times New Roman" w:hAnsi="Times New Roman"/>
                <w:sz w:val="20"/>
                <w:szCs w:val="20"/>
              </w:rPr>
            </w:pPr>
            <w:r>
              <w:rPr>
                <w:rFonts w:ascii="Times New Roman" w:hAnsi="Times New Roman"/>
                <w:sz w:val="20"/>
                <w:szCs w:val="20"/>
              </w:rPr>
              <w:t>1.8</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Перхляйское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w:t>
            </w: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3</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2000</w:t>
            </w: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3000</w:t>
            </w:r>
          </w:p>
        </w:tc>
      </w:tr>
      <w:tr w:rsidR="00ED608F" w:rsidRPr="005556F3" w:rsidTr="009A5F90">
        <w:trPr>
          <w:cantSplit/>
          <w:trHeight w:val="20"/>
        </w:trPr>
        <w:tc>
          <w:tcPr>
            <w:tcW w:w="600" w:type="dxa"/>
            <w:vMerge w:val="restart"/>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1.9</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Плодопитомническое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250E13">
            <w:pPr>
              <w:jc w:val="center"/>
              <w:rPr>
                <w:rFonts w:ascii="Times New Roman" w:hAnsi="Times New Roman"/>
                <w:sz w:val="20"/>
                <w:szCs w:val="20"/>
              </w:rPr>
            </w:pPr>
            <w:r>
              <w:rPr>
                <w:rFonts w:ascii="Times New Roman" w:hAnsi="Times New Roman"/>
                <w:sz w:val="20"/>
                <w:szCs w:val="20"/>
              </w:rPr>
              <w:t>1</w:t>
            </w: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w:t>
            </w: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4</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250E13">
            <w:pPr>
              <w:jc w:val="center"/>
              <w:rPr>
                <w:rFonts w:ascii="Times New Roman" w:hAnsi="Times New Roman"/>
                <w:sz w:val="20"/>
                <w:szCs w:val="20"/>
              </w:rPr>
            </w:pPr>
            <w:r>
              <w:rPr>
                <w:rFonts w:ascii="Times New Roman" w:hAnsi="Times New Roman"/>
                <w:sz w:val="20"/>
                <w:szCs w:val="20"/>
              </w:rPr>
              <w:t>1000</w:t>
            </w: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2000</w:t>
            </w: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4000</w:t>
            </w:r>
          </w:p>
        </w:tc>
      </w:tr>
      <w:tr w:rsidR="00ED608F" w:rsidRPr="005556F3" w:rsidTr="009A5F90">
        <w:trPr>
          <w:cantSplit/>
          <w:trHeight w:val="20"/>
        </w:trPr>
        <w:tc>
          <w:tcPr>
            <w:tcW w:w="600" w:type="dxa"/>
            <w:vMerge w:val="restart"/>
          </w:tcPr>
          <w:p w:rsidR="00ED608F" w:rsidRPr="005556F3" w:rsidRDefault="00ED608F" w:rsidP="005503AB">
            <w:pPr>
              <w:jc w:val="center"/>
              <w:rPr>
                <w:rFonts w:ascii="Times New Roman" w:hAnsi="Times New Roman"/>
                <w:sz w:val="20"/>
                <w:szCs w:val="20"/>
              </w:rPr>
            </w:pPr>
            <w:r>
              <w:rPr>
                <w:rFonts w:ascii="Times New Roman" w:hAnsi="Times New Roman"/>
                <w:sz w:val="20"/>
                <w:szCs w:val="20"/>
              </w:rPr>
              <w:t>1.10</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Приреченское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3</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250E13">
            <w:pPr>
              <w:jc w:val="center"/>
              <w:rPr>
                <w:rFonts w:ascii="Times New Roman" w:hAnsi="Times New Roman"/>
                <w:sz w:val="20"/>
                <w:szCs w:val="20"/>
              </w:rPr>
            </w:pPr>
            <w:r>
              <w:rPr>
                <w:rFonts w:ascii="Times New Roman" w:hAnsi="Times New Roman"/>
                <w:sz w:val="20"/>
                <w:szCs w:val="20"/>
              </w:rPr>
              <w:t>2</w:t>
            </w:r>
          </w:p>
        </w:tc>
        <w:tc>
          <w:tcPr>
            <w:tcW w:w="708"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6</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3000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250E13">
            <w:pPr>
              <w:jc w:val="center"/>
              <w:rPr>
                <w:rFonts w:ascii="Times New Roman" w:hAnsi="Times New Roman"/>
                <w:sz w:val="20"/>
                <w:szCs w:val="20"/>
              </w:rPr>
            </w:pPr>
            <w:r>
              <w:rPr>
                <w:rFonts w:ascii="Times New Roman" w:hAnsi="Times New Roman"/>
                <w:sz w:val="20"/>
                <w:szCs w:val="20"/>
              </w:rPr>
              <w:t>2000</w:t>
            </w:r>
          </w:p>
        </w:tc>
        <w:tc>
          <w:tcPr>
            <w:tcW w:w="708"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6000</w:t>
            </w:r>
          </w:p>
        </w:tc>
      </w:tr>
      <w:tr w:rsidR="00ED608F" w:rsidRPr="005556F3" w:rsidTr="009A5F90">
        <w:trPr>
          <w:cantSplit/>
          <w:trHeight w:val="20"/>
        </w:trPr>
        <w:tc>
          <w:tcPr>
            <w:tcW w:w="600" w:type="dxa"/>
            <w:vMerge w:val="restart"/>
          </w:tcPr>
          <w:p w:rsidR="00ED608F" w:rsidRPr="005556F3" w:rsidRDefault="00ED608F" w:rsidP="005503AB">
            <w:pPr>
              <w:jc w:val="center"/>
              <w:rPr>
                <w:rFonts w:ascii="Times New Roman" w:hAnsi="Times New Roman"/>
                <w:sz w:val="20"/>
                <w:szCs w:val="20"/>
              </w:rPr>
            </w:pPr>
            <w:r>
              <w:rPr>
                <w:rFonts w:ascii="Times New Roman" w:hAnsi="Times New Roman"/>
                <w:sz w:val="20"/>
                <w:szCs w:val="20"/>
              </w:rPr>
              <w:t>1.11</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Русско-Баймаковское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r>
      <w:tr w:rsidR="00ED608F" w:rsidRPr="005556F3" w:rsidTr="009A5F90">
        <w:trPr>
          <w:cantSplit/>
          <w:trHeight w:val="20"/>
        </w:trPr>
        <w:tc>
          <w:tcPr>
            <w:tcW w:w="600" w:type="dxa"/>
            <w:vMerge w:val="restart"/>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1.12</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Стрелецко-Слободское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r>
      <w:tr w:rsidR="00ED608F" w:rsidRPr="005556F3" w:rsidTr="009A5F90">
        <w:trPr>
          <w:cantSplit/>
          <w:trHeight w:val="20"/>
        </w:trPr>
        <w:tc>
          <w:tcPr>
            <w:tcW w:w="600" w:type="dxa"/>
            <w:vMerge w:val="restart"/>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1.13</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Сузгарьевское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3</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3000</w:t>
            </w:r>
          </w:p>
        </w:tc>
      </w:tr>
      <w:tr w:rsidR="00ED608F" w:rsidRPr="005556F3" w:rsidTr="009A5F90">
        <w:trPr>
          <w:cantSplit/>
          <w:trHeight w:val="20"/>
        </w:trPr>
        <w:tc>
          <w:tcPr>
            <w:tcW w:w="600" w:type="dxa"/>
            <w:vMerge w:val="restart"/>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1.14</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Трускляйское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2</w:t>
            </w: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224E2C">
            <w:pPr>
              <w:jc w:val="center"/>
              <w:rPr>
                <w:rFonts w:ascii="Times New Roman" w:hAnsi="Times New Roman"/>
                <w:sz w:val="20"/>
                <w:szCs w:val="20"/>
              </w:rPr>
            </w:pPr>
            <w:r>
              <w:rPr>
                <w:rFonts w:ascii="Times New Roman" w:hAnsi="Times New Roman"/>
                <w:sz w:val="20"/>
                <w:szCs w:val="20"/>
              </w:rPr>
              <w:t>1</w:t>
            </w:r>
          </w:p>
        </w:tc>
        <w:tc>
          <w:tcPr>
            <w:tcW w:w="708"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w:t>
            </w: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6</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2000</w:t>
            </w: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8"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2000</w:t>
            </w: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6000</w:t>
            </w:r>
          </w:p>
        </w:tc>
      </w:tr>
      <w:tr w:rsidR="00ED608F" w:rsidRPr="005556F3" w:rsidTr="009A5F90">
        <w:trPr>
          <w:cantSplit/>
          <w:trHeight w:val="20"/>
        </w:trPr>
        <w:tc>
          <w:tcPr>
            <w:tcW w:w="600" w:type="dxa"/>
            <w:vMerge w:val="restart"/>
          </w:tcPr>
          <w:p w:rsidR="00ED608F" w:rsidRPr="005556F3" w:rsidRDefault="00ED608F" w:rsidP="005503AB">
            <w:pPr>
              <w:jc w:val="center"/>
              <w:rPr>
                <w:rFonts w:ascii="Times New Roman" w:hAnsi="Times New Roman"/>
                <w:sz w:val="20"/>
                <w:szCs w:val="20"/>
              </w:rPr>
            </w:pPr>
            <w:r>
              <w:rPr>
                <w:rFonts w:ascii="Times New Roman" w:hAnsi="Times New Roman"/>
                <w:sz w:val="20"/>
                <w:szCs w:val="20"/>
              </w:rPr>
              <w:t>1.15</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Татарско-Пишлинское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2</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w:t>
            </w: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5</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9A5F90" w:rsidRDefault="00ED608F" w:rsidP="005556F3">
            <w:pPr>
              <w:jc w:val="center"/>
              <w:rPr>
                <w:rFonts w:ascii="Times New Roman" w:hAnsi="Times New Roman"/>
                <w:color w:val="000000"/>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2000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2000</w:t>
            </w: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5000</w:t>
            </w:r>
          </w:p>
        </w:tc>
      </w:tr>
      <w:tr w:rsidR="00ED608F" w:rsidRPr="005556F3" w:rsidTr="009A5F90">
        <w:trPr>
          <w:cantSplit/>
          <w:trHeight w:val="20"/>
        </w:trPr>
        <w:tc>
          <w:tcPr>
            <w:tcW w:w="600" w:type="dxa"/>
            <w:vMerge w:val="restart"/>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1.16</w:t>
            </w:r>
          </w:p>
        </w:tc>
        <w:tc>
          <w:tcPr>
            <w:tcW w:w="3609" w:type="dxa"/>
            <w:vMerge w:val="restart"/>
            <w:vAlign w:val="center"/>
          </w:tcPr>
          <w:p w:rsidR="00ED608F" w:rsidRPr="009A5F90" w:rsidRDefault="00ED608F" w:rsidP="005556F3">
            <w:pPr>
              <w:jc w:val="center"/>
              <w:rPr>
                <w:rFonts w:ascii="Times New Roman" w:hAnsi="Times New Roman"/>
                <w:color w:val="000000"/>
                <w:sz w:val="20"/>
                <w:szCs w:val="20"/>
              </w:rPr>
            </w:pPr>
            <w:r w:rsidRPr="009A5F90">
              <w:rPr>
                <w:rFonts w:ascii="Times New Roman" w:hAnsi="Times New Roman"/>
                <w:color w:val="000000"/>
                <w:sz w:val="20"/>
                <w:szCs w:val="20"/>
              </w:rPr>
              <w:t>Хованщинское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5556F3" w:rsidRDefault="00ED608F" w:rsidP="005556F3">
            <w:pPr>
              <w:jc w:val="center"/>
              <w:rPr>
                <w:rFonts w:ascii="Times New Roman" w:hAnsi="Times New Roman"/>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r>
      <w:tr w:rsidR="00ED608F" w:rsidRPr="005556F3" w:rsidTr="009A5F90">
        <w:trPr>
          <w:cantSplit/>
          <w:trHeight w:val="20"/>
        </w:trPr>
        <w:tc>
          <w:tcPr>
            <w:tcW w:w="600" w:type="dxa"/>
            <w:vMerge w:val="restart"/>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1.17</w:t>
            </w:r>
          </w:p>
        </w:tc>
        <w:tc>
          <w:tcPr>
            <w:tcW w:w="3609" w:type="dxa"/>
            <w:vMerge w:val="restart"/>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Шишкеевское</w:t>
            </w: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w:t>
            </w:r>
          </w:p>
        </w:tc>
      </w:tr>
      <w:tr w:rsidR="00ED608F" w:rsidRPr="005556F3" w:rsidTr="009A5F90">
        <w:trPr>
          <w:cantSplit/>
          <w:trHeight w:val="20"/>
        </w:trPr>
        <w:tc>
          <w:tcPr>
            <w:tcW w:w="600" w:type="dxa"/>
            <w:vMerge/>
          </w:tcPr>
          <w:p w:rsidR="00ED608F" w:rsidRPr="005556F3" w:rsidRDefault="00ED608F" w:rsidP="005556F3">
            <w:pPr>
              <w:jc w:val="center"/>
              <w:rPr>
                <w:rFonts w:ascii="Times New Roman" w:hAnsi="Times New Roman"/>
                <w:sz w:val="20"/>
                <w:szCs w:val="20"/>
              </w:rPr>
            </w:pPr>
          </w:p>
        </w:tc>
        <w:tc>
          <w:tcPr>
            <w:tcW w:w="3609" w:type="dxa"/>
            <w:vMerge/>
            <w:vAlign w:val="center"/>
          </w:tcPr>
          <w:p w:rsidR="00ED608F" w:rsidRPr="005556F3" w:rsidRDefault="00ED608F" w:rsidP="005556F3">
            <w:pPr>
              <w:jc w:val="center"/>
              <w:rPr>
                <w:rFonts w:ascii="Times New Roman" w:hAnsi="Times New Roman"/>
                <w:sz w:val="20"/>
                <w:szCs w:val="20"/>
              </w:rPr>
            </w:pPr>
          </w:p>
        </w:tc>
        <w:tc>
          <w:tcPr>
            <w:tcW w:w="1134" w:type="dxa"/>
            <w:vAlign w:val="center"/>
          </w:tcPr>
          <w:p w:rsidR="00ED608F" w:rsidRPr="005556F3" w:rsidRDefault="00ED608F"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708" w:type="dxa"/>
            <w:vAlign w:val="center"/>
          </w:tcPr>
          <w:p w:rsidR="00ED608F" w:rsidRPr="005556F3" w:rsidRDefault="00ED608F" w:rsidP="005556F3">
            <w:pPr>
              <w:jc w:val="center"/>
              <w:rPr>
                <w:rFonts w:ascii="Times New Roman" w:hAnsi="Times New Roman"/>
                <w:sz w:val="20"/>
                <w:szCs w:val="20"/>
              </w:rPr>
            </w:pPr>
          </w:p>
        </w:tc>
        <w:tc>
          <w:tcPr>
            <w:tcW w:w="709" w:type="dxa"/>
            <w:vAlign w:val="center"/>
          </w:tcPr>
          <w:p w:rsidR="00ED608F" w:rsidRPr="005556F3" w:rsidRDefault="00ED608F" w:rsidP="005556F3">
            <w:pPr>
              <w:jc w:val="center"/>
              <w:rPr>
                <w:rFonts w:ascii="Times New Roman" w:hAnsi="Times New Roman"/>
                <w:sz w:val="20"/>
                <w:szCs w:val="20"/>
              </w:rPr>
            </w:pPr>
          </w:p>
        </w:tc>
        <w:tc>
          <w:tcPr>
            <w:tcW w:w="850" w:type="dxa"/>
            <w:vAlign w:val="center"/>
          </w:tcPr>
          <w:p w:rsidR="00ED608F" w:rsidRPr="005556F3" w:rsidRDefault="00ED608F" w:rsidP="005556F3">
            <w:pPr>
              <w:jc w:val="center"/>
              <w:rPr>
                <w:rFonts w:ascii="Times New Roman" w:hAnsi="Times New Roman"/>
                <w:sz w:val="20"/>
                <w:szCs w:val="20"/>
              </w:rPr>
            </w:pPr>
            <w:r>
              <w:rPr>
                <w:rFonts w:ascii="Times New Roman" w:hAnsi="Times New Roman"/>
                <w:sz w:val="20"/>
                <w:szCs w:val="20"/>
              </w:rPr>
              <w:t>1000</w:t>
            </w:r>
          </w:p>
        </w:tc>
      </w:tr>
    </w:tbl>
    <w:p w:rsidR="00ED608F" w:rsidRDefault="00ED608F" w:rsidP="000C281B">
      <w:pPr>
        <w:shd w:val="clear" w:color="auto" w:fill="FFFFFF"/>
        <w:spacing w:after="0" w:line="240" w:lineRule="auto"/>
        <w:jc w:val="right"/>
        <w:rPr>
          <w:rFonts w:ascii="Times New Roman" w:hAnsi="Times New Roman"/>
          <w:sz w:val="28"/>
          <w:szCs w:val="28"/>
          <w:lang w:eastAsia="ru-RU"/>
        </w:rPr>
      </w:pPr>
    </w:p>
    <w:p w:rsidR="00ED608F" w:rsidRPr="009A6F82" w:rsidRDefault="00ED608F" w:rsidP="000C281B">
      <w:pPr>
        <w:shd w:val="clear" w:color="auto" w:fill="FFFFFF"/>
        <w:spacing w:after="0" w:line="240" w:lineRule="auto"/>
        <w:jc w:val="right"/>
        <w:rPr>
          <w:rFonts w:ascii="Times New Roman" w:hAnsi="Times New Roman"/>
          <w:sz w:val="28"/>
          <w:szCs w:val="28"/>
          <w:lang w:eastAsia="ru-RU"/>
        </w:rPr>
      </w:pPr>
    </w:p>
    <w:p w:rsidR="00ED608F" w:rsidRDefault="00ED608F" w:rsidP="005524B6">
      <w:pPr>
        <w:autoSpaceDE w:val="0"/>
        <w:autoSpaceDN w:val="0"/>
        <w:adjustRightInd w:val="0"/>
        <w:spacing w:before="108" w:after="108" w:line="240" w:lineRule="auto"/>
        <w:jc w:val="center"/>
        <w:outlineLvl w:val="0"/>
        <w:rPr>
          <w:rFonts w:ascii="Times New Roman" w:hAnsi="Times New Roman"/>
          <w:b/>
          <w:bCs/>
          <w:color w:val="26282F"/>
          <w:sz w:val="28"/>
          <w:szCs w:val="28"/>
        </w:rPr>
      </w:pPr>
      <w:r>
        <w:rPr>
          <w:rFonts w:ascii="Times New Roman" w:hAnsi="Times New Roman"/>
          <w:b/>
          <w:bCs/>
          <w:color w:val="26282F"/>
          <w:sz w:val="28"/>
          <w:szCs w:val="28"/>
        </w:rPr>
        <w:t xml:space="preserve">4.4. </w:t>
      </w:r>
      <w:r w:rsidRPr="005524B6">
        <w:rPr>
          <w:rFonts w:ascii="Times New Roman" w:hAnsi="Times New Roman"/>
          <w:b/>
          <w:bCs/>
          <w:color w:val="26282F"/>
          <w:sz w:val="28"/>
          <w:szCs w:val="28"/>
        </w:rPr>
        <w:t>Правила реализации мероприятий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r>
        <w:rPr>
          <w:rFonts w:ascii="Times New Roman" w:hAnsi="Times New Roman"/>
          <w:b/>
          <w:bCs/>
          <w:color w:val="26282F"/>
          <w:sz w:val="28"/>
          <w:szCs w:val="28"/>
        </w:rPr>
        <w:t>.</w:t>
      </w:r>
      <w:r w:rsidRPr="005524B6">
        <w:rPr>
          <w:rFonts w:ascii="Times New Roman" w:hAnsi="Times New Roman"/>
          <w:b/>
          <w:bCs/>
          <w:color w:val="26282F"/>
          <w:sz w:val="28"/>
          <w:szCs w:val="28"/>
        </w:rPr>
        <w:t xml:space="preserve"> </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p>
    <w:p w:rsidR="00ED608F" w:rsidRPr="00250E13" w:rsidRDefault="00ED608F" w:rsidP="00250E13">
      <w:pPr>
        <w:autoSpaceDE w:val="0"/>
        <w:autoSpaceDN w:val="0"/>
        <w:adjustRightInd w:val="0"/>
        <w:spacing w:after="0" w:line="240" w:lineRule="auto"/>
        <w:ind w:firstLine="720"/>
        <w:jc w:val="both"/>
        <w:rPr>
          <w:rFonts w:ascii="Times New Roman" w:hAnsi="Times New Roman"/>
          <w:sz w:val="28"/>
          <w:szCs w:val="28"/>
        </w:rPr>
      </w:pPr>
      <w:bookmarkStart w:id="100" w:name="sub_15001"/>
      <w:r w:rsidRPr="00250E13">
        <w:rPr>
          <w:rFonts w:ascii="Times New Roman" w:hAnsi="Times New Roman"/>
          <w:sz w:val="28"/>
          <w:szCs w:val="28"/>
        </w:rPr>
        <w:t>Реализация мероприятий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предусматривается по следующим направлениям:</w:t>
      </w:r>
    </w:p>
    <w:p w:rsidR="00ED608F" w:rsidRPr="00250E13" w:rsidRDefault="00ED608F" w:rsidP="00250E13">
      <w:pPr>
        <w:autoSpaceDE w:val="0"/>
        <w:autoSpaceDN w:val="0"/>
        <w:adjustRightInd w:val="0"/>
        <w:spacing w:after="0" w:line="240" w:lineRule="auto"/>
        <w:ind w:firstLine="720"/>
        <w:jc w:val="both"/>
        <w:rPr>
          <w:rFonts w:ascii="Times New Roman" w:hAnsi="Times New Roman"/>
          <w:sz w:val="28"/>
          <w:szCs w:val="28"/>
        </w:rPr>
      </w:pPr>
      <w:r w:rsidRPr="00250E13">
        <w:rPr>
          <w:rFonts w:ascii="Times New Roman" w:hAnsi="Times New Roman"/>
          <w:sz w:val="28"/>
          <w:szCs w:val="28"/>
        </w:rPr>
        <w:t>строительство объектов инженерной инфраструктуры;</w:t>
      </w:r>
    </w:p>
    <w:p w:rsidR="00ED608F" w:rsidRPr="00250E13" w:rsidRDefault="00ED608F" w:rsidP="00250E13">
      <w:pPr>
        <w:autoSpaceDE w:val="0"/>
        <w:autoSpaceDN w:val="0"/>
        <w:adjustRightInd w:val="0"/>
        <w:spacing w:after="0" w:line="240" w:lineRule="auto"/>
        <w:ind w:firstLine="720"/>
        <w:jc w:val="both"/>
        <w:rPr>
          <w:rFonts w:ascii="Times New Roman" w:hAnsi="Times New Roman"/>
          <w:sz w:val="28"/>
          <w:szCs w:val="28"/>
        </w:rPr>
      </w:pPr>
      <w:r w:rsidRPr="00250E13">
        <w:rPr>
          <w:rFonts w:ascii="Times New Roman" w:hAnsi="Times New Roman"/>
          <w:sz w:val="28"/>
          <w:szCs w:val="28"/>
        </w:rPr>
        <w:t>обеспечение уличного освещения;</w:t>
      </w:r>
    </w:p>
    <w:p w:rsidR="00ED608F" w:rsidRPr="00250E13" w:rsidRDefault="00ED608F" w:rsidP="00250E13">
      <w:pPr>
        <w:autoSpaceDE w:val="0"/>
        <w:autoSpaceDN w:val="0"/>
        <w:adjustRightInd w:val="0"/>
        <w:spacing w:after="0" w:line="240" w:lineRule="auto"/>
        <w:ind w:firstLine="720"/>
        <w:jc w:val="both"/>
        <w:rPr>
          <w:rFonts w:ascii="Times New Roman" w:hAnsi="Times New Roman"/>
          <w:sz w:val="28"/>
          <w:szCs w:val="28"/>
        </w:rPr>
      </w:pPr>
      <w:r w:rsidRPr="00250E13">
        <w:rPr>
          <w:rFonts w:ascii="Times New Roman" w:hAnsi="Times New Roman"/>
          <w:sz w:val="28"/>
          <w:szCs w:val="28"/>
        </w:rPr>
        <w:t>строительство улично-дорожной сети;</w:t>
      </w:r>
    </w:p>
    <w:p w:rsidR="00ED608F" w:rsidRDefault="00ED608F" w:rsidP="00250E13">
      <w:pPr>
        <w:autoSpaceDE w:val="0"/>
        <w:autoSpaceDN w:val="0"/>
        <w:adjustRightInd w:val="0"/>
        <w:spacing w:after="0" w:line="240" w:lineRule="auto"/>
        <w:ind w:firstLine="720"/>
        <w:jc w:val="both"/>
        <w:rPr>
          <w:rFonts w:ascii="Times New Roman" w:hAnsi="Times New Roman"/>
          <w:sz w:val="28"/>
          <w:szCs w:val="28"/>
        </w:rPr>
      </w:pPr>
      <w:r w:rsidRPr="00250E13">
        <w:rPr>
          <w:rFonts w:ascii="Times New Roman" w:hAnsi="Times New Roman"/>
          <w:sz w:val="28"/>
          <w:szCs w:val="28"/>
        </w:rPr>
        <w:t>благоустройство, в том числе озеленение.</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01" w:name="sub_15002"/>
      <w:bookmarkEnd w:id="100"/>
      <w:r w:rsidRPr="005524B6">
        <w:rPr>
          <w:rFonts w:ascii="Times New Roman" w:hAnsi="Times New Roman"/>
          <w:sz w:val="28"/>
          <w:szCs w:val="28"/>
        </w:rPr>
        <w:t>Субсидии предоставляются в целях оказания финансовой поддержки при исполнении расходных обязательств субъектов Российской Федерации, возникающих в связи с предоставлением соответствующих субсидий из бюджетов субъектов Российской Федерации в целях софинасирования расходных обязательств муниципальных образований, расположенных на территории субъекта Российской Федерации, предусматривающих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проекты компактной жилищной застройки), в рамках которых осуществляются:</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02" w:name="sub_15201"/>
      <w:bookmarkEnd w:id="101"/>
      <w:r w:rsidRPr="005524B6">
        <w:rPr>
          <w:rFonts w:ascii="Times New Roman" w:hAnsi="Times New Roman"/>
          <w:sz w:val="28"/>
          <w:szCs w:val="28"/>
        </w:rPr>
        <w:t>а) строительство объектов инженерной инфраструктуры;</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03" w:name="sub_15202"/>
      <w:bookmarkEnd w:id="102"/>
      <w:r w:rsidRPr="005524B6">
        <w:rPr>
          <w:rFonts w:ascii="Times New Roman" w:hAnsi="Times New Roman"/>
          <w:sz w:val="28"/>
          <w:szCs w:val="28"/>
        </w:rPr>
        <w:t>б) организация уличного освещения, строительство улично-дорожной сети, а также благоустройство территории (в том числе озеленение).</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04" w:name="sub_15003"/>
      <w:bookmarkEnd w:id="103"/>
      <w:r w:rsidRPr="005524B6">
        <w:rPr>
          <w:rFonts w:ascii="Times New Roman" w:hAnsi="Times New Roman"/>
          <w:sz w:val="28"/>
          <w:szCs w:val="28"/>
        </w:rPr>
        <w:t xml:space="preserve">Дублирование предоставления субсидий, предусмотренных настоящими Правилами, с иными мероприятиями государственной поддержки в рамках реализации мероприятий </w:t>
      </w:r>
      <w:hyperlink w:anchor="sub_1000" w:history="1">
        <w:r w:rsidRPr="005524B6">
          <w:rPr>
            <w:rFonts w:ascii="Times New Roman" w:hAnsi="Times New Roman"/>
            <w:color w:val="106BBE"/>
            <w:sz w:val="28"/>
            <w:szCs w:val="28"/>
          </w:rPr>
          <w:t>государственной программы</w:t>
        </w:r>
      </w:hyperlink>
      <w:r w:rsidRPr="005524B6">
        <w:rPr>
          <w:rFonts w:ascii="Times New Roman" w:hAnsi="Times New Roman"/>
          <w:sz w:val="28"/>
          <w:szCs w:val="28"/>
        </w:rPr>
        <w:t xml:space="preserve"> Российской Федерации "Комплексное развитие сельских территорий" не допускается.</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05" w:name="sub_15004"/>
      <w:bookmarkEnd w:id="104"/>
      <w:r>
        <w:rPr>
          <w:rFonts w:ascii="Times New Roman" w:hAnsi="Times New Roman"/>
          <w:sz w:val="28"/>
          <w:szCs w:val="28"/>
        </w:rPr>
        <w:t>С</w:t>
      </w:r>
      <w:r w:rsidRPr="005524B6">
        <w:rPr>
          <w:rFonts w:ascii="Times New Roman" w:hAnsi="Times New Roman"/>
          <w:sz w:val="28"/>
          <w:szCs w:val="28"/>
        </w:rPr>
        <w:t>убсидия предоставляется при соблюдении следующих условий:</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06" w:name="sub_15041"/>
      <w:bookmarkEnd w:id="105"/>
      <w:r w:rsidRPr="005524B6">
        <w:rPr>
          <w:rFonts w:ascii="Times New Roman" w:hAnsi="Times New Roman"/>
          <w:sz w:val="28"/>
          <w:szCs w:val="28"/>
        </w:rPr>
        <w:t>а) наличие правового акта субъекта Российской Федерации, предусматривающего мероприятие по реализации проектов компактной жилищной застройки;</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07" w:name="sub_15042"/>
      <w:bookmarkEnd w:id="106"/>
      <w:r w:rsidRPr="005524B6">
        <w:rPr>
          <w:rFonts w:ascii="Times New Roman" w:hAnsi="Times New Roman"/>
          <w:sz w:val="28"/>
          <w:szCs w:val="28"/>
        </w:rPr>
        <w:t xml:space="preserve">б) наличие в бюджете </w:t>
      </w:r>
      <w:r>
        <w:rPr>
          <w:rFonts w:ascii="Times New Roman" w:hAnsi="Times New Roman"/>
          <w:sz w:val="28"/>
          <w:szCs w:val="28"/>
        </w:rPr>
        <w:t>администрации Рузаевского муниципального района</w:t>
      </w:r>
      <w:r w:rsidRPr="005524B6">
        <w:rPr>
          <w:rFonts w:ascii="Times New Roman" w:hAnsi="Times New Roman"/>
          <w:sz w:val="28"/>
          <w:szCs w:val="28"/>
        </w:rPr>
        <w:t xml:space="preserve"> бюджетных ассигнований на исполнение расходного обязательства </w:t>
      </w:r>
      <w:r w:rsidRPr="00C85D4C">
        <w:rPr>
          <w:rFonts w:ascii="Times New Roman" w:hAnsi="Times New Roman"/>
          <w:sz w:val="28"/>
          <w:szCs w:val="28"/>
        </w:rPr>
        <w:t>Рузаевского муниципального района,</w:t>
      </w:r>
      <w:r w:rsidRPr="005524B6">
        <w:rPr>
          <w:rFonts w:ascii="Times New Roman" w:hAnsi="Times New Roman"/>
          <w:sz w:val="28"/>
          <w:szCs w:val="28"/>
        </w:rPr>
        <w:t xml:space="preserve"> софинансирование которого осуществляется из федерального </w:t>
      </w:r>
      <w:r>
        <w:rPr>
          <w:rFonts w:ascii="Times New Roman" w:hAnsi="Times New Roman"/>
          <w:sz w:val="28"/>
          <w:szCs w:val="28"/>
        </w:rPr>
        <w:t xml:space="preserve">и республиканского </w:t>
      </w:r>
      <w:r w:rsidRPr="005524B6">
        <w:rPr>
          <w:rFonts w:ascii="Times New Roman" w:hAnsi="Times New Roman"/>
          <w:sz w:val="28"/>
          <w:szCs w:val="28"/>
        </w:rPr>
        <w:t>бюджет</w:t>
      </w:r>
      <w:r>
        <w:rPr>
          <w:rFonts w:ascii="Times New Roman" w:hAnsi="Times New Roman"/>
          <w:sz w:val="28"/>
          <w:szCs w:val="28"/>
        </w:rPr>
        <w:t>ов</w:t>
      </w:r>
      <w:r w:rsidRPr="005524B6">
        <w:rPr>
          <w:rFonts w:ascii="Times New Roman" w:hAnsi="Times New Roman"/>
          <w:sz w:val="28"/>
          <w:szCs w:val="28"/>
        </w:rPr>
        <w:t>;</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08" w:name="sub_15043"/>
      <w:bookmarkEnd w:id="107"/>
      <w:r w:rsidRPr="005524B6">
        <w:rPr>
          <w:rFonts w:ascii="Times New Roman" w:hAnsi="Times New Roman"/>
          <w:sz w:val="28"/>
          <w:szCs w:val="28"/>
        </w:rPr>
        <w:t>в) заключение соглашения</w:t>
      </w:r>
      <w:r>
        <w:rPr>
          <w:rFonts w:ascii="Times New Roman" w:hAnsi="Times New Roman"/>
          <w:sz w:val="28"/>
          <w:szCs w:val="28"/>
        </w:rPr>
        <w:t xml:space="preserve"> с </w:t>
      </w:r>
      <w:r w:rsidRPr="005524B6">
        <w:rPr>
          <w:rFonts w:ascii="Times New Roman" w:hAnsi="Times New Roman"/>
          <w:sz w:val="28"/>
          <w:szCs w:val="28"/>
        </w:rPr>
        <w:t xml:space="preserve">Министерством сельского хозяйства </w:t>
      </w:r>
      <w:r>
        <w:rPr>
          <w:rFonts w:ascii="Times New Roman" w:hAnsi="Times New Roman"/>
          <w:sz w:val="28"/>
          <w:szCs w:val="28"/>
        </w:rPr>
        <w:t>и продовольствия Республики Мордовия</w:t>
      </w:r>
      <w:r w:rsidRPr="005524B6">
        <w:rPr>
          <w:rFonts w:ascii="Times New Roman" w:hAnsi="Times New Roman"/>
          <w:sz w:val="28"/>
          <w:szCs w:val="28"/>
        </w:rPr>
        <w:t xml:space="preserve"> о предоставлении субсидии (далее - соглашение).</w:t>
      </w:r>
    </w:p>
    <w:p w:rsidR="00ED608F"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09" w:name="sub_15005"/>
      <w:bookmarkEnd w:id="108"/>
      <w:r w:rsidRPr="005524B6">
        <w:rPr>
          <w:rFonts w:ascii="Times New Roman" w:hAnsi="Times New Roman"/>
          <w:sz w:val="28"/>
          <w:szCs w:val="28"/>
        </w:rPr>
        <w:t xml:space="preserve">Субсидии предоставляются бюджетам </w:t>
      </w:r>
      <w:r>
        <w:rPr>
          <w:rFonts w:ascii="Times New Roman" w:hAnsi="Times New Roman"/>
          <w:sz w:val="28"/>
          <w:szCs w:val="28"/>
        </w:rPr>
        <w:t xml:space="preserve">муниципальных образований </w:t>
      </w:r>
      <w:r w:rsidRPr="005524B6">
        <w:rPr>
          <w:rFonts w:ascii="Times New Roman" w:hAnsi="Times New Roman"/>
          <w:sz w:val="28"/>
          <w:szCs w:val="28"/>
        </w:rPr>
        <w:t xml:space="preserve">в пределах лимитов бюджетных обязательств, доведенных в установленном порядке до Министерства сельского хозяйства </w:t>
      </w:r>
      <w:r>
        <w:rPr>
          <w:rFonts w:ascii="Times New Roman" w:hAnsi="Times New Roman"/>
          <w:sz w:val="28"/>
          <w:szCs w:val="28"/>
        </w:rPr>
        <w:t>и продовольствия Республики Мордовия</w:t>
      </w:r>
      <w:r w:rsidRPr="005524B6">
        <w:rPr>
          <w:rFonts w:ascii="Times New Roman" w:hAnsi="Times New Roman"/>
          <w:sz w:val="28"/>
          <w:szCs w:val="28"/>
        </w:rPr>
        <w:t xml:space="preserve"> как получателя </w:t>
      </w:r>
      <w:r>
        <w:rPr>
          <w:rFonts w:ascii="Times New Roman" w:hAnsi="Times New Roman"/>
          <w:sz w:val="28"/>
          <w:szCs w:val="28"/>
        </w:rPr>
        <w:t xml:space="preserve">бюджетных </w:t>
      </w:r>
      <w:r w:rsidRPr="005524B6">
        <w:rPr>
          <w:rFonts w:ascii="Times New Roman" w:hAnsi="Times New Roman"/>
          <w:sz w:val="28"/>
          <w:szCs w:val="28"/>
        </w:rPr>
        <w:t>средств на цели</w:t>
      </w:r>
      <w:bookmarkStart w:id="110" w:name="sub_15006"/>
      <w:bookmarkEnd w:id="109"/>
      <w:r>
        <w:rPr>
          <w:rFonts w:ascii="Times New Roman" w:hAnsi="Times New Roman"/>
          <w:sz w:val="28"/>
          <w:szCs w:val="28"/>
        </w:rPr>
        <w:t>.</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r w:rsidRPr="005524B6">
        <w:rPr>
          <w:rFonts w:ascii="Times New Roman" w:hAnsi="Times New Roman"/>
          <w:sz w:val="28"/>
          <w:szCs w:val="28"/>
        </w:rPr>
        <w:t xml:space="preserve">Критериями отбора </w:t>
      </w:r>
      <w:r>
        <w:rPr>
          <w:rFonts w:ascii="Times New Roman" w:hAnsi="Times New Roman"/>
          <w:sz w:val="28"/>
          <w:szCs w:val="28"/>
        </w:rPr>
        <w:t>муниципальных образований</w:t>
      </w:r>
      <w:r w:rsidRPr="005524B6">
        <w:rPr>
          <w:rFonts w:ascii="Times New Roman" w:hAnsi="Times New Roman"/>
          <w:sz w:val="28"/>
          <w:szCs w:val="28"/>
        </w:rPr>
        <w:t xml:space="preserve"> для предоставления субсидии являются:</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11" w:name="sub_15061"/>
      <w:bookmarkEnd w:id="110"/>
      <w:r w:rsidRPr="005524B6">
        <w:rPr>
          <w:rFonts w:ascii="Times New Roman" w:hAnsi="Times New Roman"/>
          <w:sz w:val="28"/>
          <w:szCs w:val="28"/>
        </w:rPr>
        <w:t>а) наличие реестра проектов компактной жилищной застройки, разработанных в соответствии с документами территориального планирования, форма которого устанавливается Министерством сельского хозяйства Российской Федерации;</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12" w:name="sub_15062"/>
      <w:bookmarkEnd w:id="111"/>
      <w:r w:rsidRPr="005524B6">
        <w:rPr>
          <w:rFonts w:ascii="Times New Roman" w:hAnsi="Times New Roman"/>
          <w:sz w:val="28"/>
          <w:szCs w:val="28"/>
        </w:rPr>
        <w:t>б) наличие заявки на предоставление субсидии на очередной финансовый год и плановый период, форма которой устанавливается Министерством сельского хозяйства Российской Федерации (далее - заявка).</w:t>
      </w:r>
    </w:p>
    <w:bookmarkEnd w:id="112"/>
    <w:p w:rsidR="00ED608F" w:rsidRPr="005524B6" w:rsidRDefault="00ED608F" w:rsidP="00EC61C4">
      <w:pPr>
        <w:autoSpaceDE w:val="0"/>
        <w:autoSpaceDN w:val="0"/>
        <w:adjustRightInd w:val="0"/>
        <w:spacing w:after="0" w:line="240" w:lineRule="auto"/>
        <w:ind w:firstLine="720"/>
        <w:jc w:val="both"/>
        <w:rPr>
          <w:rFonts w:ascii="Times New Roman" w:hAnsi="Times New Roman"/>
          <w:b/>
          <w:bCs/>
          <w:color w:val="26282F"/>
          <w:sz w:val="28"/>
          <w:szCs w:val="28"/>
        </w:rPr>
      </w:pPr>
      <w:r w:rsidRPr="005524B6">
        <w:rPr>
          <w:rFonts w:ascii="Times New Roman" w:hAnsi="Times New Roman"/>
          <w:sz w:val="28"/>
          <w:szCs w:val="28"/>
        </w:rPr>
        <w:t>Адресное (пообъектное) распределение субсидий осуществляется в соответствии с методикой детализации мероприятия (укрупненного инвестиционного проекта) по обустройству объектами инженерной инфраструктуры и благоустройству площадок, расположенных на сельских территориях, по</w:t>
      </w:r>
      <w:r>
        <w:rPr>
          <w:rFonts w:ascii="Times New Roman" w:hAnsi="Times New Roman"/>
          <w:sz w:val="28"/>
          <w:szCs w:val="28"/>
        </w:rPr>
        <w:t>д компактную жилищную застройку.</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13" w:name="sub_151002"/>
      <w:r w:rsidRPr="005524B6">
        <w:rPr>
          <w:rFonts w:ascii="Times New Roman" w:hAnsi="Times New Roman"/>
          <w:sz w:val="28"/>
          <w:szCs w:val="28"/>
        </w:rPr>
        <w:t xml:space="preserve">Детализация мероприятия осуществляется посредством адресного (пообъектного) распределения бюджетных ассигнований, предусмотренных субъекту Российской Федерации </w:t>
      </w:r>
      <w:hyperlink r:id="rId20" w:history="1">
        <w:r w:rsidRPr="005524B6">
          <w:rPr>
            <w:rFonts w:ascii="Times New Roman" w:hAnsi="Times New Roman"/>
            <w:color w:val="106BBE"/>
            <w:sz w:val="28"/>
            <w:szCs w:val="28"/>
          </w:rPr>
          <w:t>федеральным законом</w:t>
        </w:r>
      </w:hyperlink>
      <w:r w:rsidRPr="005524B6">
        <w:rPr>
          <w:rFonts w:ascii="Times New Roman" w:hAnsi="Times New Roman"/>
          <w:sz w:val="28"/>
          <w:szCs w:val="28"/>
        </w:rPr>
        <w:t xml:space="preserve"> о федеральном бюджете на соответствующий финансовый год и плановый период на реализацию мероприятия, которое является приложением к соглашению о предоставлении субсидии, заключаемому Министерством сельского хозяйства Российской Федерации, до которого как получателя средств федерального бюджета доведены лимиты бюджетных обязательств, с высшим исполнительным органом государственной власти субъекта Российской Федерации.</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14" w:name="sub_151003"/>
      <w:bookmarkEnd w:id="113"/>
      <w:r w:rsidRPr="005524B6">
        <w:rPr>
          <w:rFonts w:ascii="Times New Roman" w:hAnsi="Times New Roman"/>
          <w:sz w:val="28"/>
          <w:szCs w:val="28"/>
        </w:rPr>
        <w:t>Адресное (пообъектное) распределение субсидий подлежит ежегодному уточнению в соответствии с утверждаемыми параметрами федерального бюджета.</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15" w:name="sub_151004"/>
      <w:bookmarkEnd w:id="114"/>
      <w:r w:rsidRPr="005524B6">
        <w:rPr>
          <w:rFonts w:ascii="Times New Roman" w:hAnsi="Times New Roman"/>
          <w:sz w:val="28"/>
          <w:szCs w:val="28"/>
        </w:rPr>
        <w:t>Для осуществления детализации мероприятия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ежегодно одновременно с заявкой на предоставление субсидии (далее - заявка) представляет в Министерство сельского хозяйства Российской Федерации в устанавливаемые им сроки следующие документы:</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16" w:name="sub_151041"/>
      <w:bookmarkEnd w:id="115"/>
      <w:r w:rsidRPr="005524B6">
        <w:rPr>
          <w:rFonts w:ascii="Times New Roman" w:hAnsi="Times New Roman"/>
          <w:sz w:val="28"/>
          <w:szCs w:val="28"/>
        </w:rPr>
        <w:t>а)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субсидии, с указанием:</w:t>
      </w:r>
    </w:p>
    <w:bookmarkEnd w:id="116"/>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r w:rsidRPr="005524B6">
        <w:rPr>
          <w:rFonts w:ascii="Times New Roman" w:hAnsi="Times New Roman"/>
          <w:sz w:val="28"/>
          <w:szCs w:val="28"/>
        </w:rPr>
        <w:t>наименования объекта (проекта), местонахождения, мощности, сроков строительства и ввода в эксплуатацию, стоимости (предельной стоимости);</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r w:rsidRPr="005524B6">
        <w:rPr>
          <w:rFonts w:ascii="Times New Roman" w:hAnsi="Times New Roman"/>
          <w:sz w:val="28"/>
          <w:szCs w:val="28"/>
        </w:rPr>
        <w:t>объема бюджетных ассигнований бюджета субъекта Российской Федерации и местных бюджетов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мероприятий, а также объема бюджетных ассигнований, предусмотренных в местных бюджетах на финансовое обеспечение реализации мероприятий (справочно);</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r w:rsidRPr="005524B6">
        <w:rPr>
          <w:rFonts w:ascii="Times New Roman" w:hAnsi="Times New Roman"/>
          <w:sz w:val="28"/>
          <w:szCs w:val="28"/>
        </w:rPr>
        <w:t>планируемого размера субсидии и уровня софинансирования расходного обязательства субъекта Российской Федерации, в целях софинансирования которого предоставляется субсидия;</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r w:rsidRPr="005524B6">
        <w:rPr>
          <w:rFonts w:ascii="Times New Roman" w:hAnsi="Times New Roman"/>
          <w:sz w:val="28"/>
          <w:szCs w:val="28"/>
        </w:rPr>
        <w:t>информации о наличии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определения сметной стоимости объекта капитального строительства;</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17" w:name="sub_151042"/>
      <w:r w:rsidRPr="005524B6">
        <w:rPr>
          <w:rFonts w:ascii="Times New Roman" w:hAnsi="Times New Roman"/>
          <w:sz w:val="28"/>
          <w:szCs w:val="28"/>
        </w:rPr>
        <w:t>б) информация о выполнении условий предоставления и расходования субсидий;</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18" w:name="sub_151043"/>
      <w:bookmarkEnd w:id="117"/>
      <w:r w:rsidRPr="005524B6">
        <w:rPr>
          <w:rFonts w:ascii="Times New Roman" w:hAnsi="Times New Roman"/>
          <w:sz w:val="28"/>
          <w:szCs w:val="28"/>
        </w:rPr>
        <w:t>в) паспорта проектов компактной жилищной застройки.</w:t>
      </w:r>
    </w:p>
    <w:p w:rsidR="00ED608F" w:rsidRPr="005524B6" w:rsidRDefault="00ED608F" w:rsidP="005524B6">
      <w:pPr>
        <w:autoSpaceDE w:val="0"/>
        <w:autoSpaceDN w:val="0"/>
        <w:adjustRightInd w:val="0"/>
        <w:spacing w:after="0" w:line="240" w:lineRule="auto"/>
        <w:ind w:firstLine="720"/>
        <w:jc w:val="both"/>
        <w:rPr>
          <w:rFonts w:ascii="Times New Roman" w:hAnsi="Times New Roman"/>
          <w:sz w:val="28"/>
          <w:szCs w:val="28"/>
        </w:rPr>
      </w:pPr>
      <w:bookmarkStart w:id="119" w:name="sub_151005"/>
      <w:bookmarkEnd w:id="118"/>
      <w:r w:rsidRPr="005524B6">
        <w:rPr>
          <w:rFonts w:ascii="Times New Roman" w:hAnsi="Times New Roman"/>
          <w:sz w:val="28"/>
          <w:szCs w:val="28"/>
        </w:rPr>
        <w:t>Заявка и документы</w:t>
      </w:r>
      <w:r>
        <w:rPr>
          <w:rFonts w:ascii="Times New Roman" w:hAnsi="Times New Roman"/>
          <w:sz w:val="28"/>
          <w:szCs w:val="28"/>
        </w:rPr>
        <w:t xml:space="preserve"> о</w:t>
      </w:r>
      <w:r w:rsidRPr="005524B6">
        <w:rPr>
          <w:rFonts w:ascii="Times New Roman" w:hAnsi="Times New Roman"/>
          <w:sz w:val="28"/>
          <w:szCs w:val="28"/>
        </w:rPr>
        <w:t>формляются и представляются по форме, устанавливаемой Министерством сельского хозяйства Российской Федерации.</w:t>
      </w:r>
    </w:p>
    <w:bookmarkEnd w:id="119"/>
    <w:p w:rsidR="00ED608F" w:rsidRDefault="00ED608F" w:rsidP="00996FC7">
      <w:pPr>
        <w:spacing w:after="0" w:line="240" w:lineRule="auto"/>
        <w:ind w:firstLine="709"/>
        <w:jc w:val="both"/>
        <w:rPr>
          <w:rFonts w:ascii="Times New Roman" w:hAnsi="Times New Roman"/>
          <w:sz w:val="28"/>
          <w:szCs w:val="24"/>
          <w:lang w:eastAsia="ru-RU"/>
        </w:rPr>
      </w:pPr>
      <w:r w:rsidRPr="00E07830">
        <w:rPr>
          <w:rFonts w:ascii="Times New Roman" w:hAnsi="Times New Roman"/>
          <w:sz w:val="28"/>
          <w:szCs w:val="24"/>
          <w:lang w:eastAsia="ru-RU"/>
        </w:rPr>
        <w:t xml:space="preserve">Перечень мероприятий </w:t>
      </w:r>
      <w:r>
        <w:rPr>
          <w:rFonts w:ascii="Times New Roman" w:hAnsi="Times New Roman"/>
          <w:sz w:val="28"/>
          <w:szCs w:val="24"/>
          <w:lang w:eastAsia="ru-RU"/>
        </w:rPr>
        <w:t>по реализации проектов обустройства площадок под компактную жилищную застройку,</w:t>
      </w:r>
      <w:r w:rsidRPr="00E07830">
        <w:rPr>
          <w:rFonts w:ascii="Times New Roman" w:hAnsi="Times New Roman"/>
          <w:sz w:val="28"/>
          <w:szCs w:val="24"/>
          <w:lang w:eastAsia="ru-RU"/>
        </w:rPr>
        <w:t xml:space="preserve"> планируемых к реализации в период 20</w:t>
      </w:r>
      <w:r>
        <w:rPr>
          <w:rFonts w:ascii="Times New Roman" w:hAnsi="Times New Roman"/>
          <w:sz w:val="28"/>
          <w:szCs w:val="24"/>
          <w:lang w:eastAsia="ru-RU"/>
        </w:rPr>
        <w:t>20</w:t>
      </w:r>
      <w:r w:rsidRPr="00E07830">
        <w:rPr>
          <w:rFonts w:ascii="Times New Roman" w:hAnsi="Times New Roman"/>
          <w:sz w:val="28"/>
          <w:szCs w:val="24"/>
          <w:lang w:eastAsia="ru-RU"/>
        </w:rPr>
        <w:t>-202</w:t>
      </w:r>
      <w:r>
        <w:rPr>
          <w:rFonts w:ascii="Times New Roman" w:hAnsi="Times New Roman"/>
          <w:sz w:val="28"/>
          <w:szCs w:val="24"/>
          <w:lang w:eastAsia="ru-RU"/>
        </w:rPr>
        <w:t>5</w:t>
      </w:r>
      <w:r w:rsidRPr="00E07830">
        <w:rPr>
          <w:rFonts w:ascii="Times New Roman" w:hAnsi="Times New Roman"/>
          <w:sz w:val="28"/>
          <w:szCs w:val="24"/>
          <w:lang w:eastAsia="ru-RU"/>
        </w:rPr>
        <w:t xml:space="preserve"> годы приведен в таблице</w:t>
      </w:r>
      <w:r>
        <w:rPr>
          <w:rFonts w:ascii="Times New Roman" w:hAnsi="Times New Roman"/>
          <w:sz w:val="28"/>
          <w:szCs w:val="24"/>
          <w:lang w:eastAsia="ru-RU"/>
        </w:rPr>
        <w:t xml:space="preserve"> 7. </w:t>
      </w:r>
    </w:p>
    <w:p w:rsidR="00ED608F" w:rsidRDefault="00ED608F" w:rsidP="009A1F63">
      <w:pPr>
        <w:autoSpaceDE w:val="0"/>
        <w:autoSpaceDN w:val="0"/>
        <w:adjustRightInd w:val="0"/>
        <w:spacing w:after="0" w:line="240" w:lineRule="auto"/>
        <w:ind w:firstLine="720"/>
        <w:jc w:val="right"/>
        <w:rPr>
          <w:rFonts w:ascii="Times New Roman" w:hAnsi="Times New Roman"/>
          <w:sz w:val="28"/>
          <w:szCs w:val="28"/>
        </w:rPr>
      </w:pPr>
      <w:r>
        <w:rPr>
          <w:rFonts w:ascii="Times New Roman" w:hAnsi="Times New Roman"/>
          <w:sz w:val="28"/>
          <w:szCs w:val="28"/>
        </w:rPr>
        <w:t>Таблица 7.</w:t>
      </w:r>
    </w:p>
    <w:p w:rsidR="00ED608F" w:rsidRPr="00886E07" w:rsidRDefault="00ED608F" w:rsidP="00996FC7">
      <w:pPr>
        <w:spacing w:after="0" w:line="240" w:lineRule="auto"/>
        <w:jc w:val="both"/>
        <w:rPr>
          <w:rFonts w:ascii="Times New Roman" w:hAnsi="Times New Roman"/>
          <w:sz w:val="26"/>
          <w:szCs w:val="26"/>
          <w:lang w:eastAsia="ru-RU"/>
        </w:rPr>
      </w:pPr>
    </w:p>
    <w:p w:rsidR="00ED608F" w:rsidRPr="00886E07" w:rsidRDefault="00ED608F" w:rsidP="00886E07">
      <w:pPr>
        <w:autoSpaceDE w:val="0"/>
        <w:autoSpaceDN w:val="0"/>
        <w:adjustRightInd w:val="0"/>
        <w:spacing w:after="0" w:line="240" w:lineRule="auto"/>
        <w:ind w:firstLine="720"/>
        <w:jc w:val="center"/>
        <w:rPr>
          <w:rFonts w:ascii="Times New Roman" w:hAnsi="Times New Roman"/>
          <w:b/>
          <w:sz w:val="26"/>
          <w:szCs w:val="26"/>
        </w:rPr>
      </w:pPr>
      <w:r w:rsidRPr="00886E07">
        <w:rPr>
          <w:rFonts w:ascii="Times New Roman" w:hAnsi="Times New Roman"/>
          <w:b/>
          <w:sz w:val="26"/>
          <w:szCs w:val="26"/>
        </w:rPr>
        <w:t>Перечень мероприятий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w:t>
      </w:r>
    </w:p>
    <w:p w:rsidR="00ED608F" w:rsidRPr="00886E07" w:rsidRDefault="00ED608F" w:rsidP="009A1F63">
      <w:pPr>
        <w:keepNext/>
        <w:spacing w:after="0" w:line="240" w:lineRule="auto"/>
        <w:contextualSpacing/>
        <w:outlineLvl w:val="2"/>
        <w:rPr>
          <w:rFonts w:ascii="Times New Roman" w:hAnsi="Times New Roman"/>
          <w:b/>
          <w:sz w:val="28"/>
          <w:szCs w:val="28"/>
          <w:lang w:eastAsia="ru-RU"/>
        </w:rPr>
      </w:pPr>
    </w:p>
    <w:tbl>
      <w:tblPr>
        <w:tblpPr w:leftFromText="180" w:rightFromText="180" w:vertAnchor="text" w:horzAnchor="margin" w:tblpXSpec="center" w:tblpY="143"/>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3970"/>
        <w:gridCol w:w="851"/>
        <w:gridCol w:w="567"/>
        <w:gridCol w:w="850"/>
        <w:gridCol w:w="714"/>
        <w:gridCol w:w="709"/>
        <w:gridCol w:w="851"/>
        <w:gridCol w:w="708"/>
        <w:gridCol w:w="845"/>
        <w:gridCol w:w="6"/>
      </w:tblGrid>
      <w:tr w:rsidR="00ED608F" w:rsidRPr="009A1F63" w:rsidTr="009A1F63">
        <w:trPr>
          <w:gridAfter w:val="1"/>
          <w:wAfter w:w="6" w:type="dxa"/>
          <w:cantSplit/>
          <w:trHeight w:val="236"/>
        </w:trPr>
        <w:tc>
          <w:tcPr>
            <w:tcW w:w="709" w:type="dxa"/>
            <w:vMerge w:val="restart"/>
          </w:tcPr>
          <w:p w:rsidR="00ED608F" w:rsidRPr="009A1F63" w:rsidRDefault="00ED608F" w:rsidP="009A1F63">
            <w:pPr>
              <w:spacing w:after="0" w:line="240" w:lineRule="auto"/>
              <w:ind w:left="-108" w:right="-108"/>
              <w:jc w:val="center"/>
              <w:rPr>
                <w:rFonts w:ascii="Times New Roman" w:hAnsi="Times New Roman"/>
                <w:b/>
                <w:sz w:val="20"/>
                <w:szCs w:val="24"/>
                <w:lang w:eastAsia="ru-RU"/>
              </w:rPr>
            </w:pPr>
            <w:r w:rsidRPr="009A1F63">
              <w:rPr>
                <w:rFonts w:ascii="Times New Roman" w:hAnsi="Times New Roman"/>
                <w:b/>
                <w:sz w:val="20"/>
                <w:szCs w:val="24"/>
                <w:lang w:eastAsia="ru-RU"/>
              </w:rPr>
              <w:t>№</w:t>
            </w:r>
          </w:p>
          <w:p w:rsidR="00ED608F" w:rsidRPr="009A1F63" w:rsidRDefault="00ED608F" w:rsidP="009A1F63">
            <w:pPr>
              <w:spacing w:after="0" w:line="240" w:lineRule="auto"/>
              <w:ind w:left="-108" w:right="-108"/>
              <w:jc w:val="center"/>
              <w:rPr>
                <w:rFonts w:ascii="Times New Roman" w:hAnsi="Times New Roman"/>
                <w:b/>
                <w:sz w:val="20"/>
                <w:szCs w:val="24"/>
                <w:lang w:eastAsia="ru-RU"/>
              </w:rPr>
            </w:pPr>
            <w:r w:rsidRPr="009A1F63">
              <w:rPr>
                <w:rFonts w:ascii="Times New Roman" w:hAnsi="Times New Roman"/>
                <w:b/>
                <w:sz w:val="20"/>
                <w:szCs w:val="24"/>
                <w:lang w:eastAsia="ru-RU"/>
              </w:rPr>
              <w:t>п/п</w:t>
            </w:r>
          </w:p>
        </w:tc>
        <w:tc>
          <w:tcPr>
            <w:tcW w:w="3970" w:type="dxa"/>
            <w:vMerge w:val="restart"/>
          </w:tcPr>
          <w:p w:rsidR="00ED608F" w:rsidRPr="009A1F63" w:rsidRDefault="00ED608F" w:rsidP="009A1F63">
            <w:pPr>
              <w:spacing w:after="0" w:line="240" w:lineRule="auto"/>
              <w:jc w:val="center"/>
              <w:rPr>
                <w:rFonts w:ascii="Times New Roman" w:hAnsi="Times New Roman"/>
                <w:b/>
                <w:sz w:val="20"/>
                <w:szCs w:val="24"/>
                <w:lang w:eastAsia="ru-RU"/>
              </w:rPr>
            </w:pPr>
            <w:r w:rsidRPr="009A1F63">
              <w:rPr>
                <w:rFonts w:ascii="Times New Roman" w:hAnsi="Times New Roman"/>
                <w:b/>
                <w:sz w:val="20"/>
                <w:szCs w:val="24"/>
                <w:lang w:eastAsia="ru-RU"/>
              </w:rPr>
              <w:t>Наименование проектов</w:t>
            </w:r>
          </w:p>
        </w:tc>
        <w:tc>
          <w:tcPr>
            <w:tcW w:w="851" w:type="dxa"/>
            <w:vMerge w:val="restart"/>
          </w:tcPr>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Един.</w:t>
            </w:r>
          </w:p>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Измер.</w:t>
            </w:r>
          </w:p>
        </w:tc>
        <w:tc>
          <w:tcPr>
            <w:tcW w:w="567" w:type="dxa"/>
            <w:vMerge w:val="restart"/>
          </w:tcPr>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Всего</w:t>
            </w:r>
          </w:p>
        </w:tc>
        <w:tc>
          <w:tcPr>
            <w:tcW w:w="4677" w:type="dxa"/>
            <w:gridSpan w:val="6"/>
          </w:tcPr>
          <w:p w:rsidR="00ED608F" w:rsidRPr="009A1F63" w:rsidRDefault="00ED608F" w:rsidP="009A1F63">
            <w:pPr>
              <w:rPr>
                <w:rFonts w:ascii="Times New Roman" w:hAnsi="Times New Roman"/>
                <w:b/>
                <w:sz w:val="20"/>
                <w:szCs w:val="24"/>
                <w:lang w:eastAsia="ru-RU"/>
              </w:rPr>
            </w:pPr>
            <w:r w:rsidRPr="009A1F63">
              <w:rPr>
                <w:rFonts w:ascii="Times New Roman" w:hAnsi="Times New Roman"/>
                <w:b/>
                <w:sz w:val="20"/>
                <w:szCs w:val="24"/>
                <w:lang w:eastAsia="ru-RU"/>
              </w:rPr>
              <w:t>В том числе по годам реализации</w:t>
            </w:r>
          </w:p>
        </w:tc>
      </w:tr>
      <w:tr w:rsidR="00ED608F" w:rsidRPr="009A1F63" w:rsidTr="009A1F63">
        <w:trPr>
          <w:cantSplit/>
          <w:trHeight w:val="236"/>
        </w:trPr>
        <w:tc>
          <w:tcPr>
            <w:tcW w:w="709" w:type="dxa"/>
            <w:vMerge/>
          </w:tcPr>
          <w:p w:rsidR="00ED608F" w:rsidRPr="009A1F63" w:rsidRDefault="00ED608F" w:rsidP="009A1F63">
            <w:pPr>
              <w:spacing w:after="0" w:line="240" w:lineRule="auto"/>
              <w:ind w:left="-108" w:right="-108"/>
              <w:jc w:val="center"/>
              <w:rPr>
                <w:rFonts w:ascii="Times New Roman" w:hAnsi="Times New Roman"/>
                <w:sz w:val="20"/>
                <w:szCs w:val="24"/>
                <w:lang w:eastAsia="ru-RU"/>
              </w:rPr>
            </w:pPr>
          </w:p>
        </w:tc>
        <w:tc>
          <w:tcPr>
            <w:tcW w:w="3970" w:type="dxa"/>
            <w:vMerge/>
          </w:tcPr>
          <w:p w:rsidR="00ED608F" w:rsidRPr="009A1F63" w:rsidRDefault="00ED608F" w:rsidP="009A1F63">
            <w:pPr>
              <w:spacing w:after="0" w:line="240" w:lineRule="auto"/>
              <w:jc w:val="both"/>
              <w:rPr>
                <w:rFonts w:ascii="Times New Roman" w:hAnsi="Times New Roman"/>
                <w:sz w:val="20"/>
                <w:szCs w:val="24"/>
                <w:lang w:eastAsia="ru-RU"/>
              </w:rPr>
            </w:pPr>
          </w:p>
        </w:tc>
        <w:tc>
          <w:tcPr>
            <w:tcW w:w="851" w:type="dxa"/>
            <w:vMerge/>
          </w:tcPr>
          <w:p w:rsidR="00ED608F" w:rsidRPr="009A1F63" w:rsidRDefault="00ED608F" w:rsidP="009A1F63">
            <w:pPr>
              <w:spacing w:after="0" w:line="240" w:lineRule="auto"/>
              <w:jc w:val="both"/>
              <w:rPr>
                <w:rFonts w:ascii="Times New Roman" w:hAnsi="Times New Roman"/>
                <w:sz w:val="20"/>
                <w:szCs w:val="24"/>
                <w:lang w:eastAsia="ru-RU"/>
              </w:rPr>
            </w:pPr>
          </w:p>
        </w:tc>
        <w:tc>
          <w:tcPr>
            <w:tcW w:w="567" w:type="dxa"/>
            <w:vMerge/>
          </w:tcPr>
          <w:p w:rsidR="00ED608F" w:rsidRPr="009A1F63" w:rsidRDefault="00ED608F" w:rsidP="009A1F63">
            <w:pPr>
              <w:spacing w:after="0" w:line="240" w:lineRule="auto"/>
              <w:jc w:val="both"/>
              <w:rPr>
                <w:rFonts w:ascii="Times New Roman" w:hAnsi="Times New Roman"/>
                <w:sz w:val="20"/>
                <w:szCs w:val="24"/>
                <w:lang w:eastAsia="ru-RU"/>
              </w:rPr>
            </w:pPr>
          </w:p>
        </w:tc>
        <w:tc>
          <w:tcPr>
            <w:tcW w:w="850"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2020</w:t>
            </w:r>
          </w:p>
        </w:tc>
        <w:tc>
          <w:tcPr>
            <w:tcW w:w="714"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2021</w:t>
            </w:r>
          </w:p>
        </w:tc>
        <w:tc>
          <w:tcPr>
            <w:tcW w:w="709"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2022</w:t>
            </w:r>
          </w:p>
        </w:tc>
        <w:tc>
          <w:tcPr>
            <w:tcW w:w="851"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2023</w:t>
            </w:r>
          </w:p>
        </w:tc>
        <w:tc>
          <w:tcPr>
            <w:tcW w:w="708"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2024</w:t>
            </w:r>
          </w:p>
        </w:tc>
        <w:tc>
          <w:tcPr>
            <w:tcW w:w="851" w:type="dxa"/>
            <w:gridSpan w:val="2"/>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2025</w:t>
            </w:r>
          </w:p>
        </w:tc>
      </w:tr>
      <w:tr w:rsidR="00ED608F" w:rsidRPr="009A1F63" w:rsidTr="009A1F63">
        <w:trPr>
          <w:trHeight w:val="236"/>
        </w:trPr>
        <w:tc>
          <w:tcPr>
            <w:tcW w:w="709" w:type="dxa"/>
          </w:tcPr>
          <w:p w:rsidR="00ED608F" w:rsidRPr="009A1F63" w:rsidRDefault="00ED608F" w:rsidP="009A1F63">
            <w:pPr>
              <w:spacing w:after="0" w:line="240" w:lineRule="auto"/>
              <w:ind w:left="-108" w:right="-108"/>
              <w:jc w:val="center"/>
              <w:rPr>
                <w:rFonts w:ascii="Times New Roman" w:hAnsi="Times New Roman"/>
                <w:b/>
                <w:sz w:val="20"/>
                <w:szCs w:val="24"/>
                <w:lang w:eastAsia="ru-RU"/>
              </w:rPr>
            </w:pPr>
            <w:r w:rsidRPr="009A1F63">
              <w:rPr>
                <w:rFonts w:ascii="Times New Roman" w:hAnsi="Times New Roman"/>
                <w:b/>
                <w:sz w:val="20"/>
                <w:szCs w:val="24"/>
                <w:lang w:eastAsia="ru-RU"/>
              </w:rPr>
              <w:t>1</w:t>
            </w:r>
          </w:p>
        </w:tc>
        <w:tc>
          <w:tcPr>
            <w:tcW w:w="3970" w:type="dxa"/>
          </w:tcPr>
          <w:p w:rsidR="00ED608F" w:rsidRPr="009A1F63" w:rsidRDefault="00ED608F" w:rsidP="009A1F63">
            <w:pPr>
              <w:spacing w:after="0" w:line="240" w:lineRule="auto"/>
              <w:jc w:val="center"/>
              <w:rPr>
                <w:rFonts w:ascii="Times New Roman" w:hAnsi="Times New Roman"/>
                <w:b/>
                <w:sz w:val="20"/>
                <w:szCs w:val="24"/>
                <w:lang w:eastAsia="ru-RU"/>
              </w:rPr>
            </w:pPr>
            <w:r w:rsidRPr="009A1F63">
              <w:rPr>
                <w:rFonts w:ascii="Times New Roman" w:hAnsi="Times New Roman"/>
                <w:b/>
                <w:sz w:val="20"/>
                <w:szCs w:val="24"/>
                <w:lang w:eastAsia="ru-RU"/>
              </w:rPr>
              <w:t>2</w:t>
            </w:r>
          </w:p>
        </w:tc>
        <w:tc>
          <w:tcPr>
            <w:tcW w:w="851" w:type="dxa"/>
          </w:tcPr>
          <w:p w:rsidR="00ED608F" w:rsidRPr="009A1F63" w:rsidRDefault="00ED608F" w:rsidP="009A1F63">
            <w:pPr>
              <w:spacing w:after="0" w:line="240" w:lineRule="auto"/>
              <w:jc w:val="center"/>
              <w:rPr>
                <w:rFonts w:ascii="Times New Roman" w:hAnsi="Times New Roman"/>
                <w:b/>
                <w:sz w:val="20"/>
                <w:szCs w:val="24"/>
                <w:lang w:eastAsia="ru-RU"/>
              </w:rPr>
            </w:pPr>
            <w:r w:rsidRPr="009A1F63">
              <w:rPr>
                <w:rFonts w:ascii="Times New Roman" w:hAnsi="Times New Roman"/>
                <w:b/>
                <w:sz w:val="20"/>
                <w:szCs w:val="24"/>
                <w:lang w:eastAsia="ru-RU"/>
              </w:rPr>
              <w:t>3</w:t>
            </w:r>
          </w:p>
        </w:tc>
        <w:tc>
          <w:tcPr>
            <w:tcW w:w="567" w:type="dxa"/>
          </w:tcPr>
          <w:p w:rsidR="00ED608F" w:rsidRPr="009A1F63" w:rsidRDefault="00ED608F" w:rsidP="009A1F63">
            <w:pPr>
              <w:spacing w:after="0" w:line="240" w:lineRule="auto"/>
              <w:jc w:val="center"/>
              <w:rPr>
                <w:rFonts w:ascii="Times New Roman" w:hAnsi="Times New Roman"/>
                <w:b/>
                <w:sz w:val="20"/>
                <w:szCs w:val="24"/>
                <w:lang w:eastAsia="ru-RU"/>
              </w:rPr>
            </w:pPr>
            <w:r w:rsidRPr="009A1F63">
              <w:rPr>
                <w:rFonts w:ascii="Times New Roman" w:hAnsi="Times New Roman"/>
                <w:b/>
                <w:sz w:val="20"/>
                <w:szCs w:val="24"/>
                <w:lang w:eastAsia="ru-RU"/>
              </w:rPr>
              <w:t>4</w:t>
            </w:r>
          </w:p>
        </w:tc>
        <w:tc>
          <w:tcPr>
            <w:tcW w:w="850" w:type="dxa"/>
          </w:tcPr>
          <w:p w:rsidR="00ED608F" w:rsidRPr="009A1F63" w:rsidRDefault="00ED608F" w:rsidP="009A1F63">
            <w:pPr>
              <w:spacing w:after="0" w:line="240" w:lineRule="auto"/>
              <w:jc w:val="center"/>
              <w:rPr>
                <w:rFonts w:ascii="Times New Roman" w:hAnsi="Times New Roman"/>
                <w:b/>
                <w:sz w:val="20"/>
                <w:szCs w:val="24"/>
                <w:lang w:eastAsia="ru-RU"/>
              </w:rPr>
            </w:pPr>
            <w:r w:rsidRPr="009A1F63">
              <w:rPr>
                <w:rFonts w:ascii="Times New Roman" w:hAnsi="Times New Roman"/>
                <w:b/>
                <w:sz w:val="20"/>
                <w:szCs w:val="24"/>
                <w:lang w:eastAsia="ru-RU"/>
              </w:rPr>
              <w:t>5</w:t>
            </w:r>
          </w:p>
        </w:tc>
        <w:tc>
          <w:tcPr>
            <w:tcW w:w="714" w:type="dxa"/>
          </w:tcPr>
          <w:p w:rsidR="00ED608F" w:rsidRPr="009A1F63" w:rsidRDefault="00ED608F" w:rsidP="009A1F63">
            <w:pPr>
              <w:spacing w:after="0" w:line="240" w:lineRule="auto"/>
              <w:jc w:val="center"/>
              <w:rPr>
                <w:rFonts w:ascii="Times New Roman" w:hAnsi="Times New Roman"/>
                <w:b/>
                <w:sz w:val="20"/>
                <w:szCs w:val="24"/>
                <w:lang w:eastAsia="ru-RU"/>
              </w:rPr>
            </w:pPr>
            <w:r w:rsidRPr="009A1F63">
              <w:rPr>
                <w:rFonts w:ascii="Times New Roman" w:hAnsi="Times New Roman"/>
                <w:b/>
                <w:sz w:val="20"/>
                <w:szCs w:val="24"/>
                <w:lang w:eastAsia="ru-RU"/>
              </w:rPr>
              <w:t>6</w:t>
            </w:r>
          </w:p>
        </w:tc>
        <w:tc>
          <w:tcPr>
            <w:tcW w:w="709" w:type="dxa"/>
          </w:tcPr>
          <w:p w:rsidR="00ED608F" w:rsidRPr="009A1F63" w:rsidRDefault="00ED608F" w:rsidP="009A1F63">
            <w:pPr>
              <w:spacing w:after="0" w:line="240" w:lineRule="auto"/>
              <w:jc w:val="center"/>
              <w:rPr>
                <w:rFonts w:ascii="Times New Roman" w:hAnsi="Times New Roman"/>
                <w:b/>
                <w:sz w:val="20"/>
                <w:szCs w:val="24"/>
                <w:lang w:eastAsia="ru-RU"/>
              </w:rPr>
            </w:pPr>
            <w:r w:rsidRPr="009A1F63">
              <w:rPr>
                <w:rFonts w:ascii="Times New Roman" w:hAnsi="Times New Roman"/>
                <w:b/>
                <w:sz w:val="20"/>
                <w:szCs w:val="24"/>
                <w:lang w:eastAsia="ru-RU"/>
              </w:rPr>
              <w:t>7</w:t>
            </w:r>
          </w:p>
        </w:tc>
        <w:tc>
          <w:tcPr>
            <w:tcW w:w="851" w:type="dxa"/>
          </w:tcPr>
          <w:p w:rsidR="00ED608F" w:rsidRPr="009A1F63" w:rsidRDefault="00ED608F" w:rsidP="009A1F63">
            <w:pPr>
              <w:spacing w:after="0" w:line="240" w:lineRule="auto"/>
              <w:jc w:val="center"/>
              <w:rPr>
                <w:rFonts w:ascii="Times New Roman" w:hAnsi="Times New Roman"/>
                <w:b/>
                <w:sz w:val="20"/>
                <w:szCs w:val="24"/>
                <w:lang w:eastAsia="ru-RU"/>
              </w:rPr>
            </w:pPr>
            <w:r w:rsidRPr="009A1F63">
              <w:rPr>
                <w:rFonts w:ascii="Times New Roman" w:hAnsi="Times New Roman"/>
                <w:b/>
                <w:sz w:val="20"/>
                <w:szCs w:val="24"/>
                <w:lang w:eastAsia="ru-RU"/>
              </w:rPr>
              <w:t>8</w:t>
            </w:r>
          </w:p>
        </w:tc>
        <w:tc>
          <w:tcPr>
            <w:tcW w:w="708" w:type="dxa"/>
          </w:tcPr>
          <w:p w:rsidR="00ED608F" w:rsidRPr="009A1F63" w:rsidRDefault="00ED608F" w:rsidP="009A1F63">
            <w:pPr>
              <w:spacing w:after="0" w:line="240" w:lineRule="auto"/>
              <w:jc w:val="center"/>
              <w:rPr>
                <w:rFonts w:ascii="Times New Roman" w:hAnsi="Times New Roman"/>
                <w:b/>
                <w:sz w:val="20"/>
                <w:szCs w:val="24"/>
                <w:lang w:eastAsia="ru-RU"/>
              </w:rPr>
            </w:pPr>
            <w:r w:rsidRPr="009A1F63">
              <w:rPr>
                <w:rFonts w:ascii="Times New Roman" w:hAnsi="Times New Roman"/>
                <w:b/>
                <w:sz w:val="20"/>
                <w:szCs w:val="24"/>
                <w:lang w:eastAsia="ru-RU"/>
              </w:rPr>
              <w:t>9</w:t>
            </w:r>
          </w:p>
        </w:tc>
        <w:tc>
          <w:tcPr>
            <w:tcW w:w="851" w:type="dxa"/>
            <w:gridSpan w:val="2"/>
          </w:tcPr>
          <w:p w:rsidR="00ED608F" w:rsidRPr="009A1F63" w:rsidRDefault="00ED608F" w:rsidP="009A1F63">
            <w:pPr>
              <w:spacing w:after="0" w:line="240" w:lineRule="auto"/>
              <w:jc w:val="center"/>
              <w:rPr>
                <w:rFonts w:ascii="Times New Roman" w:hAnsi="Times New Roman"/>
                <w:b/>
                <w:sz w:val="20"/>
                <w:szCs w:val="24"/>
                <w:lang w:eastAsia="ru-RU"/>
              </w:rPr>
            </w:pPr>
            <w:r w:rsidRPr="009A1F63">
              <w:rPr>
                <w:rFonts w:ascii="Times New Roman" w:hAnsi="Times New Roman"/>
                <w:b/>
                <w:sz w:val="20"/>
                <w:szCs w:val="24"/>
                <w:lang w:eastAsia="ru-RU"/>
              </w:rPr>
              <w:t>10</w:t>
            </w:r>
          </w:p>
        </w:tc>
      </w:tr>
      <w:tr w:rsidR="00ED608F" w:rsidRPr="009A1F63" w:rsidTr="009A1F63">
        <w:trPr>
          <w:cantSplit/>
          <w:trHeight w:val="324"/>
        </w:trPr>
        <w:tc>
          <w:tcPr>
            <w:tcW w:w="709" w:type="dxa"/>
          </w:tcPr>
          <w:p w:rsidR="00ED608F" w:rsidRPr="009A1F63" w:rsidRDefault="00ED608F" w:rsidP="009A1F63">
            <w:pPr>
              <w:spacing w:after="0" w:line="240" w:lineRule="auto"/>
              <w:ind w:right="-108"/>
              <w:jc w:val="center"/>
              <w:rPr>
                <w:rFonts w:ascii="Times New Roman" w:hAnsi="Times New Roman"/>
                <w:b/>
                <w:sz w:val="20"/>
                <w:szCs w:val="24"/>
                <w:lang w:eastAsia="ru-RU"/>
              </w:rPr>
            </w:pPr>
            <w:r w:rsidRPr="009A1F63">
              <w:rPr>
                <w:rFonts w:ascii="Times New Roman" w:hAnsi="Times New Roman"/>
                <w:b/>
                <w:sz w:val="20"/>
                <w:szCs w:val="24"/>
                <w:lang w:eastAsia="ru-RU"/>
              </w:rPr>
              <w:t>1</w:t>
            </w:r>
          </w:p>
        </w:tc>
        <w:tc>
          <w:tcPr>
            <w:tcW w:w="3970" w:type="dxa"/>
          </w:tcPr>
          <w:p w:rsidR="00ED608F" w:rsidRPr="009A1F63" w:rsidRDefault="00ED608F" w:rsidP="009A1F63">
            <w:pPr>
              <w:spacing w:after="0" w:line="240" w:lineRule="auto"/>
              <w:ind w:right="-108"/>
              <w:rPr>
                <w:rFonts w:ascii="Times New Roman" w:hAnsi="Times New Roman"/>
                <w:b/>
                <w:sz w:val="20"/>
                <w:szCs w:val="24"/>
                <w:lang w:eastAsia="ru-RU"/>
              </w:rPr>
            </w:pPr>
            <w:r w:rsidRPr="009A1F63">
              <w:rPr>
                <w:rFonts w:ascii="Times New Roman" w:hAnsi="Times New Roman"/>
                <w:b/>
                <w:sz w:val="20"/>
                <w:szCs w:val="24"/>
                <w:lang w:eastAsia="ru-RU"/>
              </w:rPr>
              <w:t>Реализация проекта комплексного обустройства площадки под компактную жилищную застройку в Трускляйском сельском поселении в с.Инсар-Акшино – всего,</w:t>
            </w:r>
          </w:p>
        </w:tc>
        <w:tc>
          <w:tcPr>
            <w:tcW w:w="851" w:type="dxa"/>
          </w:tcPr>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млн. руб.</w:t>
            </w:r>
          </w:p>
        </w:tc>
        <w:tc>
          <w:tcPr>
            <w:tcW w:w="567"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65,8</w:t>
            </w:r>
          </w:p>
        </w:tc>
        <w:tc>
          <w:tcPr>
            <w:tcW w:w="850"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0,8</w:t>
            </w:r>
          </w:p>
        </w:tc>
        <w:tc>
          <w:tcPr>
            <w:tcW w:w="714"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65,8</w:t>
            </w:r>
          </w:p>
        </w:tc>
        <w:tc>
          <w:tcPr>
            <w:tcW w:w="709"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b/>
                <w:sz w:val="20"/>
                <w:szCs w:val="24"/>
                <w:lang w:eastAsia="ru-RU"/>
              </w:rPr>
            </w:pPr>
          </w:p>
        </w:tc>
      </w:tr>
      <w:tr w:rsidR="00ED608F" w:rsidRPr="009A1F63" w:rsidTr="009A1F63">
        <w:trPr>
          <w:cantSplit/>
          <w:trHeight w:val="95"/>
        </w:trPr>
        <w:tc>
          <w:tcPr>
            <w:tcW w:w="709" w:type="dxa"/>
          </w:tcPr>
          <w:p w:rsidR="00ED608F" w:rsidRPr="009A1F63" w:rsidRDefault="00ED608F" w:rsidP="009A1F63">
            <w:pPr>
              <w:spacing w:after="0" w:line="240" w:lineRule="auto"/>
              <w:ind w:right="-108"/>
              <w:jc w:val="center"/>
              <w:rPr>
                <w:rFonts w:ascii="Times New Roman" w:hAnsi="Times New Roman"/>
                <w:b/>
                <w:sz w:val="20"/>
                <w:szCs w:val="24"/>
                <w:lang w:eastAsia="ru-RU"/>
              </w:rPr>
            </w:pPr>
            <w:r w:rsidRPr="009A1F63">
              <w:rPr>
                <w:rFonts w:ascii="Times New Roman" w:hAnsi="Times New Roman"/>
                <w:b/>
                <w:sz w:val="20"/>
                <w:szCs w:val="24"/>
                <w:lang w:eastAsia="ru-RU"/>
              </w:rPr>
              <w:t>1.1</w:t>
            </w:r>
          </w:p>
        </w:tc>
        <w:tc>
          <w:tcPr>
            <w:tcW w:w="3970" w:type="dxa"/>
          </w:tcPr>
          <w:p w:rsidR="00ED608F" w:rsidRPr="009A1F63" w:rsidRDefault="00ED608F" w:rsidP="009A1F63">
            <w:pPr>
              <w:spacing w:after="0" w:line="240" w:lineRule="auto"/>
              <w:ind w:right="-108"/>
              <w:rPr>
                <w:rFonts w:ascii="Times New Roman" w:hAnsi="Times New Roman"/>
                <w:b/>
                <w:sz w:val="20"/>
                <w:szCs w:val="24"/>
                <w:lang w:eastAsia="ru-RU"/>
              </w:rPr>
            </w:pPr>
            <w:r w:rsidRPr="009A1F63">
              <w:rPr>
                <w:rFonts w:ascii="Times New Roman" w:hAnsi="Times New Roman"/>
                <w:b/>
                <w:sz w:val="20"/>
                <w:szCs w:val="24"/>
                <w:lang w:eastAsia="ru-RU"/>
              </w:rPr>
              <w:t xml:space="preserve">Изготовление проектно-сметной документации </w:t>
            </w:r>
          </w:p>
        </w:tc>
        <w:tc>
          <w:tcPr>
            <w:tcW w:w="851" w:type="dxa"/>
          </w:tcPr>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млн. руб.</w:t>
            </w:r>
          </w:p>
        </w:tc>
        <w:tc>
          <w:tcPr>
            <w:tcW w:w="567"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0,8</w:t>
            </w:r>
          </w:p>
        </w:tc>
        <w:tc>
          <w:tcPr>
            <w:tcW w:w="850"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0,8</w:t>
            </w:r>
          </w:p>
        </w:tc>
        <w:tc>
          <w:tcPr>
            <w:tcW w:w="714"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b/>
                <w:sz w:val="20"/>
                <w:szCs w:val="24"/>
                <w:lang w:eastAsia="ru-RU"/>
              </w:rPr>
            </w:pPr>
          </w:p>
        </w:tc>
      </w:tr>
      <w:tr w:rsidR="00ED608F" w:rsidRPr="009A1F63" w:rsidTr="009A1F63">
        <w:trPr>
          <w:cantSplit/>
          <w:trHeight w:val="74"/>
        </w:trPr>
        <w:tc>
          <w:tcPr>
            <w:tcW w:w="709" w:type="dxa"/>
          </w:tcPr>
          <w:p w:rsidR="00ED608F" w:rsidRPr="009A1F63" w:rsidRDefault="00ED608F" w:rsidP="009A1F63">
            <w:pPr>
              <w:spacing w:after="0" w:line="240" w:lineRule="auto"/>
              <w:ind w:right="-108"/>
              <w:jc w:val="center"/>
              <w:rPr>
                <w:rFonts w:ascii="Times New Roman" w:hAnsi="Times New Roman"/>
                <w:b/>
                <w:sz w:val="20"/>
                <w:szCs w:val="20"/>
                <w:lang w:eastAsia="ru-RU"/>
              </w:rPr>
            </w:pPr>
            <w:r w:rsidRPr="009A1F63">
              <w:rPr>
                <w:rFonts w:ascii="Times New Roman" w:hAnsi="Times New Roman"/>
                <w:b/>
                <w:sz w:val="20"/>
                <w:szCs w:val="20"/>
                <w:lang w:eastAsia="ru-RU"/>
              </w:rPr>
              <w:t>1.2</w:t>
            </w:r>
          </w:p>
        </w:tc>
        <w:tc>
          <w:tcPr>
            <w:tcW w:w="3970" w:type="dxa"/>
          </w:tcPr>
          <w:p w:rsidR="00ED608F" w:rsidRPr="009A1F63" w:rsidRDefault="00ED608F" w:rsidP="009A1F63">
            <w:pPr>
              <w:spacing w:after="0" w:line="240" w:lineRule="auto"/>
              <w:ind w:right="-108"/>
              <w:rPr>
                <w:rFonts w:ascii="Times New Roman" w:hAnsi="Times New Roman"/>
                <w:b/>
                <w:sz w:val="20"/>
                <w:szCs w:val="20"/>
                <w:lang w:eastAsia="ru-RU"/>
              </w:rPr>
            </w:pPr>
            <w:r w:rsidRPr="009A1F63">
              <w:rPr>
                <w:rFonts w:ascii="Times New Roman" w:hAnsi="Times New Roman"/>
                <w:b/>
                <w:sz w:val="20"/>
                <w:szCs w:val="20"/>
              </w:rPr>
              <w:t>Строительство объектов инженерной инфраструктуры</w:t>
            </w:r>
          </w:p>
        </w:tc>
        <w:tc>
          <w:tcPr>
            <w:tcW w:w="851" w:type="dxa"/>
          </w:tcPr>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млн. руб.</w:t>
            </w:r>
          </w:p>
        </w:tc>
        <w:tc>
          <w:tcPr>
            <w:tcW w:w="567"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9,0</w:t>
            </w:r>
          </w:p>
        </w:tc>
        <w:tc>
          <w:tcPr>
            <w:tcW w:w="850"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9,0</w:t>
            </w:r>
          </w:p>
        </w:tc>
        <w:tc>
          <w:tcPr>
            <w:tcW w:w="709"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b/>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1.2.1</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Строительство  газопровода среднего давления</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2,0</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2,8</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2,8</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1.2.2</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Строительство газораспределительных пунктов</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ед.</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0,7</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0,7</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1.2.3</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Строительство  газопровода низкого давления</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1.2.4</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Строительство водозаборов (артезианских скважин)</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ед.</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1.2.5</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Строительство водонапорных установок (водонапорных башен)</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ед.</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1.2.6</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Строительство  водопровода</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2,0</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2,5</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74"/>
        </w:trPr>
        <w:tc>
          <w:tcPr>
            <w:tcW w:w="709" w:type="dxa"/>
          </w:tcPr>
          <w:p w:rsidR="00ED608F" w:rsidRPr="009A1F63" w:rsidRDefault="00ED608F" w:rsidP="009A1F63">
            <w:pPr>
              <w:spacing w:after="0" w:line="240" w:lineRule="auto"/>
              <w:ind w:right="-108"/>
              <w:jc w:val="center"/>
              <w:rPr>
                <w:rFonts w:ascii="Times New Roman" w:hAnsi="Times New Roman"/>
                <w:b/>
                <w:sz w:val="20"/>
                <w:szCs w:val="24"/>
                <w:lang w:eastAsia="ru-RU"/>
              </w:rPr>
            </w:pPr>
            <w:r w:rsidRPr="009A1F63">
              <w:rPr>
                <w:rFonts w:ascii="Times New Roman" w:hAnsi="Times New Roman"/>
                <w:b/>
                <w:sz w:val="20"/>
                <w:szCs w:val="24"/>
                <w:lang w:eastAsia="ru-RU"/>
              </w:rPr>
              <w:t>1.3</w:t>
            </w:r>
          </w:p>
        </w:tc>
        <w:tc>
          <w:tcPr>
            <w:tcW w:w="3970" w:type="dxa"/>
          </w:tcPr>
          <w:p w:rsidR="00ED608F" w:rsidRPr="009A1F63" w:rsidRDefault="00ED608F" w:rsidP="009A1F63">
            <w:pPr>
              <w:spacing w:after="0" w:line="240" w:lineRule="auto"/>
              <w:ind w:right="-108"/>
              <w:rPr>
                <w:rFonts w:ascii="Times New Roman" w:hAnsi="Times New Roman"/>
                <w:b/>
                <w:sz w:val="20"/>
                <w:szCs w:val="20"/>
                <w:lang w:eastAsia="ru-RU"/>
              </w:rPr>
            </w:pPr>
            <w:r w:rsidRPr="009A1F63">
              <w:rPr>
                <w:rFonts w:ascii="Times New Roman" w:hAnsi="Times New Roman"/>
                <w:b/>
                <w:sz w:val="20"/>
                <w:szCs w:val="20"/>
              </w:rPr>
              <w:t>Обеспечение уличного освещения</w:t>
            </w:r>
          </w:p>
        </w:tc>
        <w:tc>
          <w:tcPr>
            <w:tcW w:w="851" w:type="dxa"/>
          </w:tcPr>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млн. руб.</w:t>
            </w:r>
          </w:p>
        </w:tc>
        <w:tc>
          <w:tcPr>
            <w:tcW w:w="567"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4,5</w:t>
            </w:r>
          </w:p>
        </w:tc>
        <w:tc>
          <w:tcPr>
            <w:tcW w:w="850"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4,5</w:t>
            </w:r>
          </w:p>
        </w:tc>
        <w:tc>
          <w:tcPr>
            <w:tcW w:w="709"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b/>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1.3.1</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ТП 10/04 кВ мощностью 2х400 кВА</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единиц</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1.3.2</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ВЛ-10 кВ</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1,2</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1,2</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1.3.3</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ВЛ-0,4 кВ</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0,3</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0,3</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1.3.4</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Линия уличного освещения</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2,0</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74"/>
        </w:trPr>
        <w:tc>
          <w:tcPr>
            <w:tcW w:w="709" w:type="dxa"/>
          </w:tcPr>
          <w:p w:rsidR="00ED608F" w:rsidRPr="009A1F63" w:rsidRDefault="00ED608F" w:rsidP="009A1F63">
            <w:pPr>
              <w:spacing w:after="0" w:line="240" w:lineRule="auto"/>
              <w:ind w:right="-108"/>
              <w:jc w:val="center"/>
              <w:rPr>
                <w:rFonts w:ascii="Times New Roman" w:hAnsi="Times New Roman"/>
                <w:b/>
                <w:sz w:val="20"/>
                <w:szCs w:val="24"/>
                <w:lang w:eastAsia="ru-RU"/>
              </w:rPr>
            </w:pPr>
            <w:r w:rsidRPr="009A1F63">
              <w:rPr>
                <w:rFonts w:ascii="Times New Roman" w:hAnsi="Times New Roman"/>
                <w:b/>
                <w:sz w:val="20"/>
                <w:szCs w:val="24"/>
                <w:lang w:eastAsia="ru-RU"/>
              </w:rPr>
              <w:t>1.4</w:t>
            </w:r>
          </w:p>
        </w:tc>
        <w:tc>
          <w:tcPr>
            <w:tcW w:w="3970" w:type="dxa"/>
          </w:tcPr>
          <w:p w:rsidR="00ED608F" w:rsidRPr="009A1F63" w:rsidRDefault="00ED608F" w:rsidP="009A1F63">
            <w:pPr>
              <w:spacing w:after="0" w:line="240" w:lineRule="auto"/>
              <w:ind w:right="-108"/>
              <w:rPr>
                <w:rFonts w:ascii="Times New Roman" w:hAnsi="Times New Roman"/>
                <w:b/>
                <w:sz w:val="20"/>
                <w:szCs w:val="20"/>
                <w:lang w:eastAsia="ru-RU"/>
              </w:rPr>
            </w:pPr>
            <w:r w:rsidRPr="009A1F63">
              <w:rPr>
                <w:rFonts w:ascii="Times New Roman" w:hAnsi="Times New Roman"/>
                <w:b/>
                <w:sz w:val="20"/>
                <w:szCs w:val="20"/>
              </w:rPr>
              <w:t>Строительство улично-дорожной сети</w:t>
            </w:r>
          </w:p>
        </w:tc>
        <w:tc>
          <w:tcPr>
            <w:tcW w:w="851" w:type="dxa"/>
          </w:tcPr>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млн. руб.</w:t>
            </w:r>
          </w:p>
        </w:tc>
        <w:tc>
          <w:tcPr>
            <w:tcW w:w="567"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35,0</w:t>
            </w:r>
          </w:p>
        </w:tc>
        <w:tc>
          <w:tcPr>
            <w:tcW w:w="850"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35,0</w:t>
            </w:r>
          </w:p>
        </w:tc>
        <w:tc>
          <w:tcPr>
            <w:tcW w:w="709"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b/>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1.4.1</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 xml:space="preserve">Строительство автомобильной дороги </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1,9</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1,9</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35,0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35,0</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95"/>
        </w:trPr>
        <w:tc>
          <w:tcPr>
            <w:tcW w:w="709" w:type="dxa"/>
          </w:tcPr>
          <w:p w:rsidR="00ED608F" w:rsidRPr="009A1F63" w:rsidRDefault="00ED608F" w:rsidP="009A1F63">
            <w:pPr>
              <w:spacing w:after="0" w:line="240" w:lineRule="auto"/>
              <w:ind w:right="-108"/>
              <w:jc w:val="center"/>
              <w:rPr>
                <w:rFonts w:ascii="Times New Roman" w:hAnsi="Times New Roman"/>
                <w:b/>
                <w:sz w:val="20"/>
                <w:szCs w:val="24"/>
                <w:lang w:eastAsia="ru-RU"/>
              </w:rPr>
            </w:pPr>
            <w:r w:rsidRPr="009A1F63">
              <w:rPr>
                <w:rFonts w:ascii="Times New Roman" w:hAnsi="Times New Roman"/>
                <w:b/>
                <w:sz w:val="20"/>
                <w:szCs w:val="24"/>
                <w:lang w:eastAsia="ru-RU"/>
              </w:rPr>
              <w:t>1.5</w:t>
            </w:r>
          </w:p>
        </w:tc>
        <w:tc>
          <w:tcPr>
            <w:tcW w:w="3970" w:type="dxa"/>
          </w:tcPr>
          <w:p w:rsidR="00ED608F" w:rsidRPr="009A1F63" w:rsidRDefault="00ED608F" w:rsidP="009A1F63">
            <w:pPr>
              <w:spacing w:after="0" w:line="240" w:lineRule="auto"/>
              <w:ind w:right="-108"/>
              <w:rPr>
                <w:rFonts w:ascii="Times New Roman" w:hAnsi="Times New Roman"/>
                <w:b/>
                <w:sz w:val="20"/>
                <w:szCs w:val="20"/>
                <w:lang w:eastAsia="ru-RU"/>
              </w:rPr>
            </w:pPr>
            <w:r w:rsidRPr="009A1F63">
              <w:rPr>
                <w:rFonts w:ascii="Times New Roman" w:hAnsi="Times New Roman"/>
                <w:b/>
                <w:sz w:val="20"/>
                <w:szCs w:val="20"/>
              </w:rPr>
              <w:t>Благоустройство, в том числе озеленение</w:t>
            </w:r>
          </w:p>
        </w:tc>
        <w:tc>
          <w:tcPr>
            <w:tcW w:w="851" w:type="dxa"/>
          </w:tcPr>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16,5</w:t>
            </w:r>
          </w:p>
        </w:tc>
        <w:tc>
          <w:tcPr>
            <w:tcW w:w="850"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16,5</w:t>
            </w:r>
          </w:p>
        </w:tc>
        <w:tc>
          <w:tcPr>
            <w:tcW w:w="709"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b/>
                <w:sz w:val="20"/>
                <w:szCs w:val="24"/>
                <w:lang w:eastAsia="ru-RU"/>
              </w:rPr>
            </w:pPr>
          </w:p>
        </w:tc>
      </w:tr>
      <w:tr w:rsidR="00ED608F" w:rsidRPr="009A1F63" w:rsidTr="009A1F63">
        <w:trPr>
          <w:cantSplit/>
          <w:trHeight w:val="95"/>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1.5.1</w:t>
            </w:r>
          </w:p>
        </w:tc>
        <w:tc>
          <w:tcPr>
            <w:tcW w:w="3970" w:type="dxa"/>
            <w:vMerge w:val="restart"/>
          </w:tcPr>
          <w:p w:rsidR="00ED608F" w:rsidRPr="009A1F63" w:rsidRDefault="00ED608F" w:rsidP="009A1F63">
            <w:pPr>
              <w:widowControl w:val="0"/>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Строительство тротуаров</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95"/>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widowControl w:val="0"/>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12,0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12,0</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95"/>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1.5.2</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Озеленение улиц и площадей</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кв.м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3800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3800</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167"/>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widowControl w:val="0"/>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4,5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4,5</w:t>
            </w: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324"/>
        </w:trPr>
        <w:tc>
          <w:tcPr>
            <w:tcW w:w="709" w:type="dxa"/>
          </w:tcPr>
          <w:p w:rsidR="00ED608F" w:rsidRPr="009A1F63" w:rsidRDefault="00ED608F" w:rsidP="009A1F63">
            <w:pPr>
              <w:spacing w:after="0" w:line="240" w:lineRule="auto"/>
              <w:ind w:right="-108"/>
              <w:jc w:val="center"/>
              <w:rPr>
                <w:rFonts w:ascii="Times New Roman" w:hAnsi="Times New Roman"/>
                <w:b/>
                <w:sz w:val="20"/>
                <w:szCs w:val="24"/>
                <w:lang w:eastAsia="ru-RU"/>
              </w:rPr>
            </w:pPr>
            <w:r w:rsidRPr="009A1F63">
              <w:rPr>
                <w:rFonts w:ascii="Times New Roman" w:hAnsi="Times New Roman"/>
                <w:b/>
                <w:sz w:val="20"/>
                <w:szCs w:val="24"/>
                <w:lang w:eastAsia="ru-RU"/>
              </w:rPr>
              <w:t>2</w:t>
            </w:r>
          </w:p>
        </w:tc>
        <w:tc>
          <w:tcPr>
            <w:tcW w:w="3970" w:type="dxa"/>
          </w:tcPr>
          <w:p w:rsidR="00ED608F" w:rsidRPr="009A1F63" w:rsidRDefault="00ED608F" w:rsidP="009A1F63">
            <w:pPr>
              <w:spacing w:after="0" w:line="240" w:lineRule="auto"/>
              <w:ind w:right="-108"/>
              <w:rPr>
                <w:rFonts w:ascii="Times New Roman" w:hAnsi="Times New Roman"/>
                <w:b/>
                <w:sz w:val="20"/>
                <w:szCs w:val="24"/>
                <w:lang w:eastAsia="ru-RU"/>
              </w:rPr>
            </w:pPr>
            <w:r w:rsidRPr="009A1F63">
              <w:rPr>
                <w:rFonts w:ascii="Times New Roman" w:hAnsi="Times New Roman"/>
                <w:b/>
                <w:sz w:val="20"/>
                <w:szCs w:val="24"/>
                <w:lang w:eastAsia="ru-RU"/>
              </w:rPr>
              <w:t>Реализация проекта комплексного обустройства площадки под компактную жилищную застройку в Татарско-Пишлинском сельском поселении – всего,</w:t>
            </w:r>
          </w:p>
        </w:tc>
        <w:tc>
          <w:tcPr>
            <w:tcW w:w="851" w:type="dxa"/>
          </w:tcPr>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млн. руб.</w:t>
            </w:r>
          </w:p>
        </w:tc>
        <w:tc>
          <w:tcPr>
            <w:tcW w:w="567"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65,8</w:t>
            </w:r>
          </w:p>
        </w:tc>
        <w:tc>
          <w:tcPr>
            <w:tcW w:w="850"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0,8</w:t>
            </w:r>
          </w:p>
        </w:tc>
        <w:tc>
          <w:tcPr>
            <w:tcW w:w="851"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65,8</w:t>
            </w:r>
          </w:p>
        </w:tc>
        <w:tc>
          <w:tcPr>
            <w:tcW w:w="708"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b/>
                <w:sz w:val="20"/>
                <w:szCs w:val="24"/>
                <w:lang w:eastAsia="ru-RU"/>
              </w:rPr>
            </w:pPr>
          </w:p>
        </w:tc>
      </w:tr>
      <w:tr w:rsidR="00ED608F" w:rsidRPr="009A1F63" w:rsidTr="009A1F63">
        <w:trPr>
          <w:cantSplit/>
          <w:trHeight w:val="95"/>
        </w:trPr>
        <w:tc>
          <w:tcPr>
            <w:tcW w:w="709" w:type="dxa"/>
          </w:tcPr>
          <w:p w:rsidR="00ED608F" w:rsidRPr="009A1F63" w:rsidRDefault="00ED608F" w:rsidP="009A1F63">
            <w:pPr>
              <w:spacing w:after="0" w:line="240" w:lineRule="auto"/>
              <w:ind w:right="-108"/>
              <w:jc w:val="center"/>
              <w:rPr>
                <w:rFonts w:ascii="Times New Roman" w:hAnsi="Times New Roman"/>
                <w:b/>
                <w:sz w:val="20"/>
                <w:szCs w:val="24"/>
                <w:lang w:eastAsia="ru-RU"/>
              </w:rPr>
            </w:pPr>
            <w:r w:rsidRPr="009A1F63">
              <w:rPr>
                <w:rFonts w:ascii="Times New Roman" w:hAnsi="Times New Roman"/>
                <w:b/>
                <w:sz w:val="20"/>
                <w:szCs w:val="24"/>
                <w:lang w:eastAsia="ru-RU"/>
              </w:rPr>
              <w:t>2.1</w:t>
            </w:r>
          </w:p>
        </w:tc>
        <w:tc>
          <w:tcPr>
            <w:tcW w:w="3970" w:type="dxa"/>
          </w:tcPr>
          <w:p w:rsidR="00ED608F" w:rsidRPr="009A1F63" w:rsidRDefault="00ED608F" w:rsidP="009A1F63">
            <w:pPr>
              <w:spacing w:after="0" w:line="240" w:lineRule="auto"/>
              <w:ind w:right="-108"/>
              <w:rPr>
                <w:rFonts w:ascii="Times New Roman" w:hAnsi="Times New Roman"/>
                <w:b/>
                <w:sz w:val="20"/>
                <w:szCs w:val="24"/>
                <w:lang w:eastAsia="ru-RU"/>
              </w:rPr>
            </w:pPr>
            <w:r w:rsidRPr="009A1F63">
              <w:rPr>
                <w:rFonts w:ascii="Times New Roman" w:hAnsi="Times New Roman"/>
                <w:b/>
                <w:sz w:val="20"/>
                <w:szCs w:val="24"/>
                <w:lang w:eastAsia="ru-RU"/>
              </w:rPr>
              <w:t xml:space="preserve">Изготовление проектно-сметной документации </w:t>
            </w:r>
          </w:p>
        </w:tc>
        <w:tc>
          <w:tcPr>
            <w:tcW w:w="851" w:type="dxa"/>
          </w:tcPr>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млн. руб.</w:t>
            </w:r>
          </w:p>
        </w:tc>
        <w:tc>
          <w:tcPr>
            <w:tcW w:w="567"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0,8</w:t>
            </w:r>
          </w:p>
        </w:tc>
        <w:tc>
          <w:tcPr>
            <w:tcW w:w="850"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0,8</w:t>
            </w:r>
          </w:p>
        </w:tc>
        <w:tc>
          <w:tcPr>
            <w:tcW w:w="851"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08"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b/>
                <w:sz w:val="20"/>
                <w:szCs w:val="24"/>
                <w:lang w:eastAsia="ru-RU"/>
              </w:rPr>
            </w:pPr>
          </w:p>
        </w:tc>
      </w:tr>
      <w:tr w:rsidR="00ED608F" w:rsidRPr="009A1F63" w:rsidTr="009A1F63">
        <w:trPr>
          <w:cantSplit/>
          <w:trHeight w:val="74"/>
        </w:trPr>
        <w:tc>
          <w:tcPr>
            <w:tcW w:w="709" w:type="dxa"/>
          </w:tcPr>
          <w:p w:rsidR="00ED608F" w:rsidRPr="009A1F63" w:rsidRDefault="00ED608F" w:rsidP="009A1F63">
            <w:pPr>
              <w:spacing w:after="0" w:line="240" w:lineRule="auto"/>
              <w:ind w:right="-108"/>
              <w:jc w:val="center"/>
              <w:rPr>
                <w:rFonts w:ascii="Times New Roman" w:hAnsi="Times New Roman"/>
                <w:b/>
                <w:sz w:val="20"/>
                <w:szCs w:val="20"/>
                <w:lang w:eastAsia="ru-RU"/>
              </w:rPr>
            </w:pPr>
            <w:r w:rsidRPr="009A1F63">
              <w:rPr>
                <w:rFonts w:ascii="Times New Roman" w:hAnsi="Times New Roman"/>
                <w:b/>
                <w:sz w:val="20"/>
                <w:szCs w:val="20"/>
                <w:lang w:eastAsia="ru-RU"/>
              </w:rPr>
              <w:t>2.2</w:t>
            </w:r>
          </w:p>
        </w:tc>
        <w:tc>
          <w:tcPr>
            <w:tcW w:w="3970" w:type="dxa"/>
          </w:tcPr>
          <w:p w:rsidR="00ED608F" w:rsidRPr="009A1F63" w:rsidRDefault="00ED608F" w:rsidP="009A1F63">
            <w:pPr>
              <w:spacing w:after="0" w:line="240" w:lineRule="auto"/>
              <w:ind w:right="-108"/>
              <w:rPr>
                <w:rFonts w:ascii="Times New Roman" w:hAnsi="Times New Roman"/>
                <w:b/>
                <w:sz w:val="20"/>
                <w:szCs w:val="20"/>
                <w:lang w:eastAsia="ru-RU"/>
              </w:rPr>
            </w:pPr>
            <w:r w:rsidRPr="009A1F63">
              <w:rPr>
                <w:rFonts w:ascii="Times New Roman" w:hAnsi="Times New Roman"/>
                <w:b/>
                <w:sz w:val="20"/>
                <w:szCs w:val="20"/>
              </w:rPr>
              <w:t>Строительство объектов инженерной инфраструктуры</w:t>
            </w:r>
          </w:p>
        </w:tc>
        <w:tc>
          <w:tcPr>
            <w:tcW w:w="851" w:type="dxa"/>
          </w:tcPr>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млн. руб.</w:t>
            </w:r>
          </w:p>
        </w:tc>
        <w:tc>
          <w:tcPr>
            <w:tcW w:w="567"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9,0</w:t>
            </w:r>
          </w:p>
        </w:tc>
        <w:tc>
          <w:tcPr>
            <w:tcW w:w="850"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9,0</w:t>
            </w:r>
          </w:p>
        </w:tc>
        <w:tc>
          <w:tcPr>
            <w:tcW w:w="708"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b/>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2.2.1</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Строительство  газопровода среднего давления</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2,0</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2,8</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2,8</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2.2.2</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Строительство газораспределительных пунктов</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ед.</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0,7</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0,7</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2.2.3</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Строительство  газопровода низкого давления</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2.2.4</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Строительство водозаборов (артезианских скважин)</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ед.</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2.2.5</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Строительство водонапорных установок (водонапорных башен)</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ед.</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1,0</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2.2.6</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Строительство  водопровода</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2,0</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2,5</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74"/>
        </w:trPr>
        <w:tc>
          <w:tcPr>
            <w:tcW w:w="709" w:type="dxa"/>
          </w:tcPr>
          <w:p w:rsidR="00ED608F" w:rsidRPr="009A1F63" w:rsidRDefault="00ED608F" w:rsidP="009A1F63">
            <w:pPr>
              <w:spacing w:after="0" w:line="240" w:lineRule="auto"/>
              <w:ind w:right="-108"/>
              <w:jc w:val="center"/>
              <w:rPr>
                <w:rFonts w:ascii="Times New Roman" w:hAnsi="Times New Roman"/>
                <w:b/>
                <w:sz w:val="20"/>
                <w:szCs w:val="24"/>
                <w:lang w:eastAsia="ru-RU"/>
              </w:rPr>
            </w:pPr>
            <w:r w:rsidRPr="009A1F63">
              <w:rPr>
                <w:rFonts w:ascii="Times New Roman" w:hAnsi="Times New Roman"/>
                <w:b/>
                <w:sz w:val="20"/>
                <w:szCs w:val="24"/>
                <w:lang w:eastAsia="ru-RU"/>
              </w:rPr>
              <w:t>2.3</w:t>
            </w:r>
          </w:p>
        </w:tc>
        <w:tc>
          <w:tcPr>
            <w:tcW w:w="3970" w:type="dxa"/>
          </w:tcPr>
          <w:p w:rsidR="00ED608F" w:rsidRPr="009A1F63" w:rsidRDefault="00ED608F" w:rsidP="009A1F63">
            <w:pPr>
              <w:spacing w:after="0" w:line="240" w:lineRule="auto"/>
              <w:ind w:right="-108"/>
              <w:rPr>
                <w:rFonts w:ascii="Times New Roman" w:hAnsi="Times New Roman"/>
                <w:b/>
                <w:sz w:val="20"/>
                <w:szCs w:val="20"/>
                <w:lang w:eastAsia="ru-RU"/>
              </w:rPr>
            </w:pPr>
            <w:r w:rsidRPr="009A1F63">
              <w:rPr>
                <w:rFonts w:ascii="Times New Roman" w:hAnsi="Times New Roman"/>
                <w:b/>
                <w:sz w:val="20"/>
                <w:szCs w:val="20"/>
              </w:rPr>
              <w:t>Обеспечение уличного освещения</w:t>
            </w:r>
          </w:p>
        </w:tc>
        <w:tc>
          <w:tcPr>
            <w:tcW w:w="851" w:type="dxa"/>
          </w:tcPr>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млн. руб.</w:t>
            </w:r>
          </w:p>
        </w:tc>
        <w:tc>
          <w:tcPr>
            <w:tcW w:w="567"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4,5</w:t>
            </w:r>
          </w:p>
        </w:tc>
        <w:tc>
          <w:tcPr>
            <w:tcW w:w="850"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4,5</w:t>
            </w:r>
          </w:p>
        </w:tc>
        <w:tc>
          <w:tcPr>
            <w:tcW w:w="708"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b/>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2.3.1</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ТП 10/04 кВ мощностью 2х400 кВА</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единиц</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2.3.2</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ВЛ-10 кВ</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1,2</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1,2</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2.3.3</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ВЛ-0,4 кВ</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0,3</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0,3</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0,5</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2.3.4</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Линия уличного освещения</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2,0</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74"/>
        </w:trPr>
        <w:tc>
          <w:tcPr>
            <w:tcW w:w="709" w:type="dxa"/>
          </w:tcPr>
          <w:p w:rsidR="00ED608F" w:rsidRPr="009A1F63" w:rsidRDefault="00ED608F" w:rsidP="009A1F63">
            <w:pPr>
              <w:spacing w:after="0" w:line="240" w:lineRule="auto"/>
              <w:ind w:right="-108"/>
              <w:jc w:val="center"/>
              <w:rPr>
                <w:rFonts w:ascii="Times New Roman" w:hAnsi="Times New Roman"/>
                <w:b/>
                <w:sz w:val="20"/>
                <w:szCs w:val="24"/>
                <w:lang w:eastAsia="ru-RU"/>
              </w:rPr>
            </w:pPr>
            <w:r w:rsidRPr="009A1F63">
              <w:rPr>
                <w:rFonts w:ascii="Times New Roman" w:hAnsi="Times New Roman"/>
                <w:b/>
                <w:sz w:val="20"/>
                <w:szCs w:val="24"/>
                <w:lang w:eastAsia="ru-RU"/>
              </w:rPr>
              <w:t>2.4</w:t>
            </w:r>
          </w:p>
        </w:tc>
        <w:tc>
          <w:tcPr>
            <w:tcW w:w="3970" w:type="dxa"/>
          </w:tcPr>
          <w:p w:rsidR="00ED608F" w:rsidRPr="009A1F63" w:rsidRDefault="00ED608F" w:rsidP="009A1F63">
            <w:pPr>
              <w:spacing w:after="0" w:line="240" w:lineRule="auto"/>
              <w:ind w:right="-108"/>
              <w:rPr>
                <w:rFonts w:ascii="Times New Roman" w:hAnsi="Times New Roman"/>
                <w:b/>
                <w:sz w:val="20"/>
                <w:szCs w:val="20"/>
                <w:lang w:eastAsia="ru-RU"/>
              </w:rPr>
            </w:pPr>
            <w:r w:rsidRPr="009A1F63">
              <w:rPr>
                <w:rFonts w:ascii="Times New Roman" w:hAnsi="Times New Roman"/>
                <w:b/>
                <w:sz w:val="20"/>
                <w:szCs w:val="20"/>
              </w:rPr>
              <w:t>Строительство улично-дорожной сети</w:t>
            </w:r>
          </w:p>
        </w:tc>
        <w:tc>
          <w:tcPr>
            <w:tcW w:w="851" w:type="dxa"/>
          </w:tcPr>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млн. руб.</w:t>
            </w:r>
          </w:p>
        </w:tc>
        <w:tc>
          <w:tcPr>
            <w:tcW w:w="567"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35,0</w:t>
            </w:r>
          </w:p>
        </w:tc>
        <w:tc>
          <w:tcPr>
            <w:tcW w:w="850"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35,0</w:t>
            </w:r>
          </w:p>
        </w:tc>
        <w:tc>
          <w:tcPr>
            <w:tcW w:w="708"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b/>
                <w:sz w:val="20"/>
                <w:szCs w:val="24"/>
                <w:lang w:eastAsia="ru-RU"/>
              </w:rPr>
            </w:pPr>
          </w:p>
        </w:tc>
      </w:tr>
      <w:tr w:rsidR="00ED608F" w:rsidRPr="009A1F63" w:rsidTr="009A1F63">
        <w:trPr>
          <w:cantSplit/>
          <w:trHeight w:val="220"/>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2.4.1</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 xml:space="preserve">Строительство автомобильной дороги </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1,9</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1,9</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220"/>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35,0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35,0</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95"/>
        </w:trPr>
        <w:tc>
          <w:tcPr>
            <w:tcW w:w="709" w:type="dxa"/>
          </w:tcPr>
          <w:p w:rsidR="00ED608F" w:rsidRPr="009A1F63" w:rsidRDefault="00ED608F" w:rsidP="009A1F63">
            <w:pPr>
              <w:spacing w:after="0" w:line="240" w:lineRule="auto"/>
              <w:ind w:right="-108"/>
              <w:jc w:val="center"/>
              <w:rPr>
                <w:rFonts w:ascii="Times New Roman" w:hAnsi="Times New Roman"/>
                <w:b/>
                <w:sz w:val="20"/>
                <w:szCs w:val="24"/>
                <w:lang w:eastAsia="ru-RU"/>
              </w:rPr>
            </w:pPr>
            <w:r w:rsidRPr="009A1F63">
              <w:rPr>
                <w:rFonts w:ascii="Times New Roman" w:hAnsi="Times New Roman"/>
                <w:b/>
                <w:sz w:val="20"/>
                <w:szCs w:val="24"/>
                <w:lang w:eastAsia="ru-RU"/>
              </w:rPr>
              <w:t>2.5</w:t>
            </w:r>
          </w:p>
        </w:tc>
        <w:tc>
          <w:tcPr>
            <w:tcW w:w="3970" w:type="dxa"/>
          </w:tcPr>
          <w:p w:rsidR="00ED608F" w:rsidRPr="009A1F63" w:rsidRDefault="00ED608F" w:rsidP="009A1F63">
            <w:pPr>
              <w:spacing w:after="0" w:line="240" w:lineRule="auto"/>
              <w:ind w:right="-108"/>
              <w:rPr>
                <w:rFonts w:ascii="Times New Roman" w:hAnsi="Times New Roman"/>
                <w:b/>
                <w:sz w:val="20"/>
                <w:szCs w:val="20"/>
                <w:lang w:eastAsia="ru-RU"/>
              </w:rPr>
            </w:pPr>
            <w:r w:rsidRPr="009A1F63">
              <w:rPr>
                <w:rFonts w:ascii="Times New Roman" w:hAnsi="Times New Roman"/>
                <w:b/>
                <w:sz w:val="20"/>
                <w:szCs w:val="20"/>
              </w:rPr>
              <w:t>Благоустройство, в том числе озеленение</w:t>
            </w:r>
          </w:p>
        </w:tc>
        <w:tc>
          <w:tcPr>
            <w:tcW w:w="851" w:type="dxa"/>
          </w:tcPr>
          <w:p w:rsidR="00ED608F" w:rsidRPr="009A1F63" w:rsidRDefault="00ED608F" w:rsidP="009A1F63">
            <w:pPr>
              <w:spacing w:after="0" w:line="240" w:lineRule="auto"/>
              <w:ind w:left="-108" w:right="-76"/>
              <w:jc w:val="center"/>
              <w:rPr>
                <w:rFonts w:ascii="Times New Roman" w:hAnsi="Times New Roman"/>
                <w:b/>
                <w:sz w:val="20"/>
                <w:szCs w:val="24"/>
                <w:lang w:eastAsia="ru-RU"/>
              </w:rPr>
            </w:pPr>
            <w:r w:rsidRPr="009A1F63">
              <w:rPr>
                <w:rFonts w:ascii="Times New Roman" w:hAnsi="Times New Roman"/>
                <w:b/>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16,5</w:t>
            </w:r>
          </w:p>
        </w:tc>
        <w:tc>
          <w:tcPr>
            <w:tcW w:w="850"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b/>
                <w:sz w:val="20"/>
                <w:szCs w:val="24"/>
                <w:lang w:eastAsia="ru-RU"/>
              </w:rPr>
            </w:pPr>
            <w:r w:rsidRPr="009A1F63">
              <w:rPr>
                <w:rFonts w:ascii="Times New Roman" w:hAnsi="Times New Roman"/>
                <w:b/>
                <w:sz w:val="20"/>
                <w:szCs w:val="24"/>
                <w:lang w:eastAsia="ru-RU"/>
              </w:rPr>
              <w:t>16,5</w:t>
            </w:r>
          </w:p>
        </w:tc>
        <w:tc>
          <w:tcPr>
            <w:tcW w:w="708" w:type="dxa"/>
          </w:tcPr>
          <w:p w:rsidR="00ED608F" w:rsidRPr="009A1F63" w:rsidRDefault="00ED608F" w:rsidP="009A1F63">
            <w:pPr>
              <w:spacing w:after="0" w:line="240" w:lineRule="auto"/>
              <w:jc w:val="both"/>
              <w:rPr>
                <w:rFonts w:ascii="Times New Roman" w:hAnsi="Times New Roman"/>
                <w:b/>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b/>
                <w:sz w:val="20"/>
                <w:szCs w:val="24"/>
                <w:lang w:eastAsia="ru-RU"/>
              </w:rPr>
            </w:pPr>
          </w:p>
        </w:tc>
      </w:tr>
      <w:tr w:rsidR="00ED608F" w:rsidRPr="009A1F63" w:rsidTr="009A1F63">
        <w:trPr>
          <w:cantSplit/>
          <w:trHeight w:val="95"/>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2.5.1</w:t>
            </w:r>
          </w:p>
        </w:tc>
        <w:tc>
          <w:tcPr>
            <w:tcW w:w="3970" w:type="dxa"/>
            <w:vMerge w:val="restart"/>
          </w:tcPr>
          <w:p w:rsidR="00ED608F" w:rsidRPr="009A1F63" w:rsidRDefault="00ED608F" w:rsidP="009A1F63">
            <w:pPr>
              <w:widowControl w:val="0"/>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Строительство тротуаров</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1,5</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95"/>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widowControl w:val="0"/>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12,0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12,0</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95"/>
        </w:trPr>
        <w:tc>
          <w:tcPr>
            <w:tcW w:w="709" w:type="dxa"/>
            <w:vMerge w:val="restart"/>
          </w:tcPr>
          <w:p w:rsidR="00ED608F" w:rsidRPr="009A1F63" w:rsidRDefault="00ED608F" w:rsidP="009A1F63">
            <w:pPr>
              <w:spacing w:after="0" w:line="240" w:lineRule="auto"/>
              <w:ind w:right="-108"/>
              <w:jc w:val="center"/>
              <w:rPr>
                <w:rFonts w:ascii="Times New Roman" w:hAnsi="Times New Roman"/>
                <w:i/>
                <w:sz w:val="20"/>
                <w:szCs w:val="24"/>
                <w:lang w:eastAsia="ru-RU"/>
              </w:rPr>
            </w:pPr>
            <w:r w:rsidRPr="009A1F63">
              <w:rPr>
                <w:rFonts w:ascii="Times New Roman" w:hAnsi="Times New Roman"/>
                <w:i/>
                <w:sz w:val="20"/>
                <w:szCs w:val="24"/>
                <w:lang w:eastAsia="ru-RU"/>
              </w:rPr>
              <w:t>2.5.2</w:t>
            </w:r>
          </w:p>
        </w:tc>
        <w:tc>
          <w:tcPr>
            <w:tcW w:w="3970" w:type="dxa"/>
            <w:vMerge w:val="restart"/>
          </w:tcPr>
          <w:p w:rsidR="00ED608F" w:rsidRPr="009A1F63" w:rsidRDefault="00ED608F" w:rsidP="009A1F63">
            <w:pPr>
              <w:spacing w:after="0" w:line="240" w:lineRule="auto"/>
              <w:ind w:right="-108"/>
              <w:rPr>
                <w:rFonts w:ascii="Times New Roman" w:hAnsi="Times New Roman"/>
                <w:i/>
                <w:sz w:val="20"/>
                <w:szCs w:val="24"/>
                <w:lang w:eastAsia="ru-RU"/>
              </w:rPr>
            </w:pPr>
            <w:r w:rsidRPr="009A1F63">
              <w:rPr>
                <w:rFonts w:ascii="Times New Roman" w:hAnsi="Times New Roman"/>
                <w:i/>
                <w:sz w:val="20"/>
                <w:szCs w:val="24"/>
                <w:lang w:eastAsia="ru-RU"/>
              </w:rPr>
              <w:t>Озеленение улиц и площадей</w:t>
            </w: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кв.м</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3800</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3800</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r w:rsidR="00ED608F" w:rsidRPr="009A1F63" w:rsidTr="009A1F63">
        <w:trPr>
          <w:cantSplit/>
          <w:trHeight w:val="167"/>
        </w:trPr>
        <w:tc>
          <w:tcPr>
            <w:tcW w:w="709" w:type="dxa"/>
            <w:vMerge/>
          </w:tcPr>
          <w:p w:rsidR="00ED608F" w:rsidRPr="009A1F63" w:rsidRDefault="00ED608F" w:rsidP="009A1F63">
            <w:pPr>
              <w:spacing w:after="0" w:line="240" w:lineRule="auto"/>
              <w:ind w:right="-108"/>
              <w:jc w:val="center"/>
              <w:rPr>
                <w:rFonts w:ascii="Times New Roman" w:hAnsi="Times New Roman"/>
                <w:i/>
                <w:sz w:val="20"/>
                <w:szCs w:val="24"/>
                <w:lang w:eastAsia="ru-RU"/>
              </w:rPr>
            </w:pPr>
          </w:p>
        </w:tc>
        <w:tc>
          <w:tcPr>
            <w:tcW w:w="3970" w:type="dxa"/>
            <w:vMerge/>
          </w:tcPr>
          <w:p w:rsidR="00ED608F" w:rsidRPr="009A1F63" w:rsidRDefault="00ED608F" w:rsidP="009A1F63">
            <w:pPr>
              <w:widowControl w:val="0"/>
              <w:spacing w:after="0" w:line="240" w:lineRule="auto"/>
              <w:ind w:right="-108"/>
              <w:rPr>
                <w:rFonts w:ascii="Times New Roman" w:hAnsi="Times New Roman"/>
                <w:i/>
                <w:sz w:val="20"/>
                <w:szCs w:val="24"/>
                <w:lang w:eastAsia="ru-RU"/>
              </w:rPr>
            </w:pPr>
          </w:p>
        </w:tc>
        <w:tc>
          <w:tcPr>
            <w:tcW w:w="851" w:type="dxa"/>
          </w:tcPr>
          <w:p w:rsidR="00ED608F" w:rsidRPr="009A1F63" w:rsidRDefault="00ED608F" w:rsidP="009A1F63">
            <w:pPr>
              <w:spacing w:after="0" w:line="240" w:lineRule="auto"/>
              <w:ind w:left="-108" w:right="-76"/>
              <w:jc w:val="center"/>
              <w:rPr>
                <w:rFonts w:ascii="Times New Roman" w:hAnsi="Times New Roman"/>
                <w:i/>
                <w:sz w:val="20"/>
                <w:szCs w:val="24"/>
                <w:lang w:eastAsia="ru-RU"/>
              </w:rPr>
            </w:pPr>
            <w:r w:rsidRPr="009A1F63">
              <w:rPr>
                <w:rFonts w:ascii="Times New Roman" w:hAnsi="Times New Roman"/>
                <w:i/>
                <w:sz w:val="20"/>
                <w:szCs w:val="24"/>
                <w:lang w:eastAsia="ru-RU"/>
              </w:rPr>
              <w:t>млн.руб</w:t>
            </w:r>
          </w:p>
        </w:tc>
        <w:tc>
          <w:tcPr>
            <w:tcW w:w="567"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4,5</w:t>
            </w:r>
          </w:p>
        </w:tc>
        <w:tc>
          <w:tcPr>
            <w:tcW w:w="850"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14"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709"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tcPr>
          <w:p w:rsidR="00ED608F" w:rsidRPr="009A1F63" w:rsidRDefault="00ED608F" w:rsidP="009A1F63">
            <w:pPr>
              <w:spacing w:after="0" w:line="240" w:lineRule="auto"/>
              <w:jc w:val="both"/>
              <w:rPr>
                <w:rFonts w:ascii="Times New Roman" w:hAnsi="Times New Roman"/>
                <w:i/>
                <w:sz w:val="20"/>
                <w:szCs w:val="24"/>
                <w:lang w:eastAsia="ru-RU"/>
              </w:rPr>
            </w:pPr>
            <w:r w:rsidRPr="009A1F63">
              <w:rPr>
                <w:rFonts w:ascii="Times New Roman" w:hAnsi="Times New Roman"/>
                <w:i/>
                <w:sz w:val="20"/>
                <w:szCs w:val="24"/>
                <w:lang w:eastAsia="ru-RU"/>
              </w:rPr>
              <w:t>4,5</w:t>
            </w:r>
          </w:p>
        </w:tc>
        <w:tc>
          <w:tcPr>
            <w:tcW w:w="708" w:type="dxa"/>
          </w:tcPr>
          <w:p w:rsidR="00ED608F" w:rsidRPr="009A1F63" w:rsidRDefault="00ED608F" w:rsidP="009A1F63">
            <w:pPr>
              <w:spacing w:after="0" w:line="240" w:lineRule="auto"/>
              <w:jc w:val="both"/>
              <w:rPr>
                <w:rFonts w:ascii="Times New Roman" w:hAnsi="Times New Roman"/>
                <w:i/>
                <w:sz w:val="20"/>
                <w:szCs w:val="24"/>
                <w:lang w:eastAsia="ru-RU"/>
              </w:rPr>
            </w:pPr>
          </w:p>
        </w:tc>
        <w:tc>
          <w:tcPr>
            <w:tcW w:w="851" w:type="dxa"/>
            <w:gridSpan w:val="2"/>
          </w:tcPr>
          <w:p w:rsidR="00ED608F" w:rsidRPr="009A1F63" w:rsidRDefault="00ED608F" w:rsidP="009A1F63">
            <w:pPr>
              <w:spacing w:after="0" w:line="240" w:lineRule="auto"/>
              <w:jc w:val="both"/>
              <w:rPr>
                <w:rFonts w:ascii="Times New Roman" w:hAnsi="Times New Roman"/>
                <w:i/>
                <w:sz w:val="20"/>
                <w:szCs w:val="24"/>
                <w:lang w:eastAsia="ru-RU"/>
              </w:rPr>
            </w:pPr>
          </w:p>
        </w:tc>
      </w:tr>
    </w:tbl>
    <w:p w:rsidR="00ED608F" w:rsidRDefault="00ED608F" w:rsidP="005524B6">
      <w:pPr>
        <w:autoSpaceDE w:val="0"/>
        <w:autoSpaceDN w:val="0"/>
        <w:adjustRightInd w:val="0"/>
        <w:spacing w:after="0" w:line="240" w:lineRule="auto"/>
        <w:ind w:firstLine="720"/>
        <w:jc w:val="both"/>
        <w:rPr>
          <w:rFonts w:ascii="Arial" w:hAnsi="Arial" w:cs="Arial"/>
          <w:sz w:val="24"/>
          <w:szCs w:val="24"/>
        </w:rPr>
      </w:pPr>
    </w:p>
    <w:p w:rsidR="00ED608F" w:rsidRDefault="00ED608F" w:rsidP="005524B6">
      <w:pPr>
        <w:autoSpaceDE w:val="0"/>
        <w:autoSpaceDN w:val="0"/>
        <w:adjustRightInd w:val="0"/>
        <w:spacing w:after="0" w:line="240" w:lineRule="auto"/>
        <w:ind w:firstLine="720"/>
        <w:jc w:val="both"/>
        <w:rPr>
          <w:rFonts w:ascii="Arial" w:hAnsi="Arial" w:cs="Arial"/>
          <w:sz w:val="24"/>
          <w:szCs w:val="24"/>
        </w:rPr>
      </w:pPr>
    </w:p>
    <w:p w:rsidR="00ED608F" w:rsidRDefault="00ED608F" w:rsidP="006D25D1">
      <w:pPr>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5. Направление </w:t>
      </w:r>
      <w:r w:rsidRPr="007F133C">
        <w:rPr>
          <w:rFonts w:ascii="Times New Roman" w:hAnsi="Times New Roman"/>
          <w:b/>
          <w:color w:val="000000"/>
          <w:sz w:val="28"/>
          <w:szCs w:val="28"/>
        </w:rPr>
        <w:t>"Создание и развитие инфраструктуры на сельских территориях"</w:t>
      </w:r>
      <w:r>
        <w:rPr>
          <w:rFonts w:ascii="Times New Roman" w:hAnsi="Times New Roman"/>
          <w:b/>
          <w:color w:val="000000"/>
          <w:sz w:val="28"/>
          <w:szCs w:val="28"/>
        </w:rPr>
        <w:t xml:space="preserve">   </w:t>
      </w:r>
    </w:p>
    <w:p w:rsidR="00ED608F" w:rsidRPr="006D25D1" w:rsidRDefault="00ED608F" w:rsidP="006D25D1">
      <w:pPr>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5.1. </w:t>
      </w:r>
      <w:r w:rsidRPr="006D25D1">
        <w:rPr>
          <w:rFonts w:ascii="Times New Roman" w:hAnsi="Times New Roman"/>
          <w:b/>
          <w:color w:val="000000"/>
          <w:sz w:val="28"/>
          <w:szCs w:val="28"/>
        </w:rPr>
        <w:t>Правила реализации мероприятий по благ</w:t>
      </w:r>
      <w:r>
        <w:rPr>
          <w:rFonts w:ascii="Times New Roman" w:hAnsi="Times New Roman"/>
          <w:b/>
          <w:color w:val="000000"/>
          <w:sz w:val="28"/>
          <w:szCs w:val="28"/>
        </w:rPr>
        <w:t>оустройству сельских территорий.</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p>
    <w:p w:rsidR="00ED608F" w:rsidRPr="00250E13" w:rsidRDefault="00ED608F" w:rsidP="00250E13">
      <w:pPr>
        <w:widowControl w:val="0"/>
        <w:autoSpaceDE w:val="0"/>
        <w:autoSpaceDN w:val="0"/>
        <w:adjustRightInd w:val="0"/>
        <w:spacing w:after="0" w:line="240" w:lineRule="auto"/>
        <w:ind w:firstLine="720"/>
        <w:jc w:val="both"/>
        <w:rPr>
          <w:rFonts w:ascii="Times New Roman" w:hAnsi="Times New Roman"/>
          <w:sz w:val="28"/>
          <w:szCs w:val="28"/>
          <w:lang w:eastAsia="ru-RU"/>
        </w:rPr>
      </w:pPr>
      <w:bookmarkStart w:id="120" w:name="sub_17003"/>
      <w:r w:rsidRPr="00250E13">
        <w:rPr>
          <w:rFonts w:ascii="Times New Roman" w:hAnsi="Times New Roman"/>
          <w:sz w:val="28"/>
          <w:szCs w:val="28"/>
          <w:lang w:eastAsia="ru-RU"/>
        </w:rPr>
        <w:t>Решение задачи по созданию условий для устойчивого развития сельских территорий предполагает активизацию человеческого потенциала, проживающего на этих территориях, формирование установки на социальную активность и мобильность сельского населения.</w:t>
      </w:r>
    </w:p>
    <w:p w:rsidR="00ED608F" w:rsidRPr="00250E13" w:rsidRDefault="00ED608F" w:rsidP="00250E1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250E13">
        <w:rPr>
          <w:rFonts w:ascii="Times New Roman" w:hAnsi="Times New Roman"/>
          <w:sz w:val="28"/>
          <w:szCs w:val="28"/>
          <w:lang w:eastAsia="ru-RU"/>
        </w:rPr>
        <w:t>В этой связи целями реализации мероприятия по благоустройству сельских территорий являются:</w:t>
      </w:r>
    </w:p>
    <w:p w:rsidR="00ED608F" w:rsidRPr="00250E13" w:rsidRDefault="00ED608F" w:rsidP="00250E1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250E13">
        <w:rPr>
          <w:rFonts w:ascii="Times New Roman" w:hAnsi="Times New Roman"/>
          <w:sz w:val="28"/>
          <w:szCs w:val="28"/>
          <w:lang w:eastAsia="ru-RU"/>
        </w:rPr>
        <w:t>активизация участия сельского населения в решении вопросов местного значения;</w:t>
      </w:r>
    </w:p>
    <w:p w:rsidR="00ED608F" w:rsidRPr="00250E13" w:rsidRDefault="00ED608F" w:rsidP="00250E1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250E13">
        <w:rPr>
          <w:rFonts w:ascii="Times New Roman" w:hAnsi="Times New Roman"/>
          <w:sz w:val="28"/>
          <w:szCs w:val="28"/>
          <w:lang w:eastAsia="ru-RU"/>
        </w:rPr>
        <w:t>мобилизация собственных материальных, трудовых и финансовых ресурсов граждан, их объединений, общественных организаций, предпринимательского сообщества, муниципальных образований на цели местного развития;</w:t>
      </w:r>
    </w:p>
    <w:p w:rsidR="00ED608F" w:rsidRDefault="00ED608F" w:rsidP="00250E13">
      <w:pPr>
        <w:widowControl w:val="0"/>
        <w:autoSpaceDE w:val="0"/>
        <w:autoSpaceDN w:val="0"/>
        <w:adjustRightInd w:val="0"/>
        <w:spacing w:after="0" w:line="240" w:lineRule="auto"/>
        <w:ind w:firstLine="720"/>
        <w:jc w:val="both"/>
        <w:rPr>
          <w:rFonts w:ascii="Times New Roman" w:hAnsi="Times New Roman"/>
          <w:sz w:val="28"/>
          <w:szCs w:val="28"/>
          <w:lang w:eastAsia="ru-RU"/>
        </w:rPr>
      </w:pPr>
      <w:r w:rsidRPr="00250E13">
        <w:rPr>
          <w:rFonts w:ascii="Times New Roman" w:hAnsi="Times New Roman"/>
          <w:sz w:val="28"/>
          <w:szCs w:val="28"/>
          <w:lang w:eastAsia="ru-RU"/>
        </w:rPr>
        <w:t>формирование и развитие в сельской местности институтов гражданского общества, способствующих созданию условий для устойчивого развития сельских территорий.</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r w:rsidRPr="00CF4055">
        <w:rPr>
          <w:rFonts w:ascii="Times New Roman" w:hAnsi="Times New Roman"/>
          <w:sz w:val="28"/>
          <w:szCs w:val="28"/>
        </w:rPr>
        <w:t>Субсидии предоставляются в целях оказания финансовой поддержки при исполнении расходных обязательств</w:t>
      </w:r>
      <w:r>
        <w:rPr>
          <w:rFonts w:ascii="Times New Roman" w:hAnsi="Times New Roman"/>
          <w:sz w:val="28"/>
          <w:szCs w:val="28"/>
        </w:rPr>
        <w:t xml:space="preserve"> Рузаевского муниципального района</w:t>
      </w:r>
      <w:r w:rsidRPr="00CF4055">
        <w:rPr>
          <w:rFonts w:ascii="Times New Roman" w:hAnsi="Times New Roman"/>
          <w:sz w:val="28"/>
          <w:szCs w:val="28"/>
        </w:rPr>
        <w:t xml:space="preserve">, возникающих при реализации мероприятий государственных программ,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на реализацию общественно-значимых проектов по благоустройству сельских территорий (далее </w:t>
      </w:r>
      <w:r>
        <w:rPr>
          <w:rFonts w:ascii="Times New Roman" w:hAnsi="Times New Roman"/>
          <w:sz w:val="28"/>
          <w:szCs w:val="28"/>
        </w:rPr>
        <w:t>–</w:t>
      </w:r>
      <w:r w:rsidRPr="00CF4055">
        <w:rPr>
          <w:rFonts w:ascii="Times New Roman" w:hAnsi="Times New Roman"/>
          <w:sz w:val="28"/>
          <w:szCs w:val="28"/>
        </w:rPr>
        <w:t xml:space="preserve"> проекты) по следующим направлениям:</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21" w:name="sub_17031"/>
      <w:bookmarkEnd w:id="120"/>
      <w:r w:rsidRPr="00CF4055">
        <w:rPr>
          <w:rFonts w:ascii="Times New Roman" w:hAnsi="Times New Roman"/>
          <w:sz w:val="28"/>
          <w:szCs w:val="28"/>
        </w:rP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22" w:name="sub_17032"/>
      <w:bookmarkEnd w:id="121"/>
      <w:r w:rsidRPr="00CF4055">
        <w:rPr>
          <w:rFonts w:ascii="Times New Roman" w:hAnsi="Times New Roman"/>
          <w:sz w:val="28"/>
          <w:szCs w:val="28"/>
        </w:rP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23" w:name="sub_17033"/>
      <w:bookmarkEnd w:id="122"/>
      <w:r w:rsidRPr="00CF4055">
        <w:rPr>
          <w:rFonts w:ascii="Times New Roman" w:hAnsi="Times New Roman"/>
          <w:sz w:val="28"/>
          <w:szCs w:val="28"/>
        </w:rPr>
        <w:t>в) организация пешеходных коммуникаций, в том числе тротуаров, аллей, дорожек, тропинок;</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24" w:name="sub_17034"/>
      <w:bookmarkEnd w:id="123"/>
      <w:r w:rsidRPr="00CF4055">
        <w:rPr>
          <w:rFonts w:ascii="Times New Roman" w:hAnsi="Times New Roman"/>
          <w:sz w:val="28"/>
          <w:szCs w:val="28"/>
        </w:rPr>
        <w:t>г) обустройство территории в целях обеспечения беспрепятственного передвижения инвалидов и других маломобильных групп населения;</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25" w:name="sub_17035"/>
      <w:bookmarkEnd w:id="124"/>
      <w:r w:rsidRPr="00CF4055">
        <w:rPr>
          <w:rFonts w:ascii="Times New Roman" w:hAnsi="Times New Roman"/>
          <w:sz w:val="28"/>
          <w:szCs w:val="28"/>
        </w:rPr>
        <w:t>д) организация ливневых стоков;</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26" w:name="sub_17036"/>
      <w:bookmarkEnd w:id="125"/>
      <w:r w:rsidRPr="00CF4055">
        <w:rPr>
          <w:rFonts w:ascii="Times New Roman" w:hAnsi="Times New Roman"/>
          <w:sz w:val="28"/>
          <w:szCs w:val="28"/>
        </w:rPr>
        <w:t>е) обустройство общественных колодцев и водоразборных колонок;</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27" w:name="sub_17037"/>
      <w:bookmarkEnd w:id="126"/>
      <w:r w:rsidRPr="00CF4055">
        <w:rPr>
          <w:rFonts w:ascii="Times New Roman" w:hAnsi="Times New Roman"/>
          <w:sz w:val="28"/>
          <w:szCs w:val="28"/>
        </w:rPr>
        <w:t>ж) обустройство площадок накопления твердых коммунальных отходов;</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28" w:name="sub_17038"/>
      <w:bookmarkEnd w:id="127"/>
      <w:r w:rsidRPr="00CF4055">
        <w:rPr>
          <w:rFonts w:ascii="Times New Roman" w:hAnsi="Times New Roman"/>
          <w:sz w:val="28"/>
          <w:szCs w:val="28"/>
        </w:rPr>
        <w:t>з) сохранение и восстановление природных ландшафтов и историко-культурных памятников.</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29" w:name="sub_17004"/>
      <w:bookmarkEnd w:id="128"/>
      <w:r w:rsidRPr="00CF4055">
        <w:rPr>
          <w:rFonts w:ascii="Times New Roman" w:hAnsi="Times New Roman"/>
          <w:sz w:val="28"/>
          <w:szCs w:val="28"/>
        </w:rPr>
        <w:t>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по каждому из направлений</w:t>
      </w:r>
      <w:r>
        <w:rPr>
          <w:rFonts w:ascii="Times New Roman" w:hAnsi="Times New Roman"/>
          <w:sz w:val="28"/>
          <w:szCs w:val="28"/>
        </w:rPr>
        <w:t xml:space="preserve"> </w:t>
      </w:r>
      <w:r w:rsidRPr="00CF4055">
        <w:rPr>
          <w:rFonts w:ascii="Times New Roman" w:hAnsi="Times New Roman"/>
          <w:sz w:val="28"/>
          <w:szCs w:val="28"/>
        </w:rPr>
        <w:t>не превышает 2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30" w:name="sub_17005"/>
      <w:bookmarkEnd w:id="129"/>
      <w:r w:rsidRPr="00CF4055">
        <w:rPr>
          <w:rFonts w:ascii="Times New Roman" w:hAnsi="Times New Roman"/>
          <w:sz w:val="28"/>
          <w:szCs w:val="28"/>
        </w:rPr>
        <w:t>Работы, выполняемые в рамках проекта, должны быть завершены до 31 декабря года, в котором получена субсидия.</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31" w:name="sub_17006"/>
      <w:bookmarkEnd w:id="130"/>
      <w:r w:rsidRPr="00CF4055">
        <w:rPr>
          <w:rFonts w:ascii="Times New Roman" w:hAnsi="Times New Roman"/>
          <w:sz w:val="28"/>
          <w:szCs w:val="28"/>
        </w:rPr>
        <w:t>Субсидия предоставляется при соблюдении следующих условий:</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32" w:name="sub_17061"/>
      <w:bookmarkEnd w:id="131"/>
      <w:r w:rsidRPr="00CF4055">
        <w:rPr>
          <w:rFonts w:ascii="Times New Roman" w:hAnsi="Times New Roman"/>
          <w:sz w:val="28"/>
          <w:szCs w:val="28"/>
        </w:rPr>
        <w:t>а) наличие правового акта субъекта Российской Федерации, предусматривающего мероприятие, в целях софинансирования которого предоставляется субсидия, в соответствии с требованиями нормативных правовых актов Российской Федерации;</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33" w:name="sub_17062"/>
      <w:bookmarkEnd w:id="132"/>
      <w:r w:rsidRPr="00CF4055">
        <w:rPr>
          <w:rFonts w:ascii="Times New Roman" w:hAnsi="Times New Roman"/>
          <w:sz w:val="28"/>
          <w:szCs w:val="28"/>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34" w:name="sub_17063"/>
      <w:bookmarkEnd w:id="133"/>
      <w:r w:rsidRPr="00CF4055">
        <w:rPr>
          <w:rFonts w:ascii="Times New Roman" w:hAnsi="Times New Roman"/>
          <w:sz w:val="28"/>
          <w:szCs w:val="28"/>
        </w:rPr>
        <w:t xml:space="preserve">в) заключение соглашения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субсидии (далее </w:t>
      </w:r>
      <w:r>
        <w:rPr>
          <w:rFonts w:ascii="Times New Roman" w:hAnsi="Times New Roman"/>
          <w:sz w:val="28"/>
          <w:szCs w:val="28"/>
        </w:rPr>
        <w:t>–</w:t>
      </w:r>
      <w:r w:rsidRPr="00CF4055">
        <w:rPr>
          <w:rFonts w:ascii="Times New Roman" w:hAnsi="Times New Roman"/>
          <w:sz w:val="28"/>
          <w:szCs w:val="28"/>
        </w:rPr>
        <w:t xml:space="preserve"> соглашение) в соответствии с </w:t>
      </w:r>
      <w:hyperlink r:id="rId21" w:history="1">
        <w:r w:rsidRPr="00CF4055">
          <w:rPr>
            <w:rFonts w:ascii="Times New Roman" w:hAnsi="Times New Roman"/>
            <w:color w:val="106BBE"/>
            <w:sz w:val="28"/>
            <w:szCs w:val="28"/>
          </w:rPr>
          <w:t>пунктом 10</w:t>
        </w:r>
      </w:hyperlink>
      <w:r w:rsidRPr="00CF4055">
        <w:rPr>
          <w:rFonts w:ascii="Times New Roman" w:hAnsi="Times New Roman"/>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22" w:history="1">
        <w:r w:rsidRPr="00CF4055">
          <w:rPr>
            <w:rFonts w:ascii="Times New Roman" w:hAnsi="Times New Roman"/>
            <w:color w:val="106BBE"/>
            <w:sz w:val="28"/>
            <w:szCs w:val="28"/>
          </w:rPr>
          <w:t>постановлением</w:t>
        </w:r>
      </w:hyperlink>
      <w:r w:rsidRPr="00CF4055">
        <w:rPr>
          <w:rFonts w:ascii="Times New Roman" w:hAnsi="Times New Roman"/>
          <w:sz w:val="28"/>
          <w:szCs w:val="28"/>
        </w:rPr>
        <w:t xml:space="preserve"> Правительства Российской Федерации от 30 сентября 2014 г. N 999 </w:t>
      </w:r>
      <w:r>
        <w:rPr>
          <w:rFonts w:ascii="Times New Roman" w:hAnsi="Times New Roman"/>
          <w:sz w:val="28"/>
          <w:szCs w:val="28"/>
        </w:rPr>
        <w:t>«</w:t>
      </w:r>
      <w:r w:rsidRPr="00CF4055">
        <w:rPr>
          <w:rFonts w:ascii="Times New Roman" w:hAnsi="Times New Roman"/>
          <w:sz w:val="28"/>
          <w:szCs w:val="28"/>
        </w:rPr>
        <w:t>О формировании, предоставлении и распределении субсидий из федерального бюджета бюджетам субъектов Российской Федерации</w:t>
      </w:r>
      <w:r>
        <w:rPr>
          <w:rFonts w:ascii="Times New Roman" w:hAnsi="Times New Roman"/>
          <w:sz w:val="28"/>
          <w:szCs w:val="28"/>
        </w:rPr>
        <w:t>»</w:t>
      </w:r>
      <w:r w:rsidRPr="00CF4055">
        <w:rPr>
          <w:rFonts w:ascii="Times New Roman" w:hAnsi="Times New Roman"/>
          <w:sz w:val="28"/>
          <w:szCs w:val="28"/>
        </w:rPr>
        <w:t xml:space="preserve"> (далее </w:t>
      </w:r>
      <w:r>
        <w:rPr>
          <w:rFonts w:ascii="Times New Roman" w:hAnsi="Times New Roman"/>
          <w:sz w:val="28"/>
          <w:szCs w:val="28"/>
        </w:rPr>
        <w:t>–</w:t>
      </w:r>
      <w:r w:rsidRPr="00CF4055">
        <w:rPr>
          <w:rFonts w:ascii="Times New Roman" w:hAnsi="Times New Roman"/>
          <w:sz w:val="28"/>
          <w:szCs w:val="28"/>
        </w:rPr>
        <w:t xml:space="preserve"> Правила предоставления субсидий).</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35" w:name="sub_17007"/>
      <w:bookmarkEnd w:id="134"/>
      <w:r w:rsidRPr="00CF4055">
        <w:rPr>
          <w:rFonts w:ascii="Times New Roman" w:hAnsi="Times New Roman"/>
          <w:sz w:val="28"/>
          <w:szCs w:val="28"/>
        </w:rPr>
        <w:t>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указанные цели.</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36" w:name="sub_17008"/>
      <w:bookmarkEnd w:id="135"/>
      <w:r w:rsidRPr="00CF4055">
        <w:rPr>
          <w:rFonts w:ascii="Times New Roman" w:hAnsi="Times New Roman"/>
          <w:sz w:val="28"/>
          <w:szCs w:val="28"/>
        </w:rPr>
        <w:t>Критериями отбора субъекта Российской Федерации для предоставления субсидии являются:</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37" w:name="sub_17081"/>
      <w:bookmarkEnd w:id="136"/>
      <w:r w:rsidRPr="00CF4055">
        <w:rPr>
          <w:rFonts w:ascii="Times New Roman" w:hAnsi="Times New Roman"/>
          <w:sz w:val="28"/>
          <w:szCs w:val="28"/>
        </w:rPr>
        <w:t>а) наличие перечня проектов на очередной финансовый год и плановый период, форма которого устанавливается Министерством сельского хозяйства Российской Федерации;</w:t>
      </w:r>
    </w:p>
    <w:p w:rsidR="00ED608F" w:rsidRPr="00CF4055" w:rsidRDefault="00ED608F" w:rsidP="00CF4055">
      <w:pPr>
        <w:autoSpaceDE w:val="0"/>
        <w:autoSpaceDN w:val="0"/>
        <w:adjustRightInd w:val="0"/>
        <w:spacing w:after="0" w:line="240" w:lineRule="auto"/>
        <w:ind w:firstLine="720"/>
        <w:jc w:val="both"/>
        <w:rPr>
          <w:rFonts w:ascii="Times New Roman" w:hAnsi="Times New Roman"/>
          <w:sz w:val="28"/>
          <w:szCs w:val="28"/>
        </w:rPr>
      </w:pPr>
      <w:bookmarkStart w:id="138" w:name="sub_17082"/>
      <w:bookmarkEnd w:id="137"/>
      <w:r w:rsidRPr="00CF4055">
        <w:rPr>
          <w:rFonts w:ascii="Times New Roman" w:hAnsi="Times New Roman"/>
          <w:sz w:val="28"/>
          <w:szCs w:val="28"/>
        </w:rPr>
        <w:t xml:space="preserve">б) наличие заявки о предоставлении субсидии на очередной финансовый год и плановый период, форма которой устанавливается Министерством сельского </w:t>
      </w:r>
      <w:r>
        <w:rPr>
          <w:rFonts w:ascii="Times New Roman" w:hAnsi="Times New Roman"/>
          <w:sz w:val="28"/>
          <w:szCs w:val="28"/>
        </w:rPr>
        <w:t>хозяйства Российской Федерации</w:t>
      </w:r>
      <w:r w:rsidRPr="00CF4055">
        <w:rPr>
          <w:rFonts w:ascii="Times New Roman" w:hAnsi="Times New Roman"/>
          <w:sz w:val="28"/>
          <w:szCs w:val="28"/>
        </w:rPr>
        <w:t>.</w:t>
      </w:r>
    </w:p>
    <w:bookmarkEnd w:id="138"/>
    <w:p w:rsidR="00ED608F" w:rsidRDefault="00ED608F" w:rsidP="006D25D1">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Перечень м</w:t>
      </w:r>
      <w:r w:rsidRPr="005D23EE">
        <w:rPr>
          <w:rFonts w:ascii="Times New Roman" w:hAnsi="Times New Roman"/>
          <w:sz w:val="28"/>
          <w:szCs w:val="28"/>
        </w:rPr>
        <w:t>ероприяти</w:t>
      </w:r>
      <w:r>
        <w:rPr>
          <w:rFonts w:ascii="Times New Roman" w:hAnsi="Times New Roman"/>
          <w:sz w:val="28"/>
          <w:szCs w:val="28"/>
        </w:rPr>
        <w:t>й</w:t>
      </w:r>
      <w:r w:rsidRPr="005D23EE">
        <w:rPr>
          <w:rFonts w:ascii="Times New Roman" w:hAnsi="Times New Roman"/>
          <w:sz w:val="28"/>
          <w:szCs w:val="28"/>
        </w:rPr>
        <w:t xml:space="preserve"> </w:t>
      </w:r>
      <w:r w:rsidRPr="006D25D1">
        <w:rPr>
          <w:rFonts w:ascii="Times New Roman" w:hAnsi="Times New Roman"/>
          <w:sz w:val="28"/>
          <w:szCs w:val="28"/>
        </w:rPr>
        <w:t>по благоустройству сельских территорий</w:t>
      </w:r>
      <w:r>
        <w:rPr>
          <w:rFonts w:ascii="Times New Roman" w:hAnsi="Times New Roman"/>
          <w:sz w:val="28"/>
          <w:szCs w:val="28"/>
        </w:rPr>
        <w:t xml:space="preserve">, </w:t>
      </w:r>
      <w:r w:rsidRPr="005D23EE">
        <w:rPr>
          <w:rFonts w:ascii="Times New Roman" w:hAnsi="Times New Roman"/>
          <w:sz w:val="28"/>
          <w:szCs w:val="28"/>
        </w:rPr>
        <w:t>плани</w:t>
      </w:r>
      <w:r>
        <w:rPr>
          <w:rFonts w:ascii="Times New Roman" w:hAnsi="Times New Roman"/>
          <w:sz w:val="28"/>
          <w:szCs w:val="28"/>
        </w:rPr>
        <w:t>руемых к реализации в период 2020</w:t>
      </w:r>
      <w:r w:rsidRPr="005D23EE">
        <w:rPr>
          <w:rFonts w:ascii="Times New Roman" w:hAnsi="Times New Roman"/>
          <w:sz w:val="28"/>
          <w:szCs w:val="28"/>
        </w:rPr>
        <w:t>-202</w:t>
      </w:r>
      <w:r>
        <w:rPr>
          <w:rFonts w:ascii="Times New Roman" w:hAnsi="Times New Roman"/>
          <w:sz w:val="28"/>
          <w:szCs w:val="28"/>
        </w:rPr>
        <w:t>5</w:t>
      </w:r>
      <w:r w:rsidRPr="005D23EE">
        <w:rPr>
          <w:rFonts w:ascii="Times New Roman" w:hAnsi="Times New Roman"/>
          <w:sz w:val="28"/>
          <w:szCs w:val="28"/>
        </w:rPr>
        <w:t xml:space="preserve"> годы</w:t>
      </w:r>
      <w:r>
        <w:rPr>
          <w:rFonts w:ascii="Times New Roman" w:hAnsi="Times New Roman"/>
          <w:sz w:val="28"/>
          <w:szCs w:val="28"/>
        </w:rPr>
        <w:t>, приведен в таблице 8.</w:t>
      </w:r>
    </w:p>
    <w:p w:rsidR="00ED608F" w:rsidRDefault="00ED608F" w:rsidP="006D25D1">
      <w:pPr>
        <w:autoSpaceDE w:val="0"/>
        <w:autoSpaceDN w:val="0"/>
        <w:adjustRightInd w:val="0"/>
        <w:spacing w:after="0" w:line="240" w:lineRule="auto"/>
        <w:ind w:firstLine="720"/>
        <w:jc w:val="right"/>
        <w:rPr>
          <w:rFonts w:ascii="Times New Roman" w:hAnsi="Times New Roman"/>
          <w:sz w:val="28"/>
          <w:szCs w:val="28"/>
        </w:rPr>
      </w:pPr>
      <w:r>
        <w:rPr>
          <w:rFonts w:ascii="Times New Roman" w:hAnsi="Times New Roman"/>
          <w:sz w:val="28"/>
          <w:szCs w:val="28"/>
        </w:rPr>
        <w:t>Таблица 8.</w:t>
      </w:r>
    </w:p>
    <w:p w:rsidR="00ED608F" w:rsidRDefault="00ED608F" w:rsidP="006D25D1">
      <w:pPr>
        <w:autoSpaceDE w:val="0"/>
        <w:autoSpaceDN w:val="0"/>
        <w:adjustRightInd w:val="0"/>
        <w:spacing w:after="0" w:line="240" w:lineRule="auto"/>
        <w:ind w:firstLine="720"/>
        <w:jc w:val="right"/>
        <w:rPr>
          <w:rFonts w:ascii="Times New Roman" w:hAnsi="Times New Roman"/>
          <w:sz w:val="28"/>
          <w:szCs w:val="28"/>
        </w:rPr>
      </w:pPr>
    </w:p>
    <w:p w:rsidR="00ED608F" w:rsidRPr="00886E07" w:rsidRDefault="00ED608F" w:rsidP="00886E07">
      <w:pPr>
        <w:autoSpaceDE w:val="0"/>
        <w:autoSpaceDN w:val="0"/>
        <w:adjustRightInd w:val="0"/>
        <w:spacing w:after="0" w:line="240" w:lineRule="auto"/>
        <w:ind w:firstLine="720"/>
        <w:jc w:val="center"/>
        <w:rPr>
          <w:rFonts w:ascii="Times New Roman" w:hAnsi="Times New Roman"/>
          <w:b/>
          <w:sz w:val="26"/>
          <w:szCs w:val="26"/>
        </w:rPr>
      </w:pPr>
      <w:r w:rsidRPr="00886E07">
        <w:rPr>
          <w:rFonts w:ascii="Times New Roman" w:hAnsi="Times New Roman"/>
          <w:b/>
          <w:sz w:val="26"/>
          <w:szCs w:val="26"/>
        </w:rPr>
        <w:t>Перечень мероприятий по благоустройству сельских территорий, планируемых к реализации в период 2020-2025 годы</w:t>
      </w:r>
    </w:p>
    <w:p w:rsidR="00ED608F" w:rsidRPr="00886E07" w:rsidRDefault="00ED608F" w:rsidP="00886E07">
      <w:pPr>
        <w:autoSpaceDE w:val="0"/>
        <w:autoSpaceDN w:val="0"/>
        <w:adjustRightInd w:val="0"/>
        <w:spacing w:after="0" w:line="240" w:lineRule="auto"/>
        <w:ind w:firstLine="720"/>
        <w:jc w:val="both"/>
        <w:rPr>
          <w:rFonts w:ascii="Times New Roman" w:hAnsi="Times New Roman"/>
          <w:b/>
          <w:sz w:val="24"/>
          <w:szCs w:val="24"/>
        </w:rPr>
      </w:pPr>
    </w:p>
    <w:tbl>
      <w:tblPr>
        <w:tblW w:w="107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4"/>
        <w:gridCol w:w="3404"/>
        <w:gridCol w:w="992"/>
        <w:gridCol w:w="850"/>
        <w:gridCol w:w="851"/>
        <w:gridCol w:w="992"/>
        <w:gridCol w:w="851"/>
        <w:gridCol w:w="851"/>
        <w:gridCol w:w="850"/>
        <w:gridCol w:w="710"/>
      </w:tblGrid>
      <w:tr w:rsidR="00ED608F" w:rsidRPr="00886E07" w:rsidTr="00886E07">
        <w:trPr>
          <w:cantSplit/>
          <w:trHeight w:val="236"/>
        </w:trPr>
        <w:tc>
          <w:tcPr>
            <w:tcW w:w="424" w:type="dxa"/>
            <w:vMerge w:val="restart"/>
          </w:tcPr>
          <w:p w:rsidR="00ED608F" w:rsidRPr="00886E07" w:rsidRDefault="00ED608F" w:rsidP="00886E07">
            <w:pPr>
              <w:spacing w:after="0" w:line="240" w:lineRule="auto"/>
              <w:ind w:left="-108" w:right="-108"/>
              <w:jc w:val="center"/>
              <w:rPr>
                <w:rFonts w:ascii="Times New Roman" w:hAnsi="Times New Roman"/>
                <w:b/>
                <w:sz w:val="20"/>
                <w:szCs w:val="24"/>
                <w:lang w:eastAsia="ru-RU"/>
              </w:rPr>
            </w:pPr>
            <w:r w:rsidRPr="00886E07">
              <w:rPr>
                <w:rFonts w:ascii="Times New Roman" w:hAnsi="Times New Roman"/>
                <w:b/>
                <w:sz w:val="20"/>
                <w:szCs w:val="24"/>
                <w:lang w:eastAsia="ru-RU"/>
              </w:rPr>
              <w:t xml:space="preserve">№ </w:t>
            </w:r>
          </w:p>
          <w:p w:rsidR="00ED608F" w:rsidRPr="00886E07" w:rsidRDefault="00ED608F" w:rsidP="00886E07">
            <w:pPr>
              <w:spacing w:after="0" w:line="240" w:lineRule="auto"/>
              <w:ind w:left="-108" w:right="-108"/>
              <w:jc w:val="center"/>
              <w:rPr>
                <w:rFonts w:ascii="Times New Roman" w:hAnsi="Times New Roman"/>
                <w:b/>
                <w:sz w:val="20"/>
                <w:szCs w:val="24"/>
                <w:lang w:eastAsia="ru-RU"/>
              </w:rPr>
            </w:pPr>
            <w:r w:rsidRPr="00886E07">
              <w:rPr>
                <w:rFonts w:ascii="Times New Roman" w:hAnsi="Times New Roman"/>
                <w:b/>
                <w:sz w:val="20"/>
                <w:szCs w:val="24"/>
                <w:lang w:eastAsia="ru-RU"/>
              </w:rPr>
              <w:t>п/п</w:t>
            </w:r>
          </w:p>
        </w:tc>
        <w:tc>
          <w:tcPr>
            <w:tcW w:w="3404" w:type="dxa"/>
            <w:vMerge w:val="restart"/>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 xml:space="preserve">Наименование проекта </w:t>
            </w:r>
          </w:p>
        </w:tc>
        <w:tc>
          <w:tcPr>
            <w:tcW w:w="992" w:type="dxa"/>
            <w:vMerge w:val="restart"/>
          </w:tcPr>
          <w:p w:rsidR="00ED608F" w:rsidRPr="00886E07" w:rsidRDefault="00ED608F" w:rsidP="00886E07">
            <w:pPr>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Един.</w:t>
            </w:r>
          </w:p>
          <w:p w:rsidR="00ED608F" w:rsidRPr="00886E07" w:rsidRDefault="00ED608F" w:rsidP="00886E07">
            <w:pPr>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Измер.</w:t>
            </w:r>
          </w:p>
        </w:tc>
        <w:tc>
          <w:tcPr>
            <w:tcW w:w="850" w:type="dxa"/>
            <w:vMerge w:val="restart"/>
          </w:tcPr>
          <w:p w:rsidR="00ED608F" w:rsidRPr="00886E07" w:rsidRDefault="00ED608F" w:rsidP="00886E07">
            <w:pPr>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Всего</w:t>
            </w:r>
          </w:p>
        </w:tc>
        <w:tc>
          <w:tcPr>
            <w:tcW w:w="5105" w:type="dxa"/>
            <w:gridSpan w:val="6"/>
          </w:tcPr>
          <w:p w:rsidR="00ED608F" w:rsidRPr="00886E07" w:rsidRDefault="00ED608F" w:rsidP="00886E07">
            <w:pPr>
              <w:jc w:val="center"/>
              <w:rPr>
                <w:rFonts w:ascii="Times New Roman" w:hAnsi="Times New Roman"/>
                <w:b/>
                <w:sz w:val="20"/>
                <w:szCs w:val="24"/>
                <w:lang w:eastAsia="ru-RU"/>
              </w:rPr>
            </w:pPr>
            <w:r w:rsidRPr="00886E07">
              <w:rPr>
                <w:rFonts w:ascii="Times New Roman" w:hAnsi="Times New Roman"/>
                <w:b/>
                <w:sz w:val="20"/>
                <w:szCs w:val="24"/>
                <w:lang w:eastAsia="ru-RU"/>
              </w:rPr>
              <w:t>В том числе по годам реализации</w:t>
            </w:r>
          </w:p>
        </w:tc>
      </w:tr>
      <w:tr w:rsidR="00ED608F" w:rsidRPr="00886E07" w:rsidTr="00886E07">
        <w:trPr>
          <w:cantSplit/>
          <w:trHeight w:val="236"/>
        </w:trPr>
        <w:tc>
          <w:tcPr>
            <w:tcW w:w="424" w:type="dxa"/>
            <w:vMerge/>
          </w:tcPr>
          <w:p w:rsidR="00ED608F" w:rsidRPr="00886E07" w:rsidRDefault="00ED608F" w:rsidP="00886E07">
            <w:pPr>
              <w:spacing w:after="0" w:line="240" w:lineRule="auto"/>
              <w:ind w:left="-108" w:right="-108"/>
              <w:jc w:val="center"/>
              <w:rPr>
                <w:rFonts w:ascii="Times New Roman" w:hAnsi="Times New Roman"/>
                <w:sz w:val="20"/>
                <w:szCs w:val="24"/>
                <w:lang w:eastAsia="ru-RU"/>
              </w:rPr>
            </w:pPr>
          </w:p>
        </w:tc>
        <w:tc>
          <w:tcPr>
            <w:tcW w:w="3404" w:type="dxa"/>
            <w:vMerge/>
          </w:tcPr>
          <w:p w:rsidR="00ED608F" w:rsidRPr="00886E07" w:rsidRDefault="00ED608F" w:rsidP="00886E07">
            <w:pPr>
              <w:spacing w:after="0" w:line="240" w:lineRule="auto"/>
              <w:jc w:val="both"/>
              <w:rPr>
                <w:rFonts w:ascii="Times New Roman" w:hAnsi="Times New Roman"/>
                <w:sz w:val="20"/>
                <w:szCs w:val="24"/>
                <w:lang w:eastAsia="ru-RU"/>
              </w:rPr>
            </w:pPr>
          </w:p>
        </w:tc>
        <w:tc>
          <w:tcPr>
            <w:tcW w:w="992" w:type="dxa"/>
            <w:vMerge/>
          </w:tcPr>
          <w:p w:rsidR="00ED608F" w:rsidRPr="00886E07" w:rsidRDefault="00ED608F" w:rsidP="00886E07">
            <w:pPr>
              <w:spacing w:after="0" w:line="240" w:lineRule="auto"/>
              <w:jc w:val="both"/>
              <w:rPr>
                <w:rFonts w:ascii="Times New Roman" w:hAnsi="Times New Roman"/>
                <w:sz w:val="20"/>
                <w:szCs w:val="24"/>
                <w:lang w:eastAsia="ru-RU"/>
              </w:rPr>
            </w:pPr>
          </w:p>
        </w:tc>
        <w:tc>
          <w:tcPr>
            <w:tcW w:w="850" w:type="dxa"/>
            <w:vMerge/>
          </w:tcPr>
          <w:p w:rsidR="00ED608F" w:rsidRPr="00886E07" w:rsidRDefault="00ED608F" w:rsidP="00886E07">
            <w:pPr>
              <w:spacing w:after="0" w:line="240" w:lineRule="auto"/>
              <w:jc w:val="both"/>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2020</w:t>
            </w:r>
          </w:p>
        </w:tc>
        <w:tc>
          <w:tcPr>
            <w:tcW w:w="992"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2021</w:t>
            </w:r>
          </w:p>
        </w:tc>
        <w:tc>
          <w:tcPr>
            <w:tcW w:w="851"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2022</w:t>
            </w:r>
          </w:p>
        </w:tc>
        <w:tc>
          <w:tcPr>
            <w:tcW w:w="851"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2023</w:t>
            </w:r>
          </w:p>
        </w:tc>
        <w:tc>
          <w:tcPr>
            <w:tcW w:w="850" w:type="dxa"/>
          </w:tcPr>
          <w:p w:rsidR="00ED608F" w:rsidRPr="00886E07" w:rsidRDefault="00ED608F" w:rsidP="00886E07">
            <w:pPr>
              <w:spacing w:after="0" w:line="240" w:lineRule="auto"/>
              <w:ind w:hanging="8"/>
              <w:jc w:val="center"/>
              <w:rPr>
                <w:rFonts w:ascii="Times New Roman" w:hAnsi="Times New Roman"/>
                <w:b/>
                <w:sz w:val="20"/>
                <w:szCs w:val="24"/>
                <w:lang w:eastAsia="ru-RU"/>
              </w:rPr>
            </w:pPr>
            <w:r w:rsidRPr="00886E07">
              <w:rPr>
                <w:rFonts w:ascii="Times New Roman" w:hAnsi="Times New Roman"/>
                <w:b/>
                <w:sz w:val="20"/>
                <w:szCs w:val="24"/>
                <w:lang w:eastAsia="ru-RU"/>
              </w:rPr>
              <w:t>2024</w:t>
            </w:r>
          </w:p>
        </w:tc>
        <w:tc>
          <w:tcPr>
            <w:tcW w:w="71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2025</w:t>
            </w:r>
          </w:p>
        </w:tc>
      </w:tr>
      <w:tr w:rsidR="00ED608F" w:rsidRPr="00886E07" w:rsidTr="00886E07">
        <w:trPr>
          <w:trHeight w:val="236"/>
        </w:trPr>
        <w:tc>
          <w:tcPr>
            <w:tcW w:w="424" w:type="dxa"/>
          </w:tcPr>
          <w:p w:rsidR="00ED608F" w:rsidRPr="00886E07" w:rsidRDefault="00ED608F" w:rsidP="00886E07">
            <w:pPr>
              <w:spacing w:after="0" w:line="240" w:lineRule="auto"/>
              <w:ind w:left="-108" w:right="-108"/>
              <w:jc w:val="center"/>
              <w:rPr>
                <w:rFonts w:ascii="Times New Roman" w:hAnsi="Times New Roman"/>
                <w:b/>
                <w:sz w:val="20"/>
                <w:szCs w:val="24"/>
                <w:lang w:eastAsia="ru-RU"/>
              </w:rPr>
            </w:pPr>
            <w:r w:rsidRPr="00886E07">
              <w:rPr>
                <w:rFonts w:ascii="Times New Roman" w:hAnsi="Times New Roman"/>
                <w:b/>
                <w:sz w:val="20"/>
                <w:szCs w:val="24"/>
                <w:lang w:eastAsia="ru-RU"/>
              </w:rPr>
              <w:t>1</w:t>
            </w:r>
          </w:p>
        </w:tc>
        <w:tc>
          <w:tcPr>
            <w:tcW w:w="3404"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w:t>
            </w:r>
          </w:p>
        </w:tc>
        <w:tc>
          <w:tcPr>
            <w:tcW w:w="992"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3</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4</w:t>
            </w:r>
          </w:p>
        </w:tc>
        <w:tc>
          <w:tcPr>
            <w:tcW w:w="851"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5</w:t>
            </w:r>
          </w:p>
        </w:tc>
        <w:tc>
          <w:tcPr>
            <w:tcW w:w="992"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6</w:t>
            </w:r>
          </w:p>
        </w:tc>
        <w:tc>
          <w:tcPr>
            <w:tcW w:w="851"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7</w:t>
            </w:r>
          </w:p>
        </w:tc>
        <w:tc>
          <w:tcPr>
            <w:tcW w:w="851"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8</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9</w:t>
            </w:r>
          </w:p>
        </w:tc>
        <w:tc>
          <w:tcPr>
            <w:tcW w:w="71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10</w:t>
            </w:r>
          </w:p>
        </w:tc>
      </w:tr>
      <w:tr w:rsidR="00ED608F" w:rsidRPr="00886E07" w:rsidTr="00886E07">
        <w:trPr>
          <w:cantSplit/>
          <w:trHeight w:val="144"/>
        </w:trPr>
        <w:tc>
          <w:tcPr>
            <w:tcW w:w="3828" w:type="dxa"/>
            <w:gridSpan w:val="2"/>
          </w:tcPr>
          <w:p w:rsidR="00ED608F" w:rsidRPr="00886E07" w:rsidRDefault="00ED608F" w:rsidP="00886E07">
            <w:pPr>
              <w:spacing w:after="0" w:line="240" w:lineRule="auto"/>
              <w:ind w:right="-108"/>
              <w:rPr>
                <w:rFonts w:ascii="Times New Roman" w:hAnsi="Times New Roman"/>
                <w:sz w:val="20"/>
                <w:szCs w:val="24"/>
                <w:lang w:eastAsia="ru-RU"/>
              </w:rPr>
            </w:pPr>
            <w:r w:rsidRPr="00886E07">
              <w:rPr>
                <w:rFonts w:ascii="Times New Roman" w:hAnsi="Times New Roman"/>
                <w:b/>
                <w:sz w:val="20"/>
                <w:szCs w:val="24"/>
                <w:lang w:eastAsia="ru-RU"/>
              </w:rPr>
              <w:t>Благоустройство сельских территорий, в том числе в разрезе сельских поселений</w:t>
            </w:r>
          </w:p>
        </w:tc>
        <w:tc>
          <w:tcPr>
            <w:tcW w:w="992" w:type="dxa"/>
          </w:tcPr>
          <w:p w:rsidR="00ED608F" w:rsidRPr="00886E07" w:rsidRDefault="00ED608F" w:rsidP="00886E07">
            <w:pPr>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34,7</w:t>
            </w:r>
          </w:p>
        </w:tc>
        <w:tc>
          <w:tcPr>
            <w:tcW w:w="851"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3,7</w:t>
            </w:r>
          </w:p>
        </w:tc>
        <w:tc>
          <w:tcPr>
            <w:tcW w:w="992"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7,5</w:t>
            </w:r>
          </w:p>
        </w:tc>
        <w:tc>
          <w:tcPr>
            <w:tcW w:w="851"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2,5</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6,0</w:t>
            </w:r>
          </w:p>
        </w:tc>
        <w:tc>
          <w:tcPr>
            <w:tcW w:w="71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12,5</w:t>
            </w:r>
          </w:p>
        </w:tc>
      </w:tr>
      <w:tr w:rsidR="00ED608F" w:rsidRPr="00886E07" w:rsidTr="00886E07">
        <w:trPr>
          <w:cantSplit/>
          <w:trHeight w:val="95"/>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1</w:t>
            </w:r>
          </w:p>
        </w:tc>
        <w:tc>
          <w:tcPr>
            <w:tcW w:w="3404" w:type="dxa"/>
          </w:tcPr>
          <w:p w:rsidR="00ED608F" w:rsidRPr="00886E07" w:rsidRDefault="00ED608F" w:rsidP="00886E07">
            <w:pPr>
              <w:autoSpaceDE w:val="0"/>
              <w:autoSpaceDN w:val="0"/>
              <w:adjustRightInd w:val="0"/>
              <w:spacing w:after="0" w:line="240" w:lineRule="auto"/>
              <w:ind w:firstLine="35"/>
              <w:jc w:val="both"/>
              <w:rPr>
                <w:rFonts w:ascii="Times New Roman" w:hAnsi="Times New Roman"/>
                <w:sz w:val="20"/>
                <w:szCs w:val="24"/>
                <w:lang w:eastAsia="ru-RU"/>
              </w:rPr>
            </w:pPr>
            <w:r w:rsidRPr="00C27FE9">
              <w:rPr>
                <w:rFonts w:ascii="Times New Roman" w:hAnsi="Times New Roman"/>
                <w:sz w:val="20"/>
                <w:szCs w:val="20"/>
              </w:rPr>
              <w:t>Обустройство зоны отдыха и спортивных площадок на территории, прилегающей к зданию МБУК</w:t>
            </w:r>
            <w:r w:rsidRPr="00886E07">
              <w:rPr>
                <w:rFonts w:ascii="Times New Roman" w:hAnsi="Times New Roman"/>
                <w:sz w:val="20"/>
                <w:szCs w:val="24"/>
                <w:lang w:eastAsia="ru-RU"/>
              </w:rPr>
              <w:t xml:space="preserve"> на территории, прилегающей к зданию МБУК "КДЦ Татарско-Пишлинского сельского поселения" в с.Татарская Пишля Рузаевского муниципального района Республики Мордовия</w:t>
            </w:r>
          </w:p>
        </w:tc>
        <w:tc>
          <w:tcPr>
            <w:tcW w:w="992" w:type="dxa"/>
          </w:tcPr>
          <w:p w:rsidR="00ED608F" w:rsidRPr="00886E07" w:rsidRDefault="00ED608F" w:rsidP="00886E07">
            <w:pPr>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1,7</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r w:rsidRPr="00886E07">
              <w:rPr>
                <w:rFonts w:ascii="Times New Roman" w:hAnsi="Times New Roman"/>
                <w:sz w:val="20"/>
                <w:szCs w:val="24"/>
                <w:lang w:eastAsia="ru-RU"/>
              </w:rPr>
              <w:t>1,7</w:t>
            </w: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p>
        </w:tc>
      </w:tr>
      <w:tr w:rsidR="00ED608F" w:rsidRPr="00886E07" w:rsidTr="00886E07">
        <w:trPr>
          <w:cantSplit/>
          <w:trHeight w:val="95"/>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Pr>
                <w:rFonts w:ascii="Times New Roman" w:hAnsi="Times New Roman"/>
                <w:sz w:val="20"/>
                <w:szCs w:val="24"/>
                <w:lang w:eastAsia="ru-RU"/>
              </w:rPr>
              <w:t>2</w:t>
            </w:r>
          </w:p>
        </w:tc>
        <w:tc>
          <w:tcPr>
            <w:tcW w:w="3404" w:type="dxa"/>
            <w:vAlign w:val="center"/>
          </w:tcPr>
          <w:p w:rsidR="00ED608F" w:rsidRPr="00886E07" w:rsidRDefault="00ED608F"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Обустройство зоны отдыха и спортивных площадок на территории Хованщинского сельского поселения" Рузаевского муниципального района Республики Мордовия</w:t>
            </w:r>
          </w:p>
        </w:tc>
        <w:tc>
          <w:tcPr>
            <w:tcW w:w="992" w:type="dxa"/>
          </w:tcPr>
          <w:p w:rsidR="00ED608F" w:rsidRPr="00886E07" w:rsidRDefault="00ED608F" w:rsidP="00886E07">
            <w:pPr>
              <w:jc w:val="cente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r w:rsidRPr="00886E07">
              <w:rPr>
                <w:rFonts w:ascii="Times New Roman" w:hAnsi="Times New Roman"/>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p>
        </w:tc>
      </w:tr>
      <w:tr w:rsidR="00ED608F" w:rsidRPr="00886E07" w:rsidTr="00886E07">
        <w:trPr>
          <w:cantSplit/>
          <w:trHeight w:val="95"/>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Pr>
                <w:rFonts w:ascii="Times New Roman" w:hAnsi="Times New Roman"/>
                <w:sz w:val="20"/>
                <w:szCs w:val="24"/>
                <w:lang w:eastAsia="ru-RU"/>
              </w:rPr>
              <w:t>3</w:t>
            </w:r>
          </w:p>
        </w:tc>
        <w:tc>
          <w:tcPr>
            <w:tcW w:w="3404" w:type="dxa"/>
            <w:vAlign w:val="center"/>
          </w:tcPr>
          <w:p w:rsidR="00ED608F" w:rsidRPr="00886E07" w:rsidRDefault="00ED608F" w:rsidP="0033022E">
            <w:pPr>
              <w:spacing w:line="240" w:lineRule="auto"/>
              <w:rPr>
                <w:rFonts w:ascii="Times New Roman" w:hAnsi="Times New Roman"/>
                <w:color w:val="000000"/>
                <w:sz w:val="20"/>
                <w:szCs w:val="20"/>
              </w:rPr>
            </w:pPr>
            <w:r w:rsidRPr="00886E07">
              <w:rPr>
                <w:rFonts w:ascii="Times New Roman" w:hAnsi="Times New Roman"/>
                <w:color w:val="000000"/>
                <w:sz w:val="20"/>
                <w:szCs w:val="20"/>
              </w:rPr>
              <w:t xml:space="preserve">Обустройство зоны отдыха и спортивных площадок на территории </w:t>
            </w:r>
            <w:r>
              <w:rPr>
                <w:rFonts w:ascii="Times New Roman" w:hAnsi="Times New Roman"/>
                <w:color w:val="000000"/>
                <w:sz w:val="20"/>
                <w:szCs w:val="20"/>
              </w:rPr>
              <w:t xml:space="preserve">Шишкеевского </w:t>
            </w:r>
            <w:r w:rsidRPr="00886E07">
              <w:rPr>
                <w:rFonts w:ascii="Times New Roman" w:hAnsi="Times New Roman"/>
                <w:color w:val="000000"/>
                <w:sz w:val="20"/>
                <w:szCs w:val="20"/>
              </w:rPr>
              <w:t>сельского поселения" Рузаевского муниципального района Республики Мордовия</w:t>
            </w:r>
          </w:p>
        </w:tc>
        <w:tc>
          <w:tcPr>
            <w:tcW w:w="992" w:type="dxa"/>
          </w:tcPr>
          <w:p w:rsidR="00ED608F" w:rsidRPr="00886E07" w:rsidRDefault="00ED608F" w:rsidP="00886E07">
            <w:pPr>
              <w:jc w:val="center"/>
              <w:rPr>
                <w:rFonts w:ascii="Times New Roman" w:hAnsi="Times New Roman"/>
                <w:sz w:val="20"/>
                <w:szCs w:val="24"/>
                <w:lang w:eastAsia="ru-RU"/>
              </w:rP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r>
              <w:rPr>
                <w:rFonts w:ascii="Times New Roman" w:hAnsi="Times New Roman"/>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p>
        </w:tc>
      </w:tr>
      <w:tr w:rsidR="00ED608F" w:rsidRPr="00886E07" w:rsidTr="00886E07">
        <w:trPr>
          <w:cantSplit/>
          <w:trHeight w:val="95"/>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4</w:t>
            </w:r>
          </w:p>
        </w:tc>
        <w:tc>
          <w:tcPr>
            <w:tcW w:w="3404" w:type="dxa"/>
            <w:vAlign w:val="center"/>
          </w:tcPr>
          <w:p w:rsidR="00ED608F" w:rsidRPr="00886E07" w:rsidRDefault="00ED608F"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Обустройство зоны отдыха и спортивных площадок на территории Ключаревского сельского поселения" Рузаевского муниципального района Республики Мордовия</w:t>
            </w:r>
          </w:p>
        </w:tc>
        <w:tc>
          <w:tcPr>
            <w:tcW w:w="992" w:type="dxa"/>
          </w:tcPr>
          <w:p w:rsidR="00ED608F" w:rsidRPr="00886E07" w:rsidRDefault="00ED608F" w:rsidP="00886E07">
            <w:pPr>
              <w:jc w:val="cente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r w:rsidRPr="00886E07">
              <w:rPr>
                <w:rFonts w:ascii="Times New Roman" w:hAnsi="Times New Roman"/>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p>
        </w:tc>
      </w:tr>
      <w:tr w:rsidR="00ED608F" w:rsidRPr="00886E07" w:rsidTr="00886E07">
        <w:trPr>
          <w:cantSplit/>
          <w:trHeight w:val="1202"/>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5</w:t>
            </w:r>
          </w:p>
        </w:tc>
        <w:tc>
          <w:tcPr>
            <w:tcW w:w="3404" w:type="dxa"/>
            <w:vAlign w:val="center"/>
          </w:tcPr>
          <w:p w:rsidR="00ED608F" w:rsidRPr="00886E07" w:rsidRDefault="00ED608F"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Обустройство зоны отдыха и спортивных площадок на территории Красносельцовского сельского поселения" Рузаевского муниципального района Республики Мордовия</w:t>
            </w:r>
          </w:p>
        </w:tc>
        <w:tc>
          <w:tcPr>
            <w:tcW w:w="992" w:type="dxa"/>
          </w:tcPr>
          <w:p w:rsidR="00ED608F" w:rsidRPr="00886E07" w:rsidRDefault="00ED608F" w:rsidP="00886E07">
            <w:pPr>
              <w:jc w:val="cente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r w:rsidRPr="00886E07">
              <w:rPr>
                <w:rFonts w:ascii="Times New Roman" w:hAnsi="Times New Roman"/>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p>
        </w:tc>
      </w:tr>
      <w:tr w:rsidR="00ED608F" w:rsidRPr="00886E07" w:rsidTr="00886E07">
        <w:trPr>
          <w:cantSplit/>
          <w:trHeight w:val="95"/>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6</w:t>
            </w:r>
          </w:p>
        </w:tc>
        <w:tc>
          <w:tcPr>
            <w:tcW w:w="3404" w:type="dxa"/>
            <w:vAlign w:val="center"/>
          </w:tcPr>
          <w:p w:rsidR="00ED608F" w:rsidRPr="00886E07" w:rsidRDefault="00ED608F"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Обустройство зоны отдыха и спортивных площадок на территории Плодопитомнического сельского поселения в с.Аргамаково Рузаевского муниципального района Республики Мордовия</w:t>
            </w:r>
          </w:p>
        </w:tc>
        <w:tc>
          <w:tcPr>
            <w:tcW w:w="992" w:type="dxa"/>
          </w:tcPr>
          <w:p w:rsidR="00ED608F" w:rsidRPr="00886E07" w:rsidRDefault="00ED608F" w:rsidP="00886E07">
            <w:pPr>
              <w:jc w:val="cente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r w:rsidRPr="00886E07">
              <w:rPr>
                <w:rFonts w:ascii="Times New Roman" w:hAnsi="Times New Roman"/>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p>
        </w:tc>
      </w:tr>
      <w:tr w:rsidR="00ED608F" w:rsidRPr="00886E07" w:rsidTr="00886E07">
        <w:trPr>
          <w:cantSplit/>
          <w:trHeight w:val="95"/>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7</w:t>
            </w:r>
          </w:p>
        </w:tc>
        <w:tc>
          <w:tcPr>
            <w:tcW w:w="3404" w:type="dxa"/>
            <w:vAlign w:val="center"/>
          </w:tcPr>
          <w:p w:rsidR="00ED608F" w:rsidRPr="00886E07" w:rsidRDefault="00ED608F"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Обустройство зоны отдыха и спортивных площадок в с.Сузгарье Рузаевского муниципального района Республики Мордовия</w:t>
            </w:r>
          </w:p>
        </w:tc>
        <w:tc>
          <w:tcPr>
            <w:tcW w:w="992" w:type="dxa"/>
          </w:tcPr>
          <w:p w:rsidR="00ED608F" w:rsidRPr="00886E07" w:rsidRDefault="00ED608F" w:rsidP="00886E07">
            <w:pPr>
              <w:jc w:val="cente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r w:rsidRPr="00886E07">
              <w:rPr>
                <w:rFonts w:ascii="Times New Roman" w:hAnsi="Times New Roman"/>
                <w:sz w:val="20"/>
                <w:szCs w:val="24"/>
                <w:lang w:eastAsia="ru-RU"/>
              </w:rPr>
              <w:t>2,5</w:t>
            </w: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p>
        </w:tc>
      </w:tr>
      <w:tr w:rsidR="00ED608F" w:rsidRPr="00886E07" w:rsidTr="00886E07">
        <w:trPr>
          <w:cantSplit/>
          <w:trHeight w:val="95"/>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8</w:t>
            </w:r>
          </w:p>
        </w:tc>
        <w:tc>
          <w:tcPr>
            <w:tcW w:w="3404" w:type="dxa"/>
            <w:vAlign w:val="center"/>
          </w:tcPr>
          <w:p w:rsidR="00ED608F" w:rsidRPr="00886E07" w:rsidRDefault="00ED608F"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Создание и обустройство спортивной и детской игровой площадки с.Стрелецкая Слобода Рузаевского муниципального района Республики Мордовия</w:t>
            </w:r>
          </w:p>
        </w:tc>
        <w:tc>
          <w:tcPr>
            <w:tcW w:w="992" w:type="dxa"/>
          </w:tcPr>
          <w:p w:rsidR="00ED608F" w:rsidRPr="00886E07" w:rsidRDefault="00ED608F" w:rsidP="00886E07">
            <w:pPr>
              <w:jc w:val="cente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r w:rsidRPr="00886E07">
              <w:rPr>
                <w:rFonts w:ascii="Times New Roman" w:hAnsi="Times New Roman"/>
                <w:sz w:val="20"/>
                <w:szCs w:val="24"/>
                <w:lang w:eastAsia="ru-RU"/>
              </w:rPr>
              <w:t>2,5</w:t>
            </w: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p>
        </w:tc>
      </w:tr>
      <w:tr w:rsidR="00ED608F" w:rsidRPr="00886E07" w:rsidTr="00886E07">
        <w:trPr>
          <w:cantSplit/>
          <w:trHeight w:val="95"/>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9</w:t>
            </w:r>
          </w:p>
        </w:tc>
        <w:tc>
          <w:tcPr>
            <w:tcW w:w="3404" w:type="dxa"/>
            <w:vAlign w:val="center"/>
          </w:tcPr>
          <w:p w:rsidR="00ED608F" w:rsidRPr="00886E07" w:rsidRDefault="00ED608F"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Организация освещения территории в поселке Левженский Рузаевского муниципального района Республики Мордовия с использованием энергосберегаемых технологий</w:t>
            </w:r>
          </w:p>
        </w:tc>
        <w:tc>
          <w:tcPr>
            <w:tcW w:w="992" w:type="dxa"/>
          </w:tcPr>
          <w:p w:rsidR="00ED608F" w:rsidRPr="00886E07" w:rsidRDefault="00ED608F" w:rsidP="00886E07">
            <w:pPr>
              <w:jc w:val="cente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1,0</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r w:rsidRPr="00886E07">
              <w:rPr>
                <w:rFonts w:ascii="Times New Roman" w:hAnsi="Times New Roman"/>
                <w:sz w:val="20"/>
                <w:szCs w:val="24"/>
                <w:lang w:eastAsia="ru-RU"/>
              </w:rPr>
              <w:t>1,0</w:t>
            </w: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p>
        </w:tc>
      </w:tr>
      <w:tr w:rsidR="00ED608F" w:rsidRPr="00886E07" w:rsidTr="00886E07">
        <w:trPr>
          <w:cantSplit/>
          <w:trHeight w:val="95"/>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10</w:t>
            </w:r>
          </w:p>
        </w:tc>
        <w:tc>
          <w:tcPr>
            <w:tcW w:w="3404" w:type="dxa"/>
            <w:vAlign w:val="center"/>
          </w:tcPr>
          <w:p w:rsidR="00ED608F" w:rsidRPr="00886E07" w:rsidRDefault="00ED608F"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Создание и обустройство зоны отдыха в п.Совхоз №3 ДОРУРС  Рузаевского муниципального района Республики Мордовия</w:t>
            </w:r>
          </w:p>
        </w:tc>
        <w:tc>
          <w:tcPr>
            <w:tcW w:w="992" w:type="dxa"/>
          </w:tcPr>
          <w:p w:rsidR="00ED608F" w:rsidRPr="00886E07" w:rsidRDefault="00ED608F" w:rsidP="00886E07">
            <w:pPr>
              <w:jc w:val="cente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r w:rsidRPr="00886E07">
              <w:rPr>
                <w:rFonts w:ascii="Times New Roman" w:hAnsi="Times New Roman"/>
                <w:sz w:val="20"/>
                <w:szCs w:val="24"/>
                <w:lang w:eastAsia="ru-RU"/>
              </w:rPr>
              <w:t>2,5</w:t>
            </w: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p>
        </w:tc>
      </w:tr>
      <w:tr w:rsidR="00ED608F" w:rsidRPr="00886E07" w:rsidTr="00886E07">
        <w:trPr>
          <w:cantSplit/>
          <w:trHeight w:val="95"/>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11</w:t>
            </w:r>
          </w:p>
        </w:tc>
        <w:tc>
          <w:tcPr>
            <w:tcW w:w="3404" w:type="dxa"/>
            <w:vAlign w:val="center"/>
          </w:tcPr>
          <w:p w:rsidR="00ED608F" w:rsidRPr="00886E07" w:rsidRDefault="00ED608F"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Создание и обустройство зоны отдыха, спортивной и детской игровой площадки возле в с.Палаевка Рузаевского муниципального района Республики Мордовия</w:t>
            </w:r>
          </w:p>
        </w:tc>
        <w:tc>
          <w:tcPr>
            <w:tcW w:w="992" w:type="dxa"/>
          </w:tcPr>
          <w:p w:rsidR="00ED608F" w:rsidRPr="00886E07" w:rsidRDefault="00ED608F" w:rsidP="00886E07">
            <w:pPr>
              <w:jc w:val="cente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r w:rsidRPr="00886E07">
              <w:rPr>
                <w:rFonts w:ascii="Times New Roman" w:hAnsi="Times New Roman"/>
                <w:sz w:val="20"/>
                <w:szCs w:val="24"/>
                <w:lang w:eastAsia="ru-RU"/>
              </w:rPr>
              <w:t>2,5</w:t>
            </w:r>
          </w:p>
        </w:tc>
      </w:tr>
      <w:tr w:rsidR="00ED608F" w:rsidRPr="00886E07" w:rsidTr="00886E07">
        <w:trPr>
          <w:cantSplit/>
          <w:trHeight w:val="95"/>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12</w:t>
            </w:r>
          </w:p>
        </w:tc>
        <w:tc>
          <w:tcPr>
            <w:tcW w:w="3404" w:type="dxa"/>
            <w:vAlign w:val="center"/>
          </w:tcPr>
          <w:p w:rsidR="00ED608F" w:rsidRPr="00886E07" w:rsidRDefault="00ED608F"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Создание и обустройство зоны отдыха, спортивной и детской игровой площадки возле в с.Русское Баймаково Рузаевского муниципального района Республики Мордовия</w:t>
            </w:r>
          </w:p>
        </w:tc>
        <w:tc>
          <w:tcPr>
            <w:tcW w:w="992" w:type="dxa"/>
          </w:tcPr>
          <w:p w:rsidR="00ED608F" w:rsidRPr="00886E07" w:rsidRDefault="00ED608F" w:rsidP="00886E07">
            <w:pPr>
              <w:jc w:val="cente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r w:rsidRPr="00886E07">
              <w:rPr>
                <w:rFonts w:ascii="Times New Roman" w:hAnsi="Times New Roman"/>
                <w:sz w:val="20"/>
                <w:szCs w:val="24"/>
                <w:lang w:eastAsia="ru-RU"/>
              </w:rPr>
              <w:t>2,5</w:t>
            </w:r>
          </w:p>
        </w:tc>
      </w:tr>
      <w:tr w:rsidR="00ED608F" w:rsidRPr="00886E07" w:rsidTr="00886E07">
        <w:trPr>
          <w:cantSplit/>
          <w:trHeight w:val="1608"/>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13</w:t>
            </w:r>
          </w:p>
        </w:tc>
        <w:tc>
          <w:tcPr>
            <w:tcW w:w="3404" w:type="dxa"/>
            <w:vAlign w:val="center"/>
          </w:tcPr>
          <w:p w:rsidR="00ED608F" w:rsidRPr="00886E07" w:rsidRDefault="00ED608F"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Создание и обустройство зоны отдыха, спортивной и детской игровой площадки возле Дома культуры в селе Мордовская Пишля Рузаевского муниципального района Республики Мордовия</w:t>
            </w:r>
          </w:p>
        </w:tc>
        <w:tc>
          <w:tcPr>
            <w:tcW w:w="992" w:type="dxa"/>
          </w:tcPr>
          <w:p w:rsidR="00ED608F" w:rsidRPr="00886E07" w:rsidRDefault="00ED608F" w:rsidP="00886E07">
            <w:pPr>
              <w:jc w:val="cente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r w:rsidRPr="00886E07">
              <w:rPr>
                <w:rFonts w:ascii="Times New Roman" w:hAnsi="Times New Roman"/>
                <w:sz w:val="20"/>
                <w:szCs w:val="24"/>
                <w:lang w:eastAsia="ru-RU"/>
              </w:rPr>
              <w:t>2,5</w:t>
            </w:r>
          </w:p>
        </w:tc>
      </w:tr>
      <w:tr w:rsidR="00ED608F" w:rsidRPr="00886E07" w:rsidTr="00886E07">
        <w:trPr>
          <w:cantSplit/>
          <w:trHeight w:val="95"/>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14</w:t>
            </w:r>
          </w:p>
        </w:tc>
        <w:tc>
          <w:tcPr>
            <w:tcW w:w="3404" w:type="dxa"/>
            <w:vAlign w:val="center"/>
          </w:tcPr>
          <w:p w:rsidR="00ED608F" w:rsidRPr="00886E07" w:rsidRDefault="00ED608F"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Ремонт и благоустройство памятника в с. Болдово Рузаевского муниципального района Республики Мордовия</w:t>
            </w:r>
          </w:p>
        </w:tc>
        <w:tc>
          <w:tcPr>
            <w:tcW w:w="992" w:type="dxa"/>
          </w:tcPr>
          <w:p w:rsidR="00ED608F" w:rsidRPr="00886E07" w:rsidRDefault="00ED608F" w:rsidP="00886E07">
            <w:pPr>
              <w:jc w:val="cente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r w:rsidRPr="00886E07">
              <w:rPr>
                <w:rFonts w:ascii="Times New Roman" w:hAnsi="Times New Roman"/>
                <w:sz w:val="20"/>
                <w:szCs w:val="24"/>
                <w:lang w:eastAsia="ru-RU"/>
              </w:rPr>
              <w:t>2,5</w:t>
            </w:r>
          </w:p>
        </w:tc>
      </w:tr>
      <w:tr w:rsidR="00ED608F" w:rsidRPr="00886E07" w:rsidTr="00886E07">
        <w:trPr>
          <w:cantSplit/>
          <w:trHeight w:val="95"/>
        </w:trPr>
        <w:tc>
          <w:tcPr>
            <w:tcW w:w="424" w:type="dxa"/>
          </w:tcPr>
          <w:p w:rsidR="00ED608F" w:rsidRPr="00886E07" w:rsidRDefault="00ED608F" w:rsidP="00886E07">
            <w:pPr>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15</w:t>
            </w:r>
          </w:p>
        </w:tc>
        <w:tc>
          <w:tcPr>
            <w:tcW w:w="3404" w:type="dxa"/>
            <w:vAlign w:val="center"/>
          </w:tcPr>
          <w:p w:rsidR="00ED608F" w:rsidRPr="00886E07" w:rsidRDefault="00ED608F"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Создание и обустройство зоны отдыха, спортивной и детской игровой площадки в селе Болдово Рузаевского муниципального района Республики Мордовия</w:t>
            </w:r>
          </w:p>
        </w:tc>
        <w:tc>
          <w:tcPr>
            <w:tcW w:w="992" w:type="dxa"/>
          </w:tcPr>
          <w:p w:rsidR="00ED608F" w:rsidRPr="00886E07" w:rsidRDefault="00ED608F" w:rsidP="00886E07">
            <w:pPr>
              <w:jc w:val="center"/>
            </w:pPr>
            <w:r w:rsidRPr="00886E07">
              <w:rPr>
                <w:rFonts w:ascii="Times New Roman" w:hAnsi="Times New Roman"/>
                <w:sz w:val="20"/>
                <w:szCs w:val="24"/>
                <w:lang w:eastAsia="ru-RU"/>
              </w:rPr>
              <w:t>млн. руб.</w:t>
            </w:r>
          </w:p>
        </w:tc>
        <w:tc>
          <w:tcPr>
            <w:tcW w:w="850"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2,5</w:t>
            </w: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spacing w:after="0" w:line="240" w:lineRule="auto"/>
              <w:jc w:val="center"/>
              <w:rPr>
                <w:rFonts w:ascii="Times New Roman" w:hAnsi="Times New Roman"/>
                <w:sz w:val="20"/>
                <w:szCs w:val="24"/>
                <w:lang w:eastAsia="ru-RU"/>
              </w:rPr>
            </w:pPr>
          </w:p>
        </w:tc>
        <w:tc>
          <w:tcPr>
            <w:tcW w:w="710" w:type="dxa"/>
          </w:tcPr>
          <w:p w:rsidR="00ED608F" w:rsidRPr="00886E07" w:rsidRDefault="00ED608F" w:rsidP="00886E07">
            <w:pPr>
              <w:spacing w:after="0" w:line="240" w:lineRule="auto"/>
              <w:jc w:val="center"/>
              <w:rPr>
                <w:rFonts w:ascii="Times New Roman" w:hAnsi="Times New Roman"/>
                <w:sz w:val="20"/>
                <w:szCs w:val="24"/>
                <w:lang w:eastAsia="ru-RU"/>
              </w:rPr>
            </w:pPr>
            <w:r w:rsidRPr="00886E07">
              <w:rPr>
                <w:rFonts w:ascii="Times New Roman" w:hAnsi="Times New Roman"/>
                <w:sz w:val="20"/>
                <w:szCs w:val="24"/>
                <w:lang w:eastAsia="ru-RU"/>
              </w:rPr>
              <w:t>2,5</w:t>
            </w:r>
          </w:p>
        </w:tc>
      </w:tr>
    </w:tbl>
    <w:p w:rsidR="00ED608F" w:rsidRDefault="00ED608F" w:rsidP="006D25D1">
      <w:pPr>
        <w:autoSpaceDE w:val="0"/>
        <w:autoSpaceDN w:val="0"/>
        <w:adjustRightInd w:val="0"/>
        <w:spacing w:after="0" w:line="240" w:lineRule="auto"/>
        <w:ind w:firstLine="720"/>
        <w:jc w:val="center"/>
        <w:rPr>
          <w:rFonts w:ascii="Times New Roman" w:hAnsi="Times New Roman"/>
          <w:b/>
          <w:sz w:val="24"/>
          <w:szCs w:val="24"/>
        </w:rPr>
      </w:pPr>
    </w:p>
    <w:p w:rsidR="00ED608F" w:rsidRDefault="00ED608F" w:rsidP="006D25D1">
      <w:pPr>
        <w:pStyle w:val="ListParagraph"/>
        <w:keepNext/>
        <w:spacing w:after="0" w:line="240" w:lineRule="auto"/>
        <w:ind w:left="0"/>
        <w:outlineLvl w:val="2"/>
        <w:rPr>
          <w:rFonts w:ascii="Times New Roman" w:hAnsi="Times New Roman"/>
          <w:b/>
          <w:sz w:val="28"/>
          <w:szCs w:val="28"/>
          <w:lang w:eastAsia="ru-RU"/>
        </w:rPr>
      </w:pPr>
    </w:p>
    <w:p w:rsidR="00ED608F" w:rsidRDefault="00ED608F" w:rsidP="00010ABF">
      <w:pPr>
        <w:autoSpaceDE w:val="0"/>
        <w:autoSpaceDN w:val="0"/>
        <w:adjustRightInd w:val="0"/>
        <w:spacing w:after="0" w:line="240" w:lineRule="auto"/>
        <w:ind w:firstLine="720"/>
        <w:jc w:val="center"/>
        <w:rPr>
          <w:rFonts w:ascii="Times New Roman" w:hAnsi="Times New Roman"/>
          <w:b/>
          <w:sz w:val="28"/>
          <w:szCs w:val="28"/>
        </w:rPr>
      </w:pPr>
      <w:r w:rsidRPr="00010ABF">
        <w:rPr>
          <w:rFonts w:ascii="Times New Roman" w:hAnsi="Times New Roman"/>
          <w:b/>
          <w:sz w:val="28"/>
          <w:szCs w:val="28"/>
        </w:rPr>
        <w:t>5.2. Правила реализации мероприятий по развитию транспортной инфраструктуры на сельских территориях.</w:t>
      </w:r>
    </w:p>
    <w:p w:rsidR="00ED608F" w:rsidRPr="00010ABF" w:rsidRDefault="00ED608F" w:rsidP="00010ABF">
      <w:pPr>
        <w:autoSpaceDE w:val="0"/>
        <w:autoSpaceDN w:val="0"/>
        <w:adjustRightInd w:val="0"/>
        <w:spacing w:after="0" w:line="240" w:lineRule="auto"/>
        <w:ind w:firstLine="720"/>
        <w:jc w:val="both"/>
        <w:rPr>
          <w:rFonts w:ascii="Times New Roman" w:hAnsi="Times New Roman"/>
          <w:b/>
          <w:sz w:val="28"/>
          <w:szCs w:val="28"/>
        </w:rPr>
      </w:pP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Целью настоящего мероприятия является 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Субсидии предоставляются в целях оказания финансовой поддержки при исполнении расходных обязательств администрации Рузаевского муниципального района, возникающих в связи с реализацией государственных программ, предусматривающих мероприятие по строительству и реконструкции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(далее - автомобильные дороги).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К общественно значимым объектам сельских населенных пунктов относятся расположенные в сельском населенном пункте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 Приоритетность общественно значимых объектов сельских населенных пунктов определяется высшим исполнительным органом государственной власти субъекта Российской Федерации.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К объектам производства и переработки продукции в настоящих Правилах относятся объекты капитального строительства, используемые или планируемые к использованию для производства, хранения и переработки продукции всех отраслей экономики, введенные в эксплуатацию или планируемые к вводу в эксплуатацию в году предоставления субсидии, построенные (реконструированные, модернизированные) на сельских территориях.</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Дублирование предоставления субсидий, предусмотренных настоящими Правилами,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 не допускается.</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Субсидии предоставляются при соблюдении следующих условий:</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а) наличие правовых актов субъекта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в) заключение соглашения между Федеральным дорожным агентством, до которого как получателя средств федерального бюджета доведены лимиты бюджетных обязательств на цели, указанные в пункте 2 настоящих Правил, и высшим исполнительным органом государственной власти субъекта Российской Федерации о предоставлении субсидии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Субсидии предоставляются бюджетам субъектов Российской Федерации в пределах лимитов бюджетных обязательств, доведенных в установленном порядке до Федерального дорожного агентства как получателя средств федерального бюджета на цели, указанные в пункте 2 настоящих Правил.</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Критерием отбора субъекта Российской Федерации для предоставления субсидии является наличие заявки на предоставление субсидии на очередной финансовый год и плановый период, форма которой устанавливается Федеральным дорожным агентством (далее - заявка). Заявка представляется в Федеральное дорожное агентство до 20 июля года, предшествующего году предоставления субсидии (с сопроводительным письмом (в произвольной форме) за подписью руководителя высшего исполнительного органа государственной власти субъекта Российской Федерации на имя руководителя Федерального дорожного агентства), с приложением к ней следующих материалов:</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а) перечень объектов строительства и (или) реконструкции автомобильных дорог, в целях софинансирования которых планируется предоставление субсидии (далее - объекты строительства (реконструкции) автомобильных дорог), с указанием:</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информации, содержащей наименование объекта строительства (реконструкции) автомобильных дорог, мощность, срок строительства (реконструкции) и срок ввода его в эксплуатацию, сметную (в ценах года утверждения проектной документации) или предполагаемую (предельную) стоимость строительства (реконструкции) такого объекта;</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информации об объеме бюджетных ассигнований бюджета субъекта Российской Федерации и местных бюджетов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мероприятия, указанного в пункте 2 настоящих Правил, а также объема бюджетных ассигнований, предусмотренных в местных бюджетах на финансовое обеспечение реализации такого мероприятия (справочно);</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информации об объеме субсидии, планируемой к предоставлению из федерального бюджета с учетом предельного уровня софинансирования расходного обязательства субъекта Российской Федерации из федерального бюджета на очередной финансовый год, определяемого в соответствии с пунктом 13 Правил предоставления субсидий;</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б) заверенные уполномоченным органом исполнительной власти субъекта Российской Федерации: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пояснительная записка с обоснованием необходимости включения конкретных объектов строительства (реконструкции) автомобильных дорог;</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карта-схема расположения объектов строительства (реконструкции) автомобильных дорог с географической привязкой к общественно значимым объектам сельских населенных пунктов и (или) объектам производства и переработки продукции;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копия акта об утверждении проектной документации с указанием стоимости и основных характеристик объектов строительства (реконструкции) автомобильных дорог. В случае отсутствия утвержденной проектно-сметной документации на день подачи заявки высшее должностное лицо субъекта Российской Федерации направляет обращение о том, что проектно-сметная документация будет получена в году, предшествующем году предоставления субсидии (с приложением подтверждающих документов и материалов);</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копии положительных заключений государственной экспертизы (при наличии);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в) в случае если объект производства и переработки продукции на день подачи заявки не введен в эксплуатацию, представляются:</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обращение высшего должностного лица субъекта Российской Федерации, содержащее обязательство субъекта Российской Федерации по вводу в эксплуатацию объекта производства и переработки продукции в году предоставления субсидии (в произвольной форме);</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заверенная уполномоченным органом исполнительной власти субъекта Российской Федерации копия контракта на проведение работ по строительству (реконструкции, модернизации) объекта производства и переработки продукции с приложением графика выполнения работ к контракту, подтверждающего, что уровень технической готовности объекта производства и переработки продукции на день подачи заявки составляет не менее 50 процентов.</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Адресное (пообъектное) распределение субсидий осуществляется в соответствии с методикой детализации мероприятия (укрупненного инвестиционного проекта) по развитию транспортной инфраструктуры на сельских территориях.</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Включение объекта строительства (реконструкции) автомобильных дорог в адресное (пообъектное) распределение субсидий начиная с 2021 года осуществляется при условии его соответствия критериям, установленным Министерством сельского хозяйства Российской Федерации.</w:t>
      </w:r>
    </w:p>
    <w:p w:rsidR="00ED608F" w:rsidRDefault="00ED608F" w:rsidP="0033022E">
      <w:pPr>
        <w:spacing w:after="0" w:line="240" w:lineRule="auto"/>
        <w:ind w:firstLine="709"/>
        <w:jc w:val="both"/>
        <w:rPr>
          <w:rFonts w:ascii="Times New Roman" w:hAnsi="Times New Roman"/>
          <w:sz w:val="28"/>
          <w:szCs w:val="28"/>
        </w:rPr>
      </w:pPr>
      <w:r w:rsidRPr="0033022E">
        <w:rPr>
          <w:rFonts w:ascii="Times New Roman" w:hAnsi="Times New Roman"/>
          <w:sz w:val="28"/>
          <w:szCs w:val="28"/>
        </w:rPr>
        <w:t xml:space="preserve">Перечень мероприятий </w:t>
      </w:r>
      <w:r>
        <w:rPr>
          <w:rFonts w:ascii="Times New Roman" w:hAnsi="Times New Roman"/>
          <w:sz w:val="28"/>
          <w:szCs w:val="28"/>
        </w:rPr>
        <w:t>по развитию транспортной инфраструктуры</w:t>
      </w:r>
      <w:r w:rsidRPr="0033022E">
        <w:rPr>
          <w:rFonts w:ascii="Times New Roman" w:hAnsi="Times New Roman"/>
          <w:sz w:val="28"/>
          <w:szCs w:val="28"/>
        </w:rPr>
        <w:t>, планируемых к реализации в период 2020</w:t>
      </w:r>
      <w:r>
        <w:rPr>
          <w:rFonts w:ascii="Times New Roman" w:hAnsi="Times New Roman"/>
          <w:sz w:val="28"/>
          <w:szCs w:val="28"/>
        </w:rPr>
        <w:t>-2025 годы</w:t>
      </w:r>
      <w:r w:rsidRPr="0033022E">
        <w:t xml:space="preserve"> </w:t>
      </w:r>
      <w:r w:rsidRPr="0033022E">
        <w:rPr>
          <w:rFonts w:ascii="Times New Roman" w:hAnsi="Times New Roman"/>
          <w:sz w:val="28"/>
          <w:szCs w:val="28"/>
        </w:rPr>
        <w:t>на территории сельских поселений Рузаевского муниципального района</w:t>
      </w:r>
      <w:r>
        <w:rPr>
          <w:rFonts w:ascii="Times New Roman" w:hAnsi="Times New Roman"/>
          <w:sz w:val="28"/>
          <w:szCs w:val="28"/>
        </w:rPr>
        <w:t xml:space="preserve"> приведен в таблице 9</w:t>
      </w:r>
      <w:r w:rsidRPr="0033022E">
        <w:rPr>
          <w:rFonts w:ascii="Times New Roman" w:hAnsi="Times New Roman"/>
          <w:sz w:val="28"/>
          <w:szCs w:val="28"/>
        </w:rPr>
        <w:t>.</w:t>
      </w:r>
    </w:p>
    <w:p w:rsidR="00ED608F" w:rsidRDefault="00ED608F" w:rsidP="0033022E">
      <w:pPr>
        <w:autoSpaceDE w:val="0"/>
        <w:autoSpaceDN w:val="0"/>
        <w:adjustRightInd w:val="0"/>
        <w:spacing w:after="0" w:line="240" w:lineRule="auto"/>
        <w:ind w:firstLine="720"/>
        <w:jc w:val="right"/>
        <w:rPr>
          <w:rFonts w:ascii="Times New Roman" w:hAnsi="Times New Roman"/>
          <w:sz w:val="28"/>
          <w:szCs w:val="28"/>
        </w:rPr>
      </w:pPr>
      <w:r>
        <w:rPr>
          <w:rFonts w:ascii="Times New Roman" w:hAnsi="Times New Roman"/>
          <w:sz w:val="28"/>
          <w:szCs w:val="28"/>
        </w:rPr>
        <w:t>Таблица 9.</w:t>
      </w:r>
    </w:p>
    <w:p w:rsidR="00ED608F" w:rsidRDefault="00ED608F" w:rsidP="0033022E">
      <w:pPr>
        <w:autoSpaceDE w:val="0"/>
        <w:autoSpaceDN w:val="0"/>
        <w:adjustRightInd w:val="0"/>
        <w:spacing w:after="0" w:line="240" w:lineRule="auto"/>
        <w:ind w:firstLine="720"/>
        <w:jc w:val="right"/>
        <w:rPr>
          <w:rFonts w:ascii="Times New Roman" w:hAnsi="Times New Roman"/>
          <w:sz w:val="28"/>
          <w:szCs w:val="28"/>
        </w:rPr>
      </w:pPr>
    </w:p>
    <w:p w:rsidR="00ED608F" w:rsidRDefault="00ED608F" w:rsidP="0033022E">
      <w:pPr>
        <w:autoSpaceDE w:val="0"/>
        <w:autoSpaceDN w:val="0"/>
        <w:adjustRightInd w:val="0"/>
        <w:spacing w:after="0" w:line="240" w:lineRule="auto"/>
        <w:ind w:firstLine="720"/>
        <w:jc w:val="center"/>
        <w:rPr>
          <w:rFonts w:ascii="Times New Roman" w:hAnsi="Times New Roman"/>
          <w:b/>
          <w:sz w:val="24"/>
          <w:szCs w:val="24"/>
        </w:rPr>
      </w:pPr>
      <w:r>
        <w:rPr>
          <w:rFonts w:ascii="Times New Roman" w:hAnsi="Times New Roman"/>
          <w:b/>
          <w:sz w:val="24"/>
          <w:szCs w:val="24"/>
        </w:rPr>
        <w:t xml:space="preserve">Перечень </w:t>
      </w:r>
      <w:r w:rsidRPr="0033022E">
        <w:rPr>
          <w:rFonts w:ascii="Times New Roman" w:hAnsi="Times New Roman"/>
          <w:b/>
          <w:sz w:val="24"/>
          <w:szCs w:val="24"/>
        </w:rPr>
        <w:t>мероприятий по развитию транспортной инфраструктуры, планируемых к реализации в период 2020-2025 годы</w:t>
      </w:r>
      <w:r w:rsidRPr="0033022E">
        <w:rPr>
          <w:b/>
          <w:sz w:val="24"/>
          <w:szCs w:val="24"/>
        </w:rPr>
        <w:t xml:space="preserve"> </w:t>
      </w:r>
      <w:r w:rsidRPr="0033022E">
        <w:rPr>
          <w:rFonts w:ascii="Times New Roman" w:hAnsi="Times New Roman"/>
          <w:b/>
          <w:sz w:val="24"/>
          <w:szCs w:val="24"/>
        </w:rPr>
        <w:t>на территории сельских поселений Рузаевского муниципального района</w:t>
      </w:r>
    </w:p>
    <w:p w:rsidR="00ED608F" w:rsidRDefault="00ED608F" w:rsidP="0033022E">
      <w:pPr>
        <w:autoSpaceDE w:val="0"/>
        <w:autoSpaceDN w:val="0"/>
        <w:adjustRightInd w:val="0"/>
        <w:spacing w:after="0" w:line="240" w:lineRule="auto"/>
        <w:ind w:firstLine="720"/>
        <w:jc w:val="center"/>
        <w:rPr>
          <w:rFonts w:ascii="Times New Roman" w:hAnsi="Times New Roman"/>
          <w:b/>
          <w:sz w:val="24"/>
          <w:szCs w:val="24"/>
        </w:rPr>
      </w:pPr>
    </w:p>
    <w:tbl>
      <w:tblPr>
        <w:tblW w:w="108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
        <w:gridCol w:w="2825"/>
        <w:gridCol w:w="903"/>
        <w:gridCol w:w="1053"/>
        <w:gridCol w:w="904"/>
        <w:gridCol w:w="904"/>
        <w:gridCol w:w="903"/>
        <w:gridCol w:w="903"/>
        <w:gridCol w:w="904"/>
        <w:gridCol w:w="903"/>
      </w:tblGrid>
      <w:tr w:rsidR="00ED608F" w:rsidRPr="00886E07" w:rsidTr="00E8108E">
        <w:trPr>
          <w:cantSplit/>
          <w:trHeight w:val="242"/>
        </w:trPr>
        <w:tc>
          <w:tcPr>
            <w:tcW w:w="637" w:type="dxa"/>
            <w:vMerge w:val="restart"/>
          </w:tcPr>
          <w:p w:rsidR="00ED608F" w:rsidRPr="00886E07" w:rsidRDefault="00ED608F" w:rsidP="00E8108E">
            <w:pPr>
              <w:spacing w:after="0" w:line="240" w:lineRule="auto"/>
              <w:ind w:left="-108" w:right="-108"/>
              <w:jc w:val="center"/>
              <w:rPr>
                <w:rFonts w:ascii="Times New Roman" w:hAnsi="Times New Roman"/>
                <w:b/>
                <w:sz w:val="20"/>
                <w:szCs w:val="24"/>
                <w:lang w:eastAsia="ru-RU"/>
              </w:rPr>
            </w:pPr>
            <w:r w:rsidRPr="00886E07">
              <w:rPr>
                <w:rFonts w:ascii="Times New Roman" w:hAnsi="Times New Roman"/>
                <w:b/>
                <w:sz w:val="20"/>
                <w:szCs w:val="24"/>
                <w:lang w:eastAsia="ru-RU"/>
              </w:rPr>
              <w:t>№</w:t>
            </w:r>
          </w:p>
          <w:p w:rsidR="00ED608F" w:rsidRPr="00886E07" w:rsidRDefault="00ED608F" w:rsidP="00E8108E">
            <w:pPr>
              <w:spacing w:after="0" w:line="240" w:lineRule="auto"/>
              <w:ind w:left="-108" w:right="-108"/>
              <w:jc w:val="center"/>
              <w:rPr>
                <w:rFonts w:ascii="Times New Roman" w:hAnsi="Times New Roman"/>
                <w:b/>
                <w:sz w:val="20"/>
                <w:szCs w:val="24"/>
                <w:lang w:eastAsia="ru-RU"/>
              </w:rPr>
            </w:pPr>
            <w:r w:rsidRPr="00886E07">
              <w:rPr>
                <w:rFonts w:ascii="Times New Roman" w:hAnsi="Times New Roman"/>
                <w:b/>
                <w:sz w:val="20"/>
                <w:szCs w:val="24"/>
                <w:lang w:eastAsia="ru-RU"/>
              </w:rPr>
              <w:t>п/п</w:t>
            </w:r>
          </w:p>
        </w:tc>
        <w:tc>
          <w:tcPr>
            <w:tcW w:w="2825" w:type="dxa"/>
            <w:vMerge w:val="restart"/>
          </w:tcPr>
          <w:p w:rsidR="00ED608F" w:rsidRPr="00886E07" w:rsidRDefault="00ED608F" w:rsidP="00E8108E">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Показатели</w:t>
            </w:r>
          </w:p>
        </w:tc>
        <w:tc>
          <w:tcPr>
            <w:tcW w:w="903" w:type="dxa"/>
            <w:vMerge w:val="restart"/>
          </w:tcPr>
          <w:p w:rsidR="00ED608F" w:rsidRPr="00886E07" w:rsidRDefault="00ED608F" w:rsidP="00E8108E">
            <w:pPr>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Един.</w:t>
            </w:r>
          </w:p>
          <w:p w:rsidR="00ED608F" w:rsidRPr="00886E07" w:rsidRDefault="00ED608F" w:rsidP="00E8108E">
            <w:pPr>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измер.</w:t>
            </w:r>
          </w:p>
        </w:tc>
        <w:tc>
          <w:tcPr>
            <w:tcW w:w="1053" w:type="dxa"/>
            <w:vMerge w:val="restart"/>
          </w:tcPr>
          <w:p w:rsidR="00ED608F" w:rsidRPr="00886E07" w:rsidRDefault="00ED608F" w:rsidP="00E8108E">
            <w:pPr>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Всего</w:t>
            </w:r>
          </w:p>
        </w:tc>
        <w:tc>
          <w:tcPr>
            <w:tcW w:w="5421" w:type="dxa"/>
            <w:gridSpan w:val="6"/>
          </w:tcPr>
          <w:p w:rsidR="00ED608F" w:rsidRPr="00886E07" w:rsidRDefault="00ED608F" w:rsidP="00E8108E">
            <w:pPr>
              <w:jc w:val="center"/>
              <w:rPr>
                <w:rFonts w:ascii="Times New Roman" w:hAnsi="Times New Roman"/>
                <w:b/>
                <w:sz w:val="20"/>
                <w:szCs w:val="24"/>
                <w:lang w:eastAsia="ru-RU"/>
              </w:rPr>
            </w:pPr>
            <w:r w:rsidRPr="00886E07">
              <w:rPr>
                <w:rFonts w:ascii="Times New Roman" w:hAnsi="Times New Roman"/>
                <w:b/>
                <w:sz w:val="20"/>
                <w:szCs w:val="24"/>
                <w:lang w:eastAsia="ru-RU"/>
              </w:rPr>
              <w:t>В том числе по годам реализации</w:t>
            </w:r>
          </w:p>
        </w:tc>
      </w:tr>
      <w:tr w:rsidR="00ED608F" w:rsidRPr="00886E07" w:rsidTr="00E8108E">
        <w:trPr>
          <w:cantSplit/>
          <w:trHeight w:val="242"/>
        </w:trPr>
        <w:tc>
          <w:tcPr>
            <w:tcW w:w="637" w:type="dxa"/>
            <w:vMerge/>
          </w:tcPr>
          <w:p w:rsidR="00ED608F" w:rsidRPr="00886E07" w:rsidRDefault="00ED608F" w:rsidP="00E8108E">
            <w:pPr>
              <w:spacing w:after="0" w:line="240" w:lineRule="auto"/>
              <w:ind w:left="-108" w:right="-108"/>
              <w:jc w:val="center"/>
              <w:rPr>
                <w:rFonts w:ascii="Times New Roman" w:hAnsi="Times New Roman"/>
                <w:sz w:val="20"/>
                <w:szCs w:val="24"/>
                <w:lang w:eastAsia="ru-RU"/>
              </w:rPr>
            </w:pPr>
          </w:p>
        </w:tc>
        <w:tc>
          <w:tcPr>
            <w:tcW w:w="2825" w:type="dxa"/>
            <w:vMerge/>
          </w:tcPr>
          <w:p w:rsidR="00ED608F" w:rsidRPr="00886E07" w:rsidRDefault="00ED608F" w:rsidP="00E8108E">
            <w:pPr>
              <w:spacing w:after="0" w:line="240" w:lineRule="auto"/>
              <w:jc w:val="center"/>
              <w:rPr>
                <w:rFonts w:ascii="Times New Roman" w:hAnsi="Times New Roman"/>
                <w:sz w:val="20"/>
                <w:szCs w:val="24"/>
                <w:lang w:eastAsia="ru-RU"/>
              </w:rPr>
            </w:pPr>
          </w:p>
        </w:tc>
        <w:tc>
          <w:tcPr>
            <w:tcW w:w="903" w:type="dxa"/>
            <w:vMerge/>
          </w:tcPr>
          <w:p w:rsidR="00ED608F" w:rsidRPr="00886E07" w:rsidRDefault="00ED608F" w:rsidP="00E8108E">
            <w:pPr>
              <w:spacing w:after="0" w:line="240" w:lineRule="auto"/>
              <w:jc w:val="center"/>
              <w:rPr>
                <w:rFonts w:ascii="Times New Roman" w:hAnsi="Times New Roman"/>
                <w:sz w:val="20"/>
                <w:szCs w:val="24"/>
                <w:lang w:eastAsia="ru-RU"/>
              </w:rPr>
            </w:pPr>
          </w:p>
        </w:tc>
        <w:tc>
          <w:tcPr>
            <w:tcW w:w="1053" w:type="dxa"/>
            <w:vMerge/>
          </w:tcPr>
          <w:p w:rsidR="00ED608F" w:rsidRPr="00886E07" w:rsidRDefault="00ED608F" w:rsidP="00E8108E">
            <w:pPr>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2020</w:t>
            </w:r>
          </w:p>
        </w:tc>
        <w:tc>
          <w:tcPr>
            <w:tcW w:w="904" w:type="dxa"/>
          </w:tcPr>
          <w:p w:rsidR="00ED608F" w:rsidRPr="00886E07" w:rsidRDefault="00ED608F" w:rsidP="00E8108E">
            <w:pPr>
              <w:jc w:val="center"/>
              <w:rPr>
                <w:rFonts w:ascii="Times New Roman" w:hAnsi="Times New Roman"/>
              </w:rPr>
            </w:pPr>
            <w:r w:rsidRPr="00886E07">
              <w:rPr>
                <w:rFonts w:ascii="Times New Roman" w:hAnsi="Times New Roman"/>
                <w:b/>
                <w:sz w:val="20"/>
                <w:szCs w:val="24"/>
                <w:lang w:eastAsia="ru-RU"/>
              </w:rPr>
              <w:t>2021</w:t>
            </w:r>
          </w:p>
        </w:tc>
        <w:tc>
          <w:tcPr>
            <w:tcW w:w="903" w:type="dxa"/>
          </w:tcPr>
          <w:p w:rsidR="00ED608F" w:rsidRPr="00886E07" w:rsidRDefault="00ED608F" w:rsidP="00E8108E">
            <w:pPr>
              <w:jc w:val="center"/>
              <w:rPr>
                <w:rFonts w:ascii="Times New Roman" w:hAnsi="Times New Roman"/>
              </w:rPr>
            </w:pPr>
            <w:r w:rsidRPr="00886E07">
              <w:rPr>
                <w:rFonts w:ascii="Times New Roman" w:hAnsi="Times New Roman"/>
                <w:b/>
                <w:sz w:val="20"/>
                <w:szCs w:val="24"/>
                <w:lang w:eastAsia="ru-RU"/>
              </w:rPr>
              <w:t>2022</w:t>
            </w:r>
          </w:p>
        </w:tc>
        <w:tc>
          <w:tcPr>
            <w:tcW w:w="903" w:type="dxa"/>
          </w:tcPr>
          <w:p w:rsidR="00ED608F" w:rsidRPr="00886E07" w:rsidRDefault="00ED608F" w:rsidP="00E8108E">
            <w:pPr>
              <w:jc w:val="center"/>
              <w:rPr>
                <w:rFonts w:ascii="Times New Roman" w:hAnsi="Times New Roman"/>
              </w:rPr>
            </w:pPr>
            <w:r w:rsidRPr="00886E07">
              <w:rPr>
                <w:rFonts w:ascii="Times New Roman" w:hAnsi="Times New Roman"/>
                <w:b/>
                <w:sz w:val="20"/>
                <w:szCs w:val="24"/>
                <w:lang w:eastAsia="ru-RU"/>
              </w:rPr>
              <w:t>2023</w:t>
            </w:r>
          </w:p>
        </w:tc>
        <w:tc>
          <w:tcPr>
            <w:tcW w:w="904" w:type="dxa"/>
          </w:tcPr>
          <w:p w:rsidR="00ED608F" w:rsidRPr="00886E07" w:rsidRDefault="00ED608F" w:rsidP="00E8108E">
            <w:pPr>
              <w:jc w:val="center"/>
              <w:rPr>
                <w:rFonts w:ascii="Times New Roman" w:hAnsi="Times New Roman"/>
              </w:rPr>
            </w:pPr>
            <w:r w:rsidRPr="00886E07">
              <w:rPr>
                <w:rFonts w:ascii="Times New Roman" w:hAnsi="Times New Roman"/>
                <w:b/>
                <w:sz w:val="20"/>
                <w:szCs w:val="24"/>
                <w:lang w:eastAsia="ru-RU"/>
              </w:rPr>
              <w:t>2024</w:t>
            </w:r>
          </w:p>
        </w:tc>
        <w:tc>
          <w:tcPr>
            <w:tcW w:w="903" w:type="dxa"/>
          </w:tcPr>
          <w:p w:rsidR="00ED608F" w:rsidRPr="00886E07" w:rsidRDefault="00ED608F" w:rsidP="00E8108E">
            <w:pPr>
              <w:jc w:val="center"/>
              <w:rPr>
                <w:rFonts w:ascii="Times New Roman" w:hAnsi="Times New Roman"/>
              </w:rPr>
            </w:pPr>
            <w:r w:rsidRPr="00886E07">
              <w:rPr>
                <w:rFonts w:ascii="Times New Roman" w:hAnsi="Times New Roman"/>
                <w:b/>
                <w:sz w:val="20"/>
                <w:szCs w:val="24"/>
                <w:lang w:eastAsia="ru-RU"/>
              </w:rPr>
              <w:t>2025</w:t>
            </w:r>
          </w:p>
        </w:tc>
      </w:tr>
      <w:tr w:rsidR="00ED608F" w:rsidRPr="00886E07" w:rsidTr="00E8108E">
        <w:trPr>
          <w:trHeight w:val="242"/>
        </w:trPr>
        <w:tc>
          <w:tcPr>
            <w:tcW w:w="637" w:type="dxa"/>
          </w:tcPr>
          <w:p w:rsidR="00ED608F" w:rsidRPr="00886E07" w:rsidRDefault="00ED608F" w:rsidP="00E8108E">
            <w:pPr>
              <w:spacing w:after="0" w:line="240" w:lineRule="auto"/>
              <w:ind w:left="-108" w:right="-108"/>
              <w:jc w:val="center"/>
              <w:rPr>
                <w:rFonts w:ascii="Times New Roman" w:hAnsi="Times New Roman"/>
                <w:b/>
                <w:sz w:val="20"/>
                <w:szCs w:val="24"/>
                <w:lang w:eastAsia="ru-RU"/>
              </w:rPr>
            </w:pPr>
            <w:r w:rsidRPr="00886E07">
              <w:rPr>
                <w:rFonts w:ascii="Times New Roman" w:hAnsi="Times New Roman"/>
                <w:b/>
                <w:sz w:val="20"/>
                <w:szCs w:val="24"/>
                <w:lang w:eastAsia="ru-RU"/>
              </w:rPr>
              <w:t>1</w:t>
            </w:r>
          </w:p>
        </w:tc>
        <w:tc>
          <w:tcPr>
            <w:tcW w:w="2825" w:type="dxa"/>
          </w:tcPr>
          <w:p w:rsidR="00ED608F" w:rsidRPr="00886E07" w:rsidRDefault="00ED608F" w:rsidP="00E8108E">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w:t>
            </w:r>
          </w:p>
        </w:tc>
        <w:tc>
          <w:tcPr>
            <w:tcW w:w="903" w:type="dxa"/>
          </w:tcPr>
          <w:p w:rsidR="00ED608F" w:rsidRPr="00886E07" w:rsidRDefault="00ED608F" w:rsidP="00E8108E">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3</w:t>
            </w:r>
          </w:p>
        </w:tc>
        <w:tc>
          <w:tcPr>
            <w:tcW w:w="1053" w:type="dxa"/>
          </w:tcPr>
          <w:p w:rsidR="00ED608F" w:rsidRPr="00886E07" w:rsidRDefault="00ED608F" w:rsidP="00E8108E">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4</w:t>
            </w:r>
          </w:p>
        </w:tc>
        <w:tc>
          <w:tcPr>
            <w:tcW w:w="904" w:type="dxa"/>
          </w:tcPr>
          <w:p w:rsidR="00ED608F" w:rsidRPr="00886E07" w:rsidRDefault="00ED608F" w:rsidP="00E8108E">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5</w:t>
            </w:r>
          </w:p>
        </w:tc>
        <w:tc>
          <w:tcPr>
            <w:tcW w:w="904" w:type="dxa"/>
          </w:tcPr>
          <w:p w:rsidR="00ED608F" w:rsidRPr="00886E07" w:rsidRDefault="00ED608F" w:rsidP="00E8108E">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6</w:t>
            </w:r>
          </w:p>
        </w:tc>
        <w:tc>
          <w:tcPr>
            <w:tcW w:w="903" w:type="dxa"/>
          </w:tcPr>
          <w:p w:rsidR="00ED608F" w:rsidRPr="00886E07" w:rsidRDefault="00ED608F" w:rsidP="00E8108E">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7</w:t>
            </w:r>
          </w:p>
        </w:tc>
        <w:tc>
          <w:tcPr>
            <w:tcW w:w="903" w:type="dxa"/>
          </w:tcPr>
          <w:p w:rsidR="00ED608F" w:rsidRPr="00886E07" w:rsidRDefault="00ED608F" w:rsidP="00E8108E">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8</w:t>
            </w:r>
          </w:p>
        </w:tc>
        <w:tc>
          <w:tcPr>
            <w:tcW w:w="904" w:type="dxa"/>
          </w:tcPr>
          <w:p w:rsidR="00ED608F" w:rsidRPr="00886E07" w:rsidRDefault="00ED608F" w:rsidP="00E8108E">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9</w:t>
            </w:r>
          </w:p>
        </w:tc>
        <w:tc>
          <w:tcPr>
            <w:tcW w:w="903" w:type="dxa"/>
          </w:tcPr>
          <w:p w:rsidR="00ED608F" w:rsidRPr="00886E07" w:rsidRDefault="00ED608F" w:rsidP="00E8108E">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10</w:t>
            </w:r>
          </w:p>
        </w:tc>
      </w:tr>
      <w:tr w:rsidR="00ED608F" w:rsidRPr="00886E07" w:rsidTr="00FC2138">
        <w:trPr>
          <w:trHeight w:val="483"/>
        </w:trPr>
        <w:tc>
          <w:tcPr>
            <w:tcW w:w="637" w:type="dxa"/>
            <w:vMerge w:val="restart"/>
          </w:tcPr>
          <w:p w:rsidR="00ED608F" w:rsidRPr="00886E07" w:rsidRDefault="00ED608F" w:rsidP="00E8108E">
            <w:pPr>
              <w:spacing w:after="0" w:line="240" w:lineRule="auto"/>
              <w:ind w:left="-108" w:right="-108"/>
              <w:jc w:val="center"/>
              <w:rPr>
                <w:rFonts w:ascii="Times New Roman" w:hAnsi="Times New Roman"/>
                <w:b/>
                <w:sz w:val="20"/>
                <w:szCs w:val="24"/>
                <w:lang w:eastAsia="ru-RU"/>
              </w:rPr>
            </w:pPr>
          </w:p>
        </w:tc>
        <w:tc>
          <w:tcPr>
            <w:tcW w:w="2825" w:type="dxa"/>
            <w:vMerge w:val="restart"/>
          </w:tcPr>
          <w:p w:rsidR="00ED608F" w:rsidRPr="00886E07" w:rsidRDefault="00ED608F" w:rsidP="00E8108E">
            <w:pPr>
              <w:widowControl w:val="0"/>
              <w:tabs>
                <w:tab w:val="left" w:pos="5124"/>
              </w:tabs>
              <w:spacing w:after="0" w:line="240" w:lineRule="auto"/>
              <w:ind w:right="-108"/>
              <w:rPr>
                <w:rFonts w:ascii="Times New Roman" w:hAnsi="Times New Roman"/>
                <w:b/>
                <w:sz w:val="20"/>
                <w:szCs w:val="24"/>
                <w:lang w:eastAsia="ru-RU"/>
              </w:rPr>
            </w:pPr>
            <w:r w:rsidRPr="00886E07">
              <w:rPr>
                <w:rFonts w:ascii="Times New Roman" w:hAnsi="Times New Roman"/>
                <w:b/>
                <w:sz w:val="20"/>
                <w:szCs w:val="24"/>
                <w:lang w:eastAsia="ru-RU"/>
              </w:rPr>
              <w:t xml:space="preserve">Строительство </w:t>
            </w:r>
            <w:r>
              <w:rPr>
                <w:rFonts w:ascii="Times New Roman" w:hAnsi="Times New Roman"/>
                <w:b/>
                <w:sz w:val="20"/>
                <w:szCs w:val="24"/>
                <w:lang w:eastAsia="ru-RU"/>
              </w:rPr>
              <w:t xml:space="preserve">и реконструкция </w:t>
            </w:r>
            <w:r w:rsidRPr="00886E07">
              <w:rPr>
                <w:rFonts w:ascii="Times New Roman" w:hAnsi="Times New Roman"/>
                <w:b/>
                <w:sz w:val="20"/>
                <w:szCs w:val="24"/>
                <w:lang w:eastAsia="ru-RU"/>
              </w:rPr>
              <w:t>автомобильных дорог всего,</w:t>
            </w:r>
          </w:p>
          <w:p w:rsidR="00ED608F" w:rsidRPr="00886E07" w:rsidRDefault="00ED608F" w:rsidP="00E8108E">
            <w:pPr>
              <w:widowControl w:val="0"/>
              <w:tabs>
                <w:tab w:val="left" w:pos="5124"/>
              </w:tabs>
              <w:spacing w:after="0" w:line="240" w:lineRule="auto"/>
              <w:ind w:right="-108"/>
              <w:rPr>
                <w:rFonts w:ascii="Times New Roman" w:hAnsi="Times New Roman"/>
                <w:b/>
                <w:sz w:val="20"/>
                <w:szCs w:val="24"/>
                <w:lang w:eastAsia="ru-RU"/>
              </w:rPr>
            </w:pPr>
            <w:r w:rsidRPr="00886E07">
              <w:rPr>
                <w:rFonts w:ascii="Times New Roman" w:hAnsi="Times New Roman"/>
                <w:b/>
                <w:sz w:val="20"/>
                <w:szCs w:val="24"/>
                <w:lang w:eastAsia="ru-RU"/>
              </w:rPr>
              <w:t>в том числе в разрезе сельских поселений:</w:t>
            </w:r>
          </w:p>
        </w:tc>
        <w:tc>
          <w:tcPr>
            <w:tcW w:w="903" w:type="dxa"/>
          </w:tcPr>
          <w:p w:rsidR="00ED608F" w:rsidRPr="00886E07" w:rsidRDefault="00ED608F" w:rsidP="00E8108E">
            <w:pPr>
              <w:tabs>
                <w:tab w:val="left" w:pos="5124"/>
              </w:tabs>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км</w:t>
            </w:r>
          </w:p>
        </w:tc>
        <w:tc>
          <w:tcPr>
            <w:tcW w:w="1053" w:type="dxa"/>
          </w:tcPr>
          <w:p w:rsidR="00ED608F" w:rsidRPr="00886E07" w:rsidRDefault="00ED608F" w:rsidP="00E8108E">
            <w:pPr>
              <w:tabs>
                <w:tab w:val="left" w:pos="5124"/>
              </w:tabs>
              <w:spacing w:after="0" w:line="240" w:lineRule="auto"/>
              <w:jc w:val="center"/>
              <w:rPr>
                <w:rFonts w:ascii="Times New Roman" w:hAnsi="Times New Roman"/>
                <w:b/>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r>
      <w:tr w:rsidR="00ED608F" w:rsidRPr="00886E07" w:rsidTr="00E8108E">
        <w:trPr>
          <w:trHeight w:val="242"/>
        </w:trPr>
        <w:tc>
          <w:tcPr>
            <w:tcW w:w="637" w:type="dxa"/>
            <w:vMerge/>
          </w:tcPr>
          <w:p w:rsidR="00ED608F" w:rsidRPr="00886E07" w:rsidRDefault="00ED608F" w:rsidP="00E8108E">
            <w:pPr>
              <w:spacing w:after="0" w:line="240" w:lineRule="auto"/>
              <w:ind w:left="-108" w:right="-108"/>
              <w:jc w:val="center"/>
              <w:rPr>
                <w:rFonts w:ascii="Times New Roman" w:hAnsi="Times New Roman"/>
                <w:b/>
                <w:sz w:val="20"/>
                <w:szCs w:val="24"/>
                <w:lang w:eastAsia="ru-RU"/>
              </w:rPr>
            </w:pPr>
          </w:p>
        </w:tc>
        <w:tc>
          <w:tcPr>
            <w:tcW w:w="2825" w:type="dxa"/>
            <w:vMerge/>
          </w:tcPr>
          <w:p w:rsidR="00ED608F" w:rsidRPr="00886E07" w:rsidRDefault="00ED608F" w:rsidP="00E8108E">
            <w:pPr>
              <w:widowControl w:val="0"/>
              <w:tabs>
                <w:tab w:val="left" w:pos="5124"/>
              </w:tabs>
              <w:spacing w:after="0" w:line="240" w:lineRule="auto"/>
              <w:ind w:right="-108"/>
              <w:rPr>
                <w:rFonts w:ascii="Times New Roman" w:hAnsi="Times New Roman"/>
                <w:b/>
                <w:sz w:val="20"/>
                <w:szCs w:val="24"/>
                <w:lang w:eastAsia="ru-RU"/>
              </w:rPr>
            </w:pPr>
          </w:p>
        </w:tc>
        <w:tc>
          <w:tcPr>
            <w:tcW w:w="903" w:type="dxa"/>
          </w:tcPr>
          <w:p w:rsidR="00ED608F" w:rsidRPr="00886E07" w:rsidRDefault="00ED608F" w:rsidP="00E8108E">
            <w:pPr>
              <w:tabs>
                <w:tab w:val="left" w:pos="5124"/>
              </w:tabs>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млн.руб</w:t>
            </w:r>
          </w:p>
        </w:tc>
        <w:tc>
          <w:tcPr>
            <w:tcW w:w="1053" w:type="dxa"/>
          </w:tcPr>
          <w:p w:rsidR="00ED608F" w:rsidRPr="00886E07" w:rsidRDefault="00ED608F" w:rsidP="00E8108E">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52,0</w:t>
            </w: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r>
              <w:rPr>
                <w:rFonts w:ascii="Times New Roman" w:hAnsi="Times New Roman"/>
                <w:sz w:val="20"/>
                <w:szCs w:val="24"/>
                <w:lang w:eastAsia="ru-RU"/>
              </w:rPr>
              <w:t>52,0</w:t>
            </w: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r>
      <w:tr w:rsidR="00ED608F" w:rsidRPr="00886E07" w:rsidTr="00E8108E">
        <w:trPr>
          <w:trHeight w:val="242"/>
        </w:trPr>
        <w:tc>
          <w:tcPr>
            <w:tcW w:w="637" w:type="dxa"/>
            <w:vMerge w:val="restart"/>
          </w:tcPr>
          <w:p w:rsidR="00ED608F" w:rsidRPr="00886E07" w:rsidRDefault="00ED608F" w:rsidP="00E8108E">
            <w:pPr>
              <w:spacing w:after="0" w:line="240" w:lineRule="auto"/>
              <w:ind w:left="-108" w:right="-108"/>
              <w:jc w:val="center"/>
              <w:rPr>
                <w:rFonts w:ascii="Times New Roman" w:hAnsi="Times New Roman"/>
                <w:b/>
                <w:sz w:val="20"/>
                <w:szCs w:val="24"/>
                <w:lang w:eastAsia="ru-RU"/>
              </w:rPr>
            </w:pPr>
            <w:r>
              <w:rPr>
                <w:rFonts w:ascii="Times New Roman" w:hAnsi="Times New Roman"/>
                <w:b/>
                <w:sz w:val="20"/>
                <w:szCs w:val="24"/>
                <w:lang w:eastAsia="ru-RU"/>
              </w:rPr>
              <w:t>1.1.</w:t>
            </w:r>
          </w:p>
        </w:tc>
        <w:tc>
          <w:tcPr>
            <w:tcW w:w="2825" w:type="dxa"/>
            <w:vMerge w:val="restart"/>
          </w:tcPr>
          <w:p w:rsidR="00ED608F" w:rsidRPr="00886E07" w:rsidRDefault="00ED608F" w:rsidP="00E8108E">
            <w:pPr>
              <w:widowControl w:val="0"/>
              <w:tabs>
                <w:tab w:val="left" w:pos="5124"/>
              </w:tabs>
              <w:spacing w:after="0" w:line="240" w:lineRule="auto"/>
              <w:ind w:right="-108"/>
              <w:rPr>
                <w:rFonts w:ascii="Times New Roman" w:hAnsi="Times New Roman"/>
                <w:sz w:val="20"/>
                <w:szCs w:val="24"/>
                <w:lang w:eastAsia="ru-RU"/>
              </w:rPr>
            </w:pPr>
            <w:r w:rsidRPr="00886E07">
              <w:rPr>
                <w:rFonts w:ascii="Times New Roman" w:hAnsi="Times New Roman"/>
                <w:b/>
                <w:sz w:val="20"/>
                <w:szCs w:val="24"/>
                <w:lang w:eastAsia="ru-RU"/>
              </w:rPr>
              <w:t xml:space="preserve"> - строительство автомобильных дорог</w:t>
            </w:r>
          </w:p>
        </w:tc>
        <w:tc>
          <w:tcPr>
            <w:tcW w:w="903" w:type="dxa"/>
          </w:tcPr>
          <w:p w:rsidR="00ED608F" w:rsidRPr="00886E07" w:rsidRDefault="00ED608F" w:rsidP="00E8108E">
            <w:pPr>
              <w:tabs>
                <w:tab w:val="left" w:pos="5124"/>
              </w:tabs>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км</w:t>
            </w:r>
          </w:p>
        </w:tc>
        <w:tc>
          <w:tcPr>
            <w:tcW w:w="1053" w:type="dxa"/>
          </w:tcPr>
          <w:p w:rsidR="00ED608F" w:rsidRPr="00886E07" w:rsidRDefault="00ED608F" w:rsidP="00E8108E">
            <w:pPr>
              <w:tabs>
                <w:tab w:val="left" w:pos="5124"/>
              </w:tabs>
              <w:spacing w:after="0" w:line="240" w:lineRule="auto"/>
              <w:jc w:val="center"/>
              <w:rPr>
                <w:rFonts w:ascii="Times New Roman" w:hAnsi="Times New Roman"/>
                <w:b/>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r>
      <w:tr w:rsidR="00ED608F" w:rsidRPr="00886E07" w:rsidTr="00E8108E">
        <w:trPr>
          <w:trHeight w:val="242"/>
        </w:trPr>
        <w:tc>
          <w:tcPr>
            <w:tcW w:w="637" w:type="dxa"/>
            <w:vMerge/>
          </w:tcPr>
          <w:p w:rsidR="00ED608F" w:rsidRPr="00886E07" w:rsidRDefault="00ED608F" w:rsidP="00E8108E">
            <w:pPr>
              <w:spacing w:after="0" w:line="240" w:lineRule="auto"/>
              <w:ind w:left="-108" w:right="-108"/>
              <w:jc w:val="center"/>
              <w:rPr>
                <w:rFonts w:ascii="Times New Roman" w:hAnsi="Times New Roman"/>
                <w:b/>
                <w:sz w:val="20"/>
                <w:szCs w:val="24"/>
                <w:lang w:eastAsia="ru-RU"/>
              </w:rPr>
            </w:pPr>
          </w:p>
        </w:tc>
        <w:tc>
          <w:tcPr>
            <w:tcW w:w="2825" w:type="dxa"/>
            <w:vMerge/>
          </w:tcPr>
          <w:p w:rsidR="00ED608F" w:rsidRPr="00886E07" w:rsidRDefault="00ED608F" w:rsidP="00E8108E">
            <w:pPr>
              <w:widowControl w:val="0"/>
              <w:tabs>
                <w:tab w:val="left" w:pos="5124"/>
              </w:tabs>
              <w:spacing w:after="0" w:line="240" w:lineRule="auto"/>
              <w:ind w:right="-108"/>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млн.руб</w:t>
            </w:r>
          </w:p>
        </w:tc>
        <w:tc>
          <w:tcPr>
            <w:tcW w:w="1053" w:type="dxa"/>
          </w:tcPr>
          <w:p w:rsidR="00ED608F" w:rsidRPr="00886E07" w:rsidRDefault="00ED608F" w:rsidP="00E8108E">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34,5</w:t>
            </w: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r>
              <w:rPr>
                <w:rFonts w:ascii="Times New Roman" w:hAnsi="Times New Roman"/>
                <w:sz w:val="20"/>
                <w:szCs w:val="24"/>
                <w:lang w:eastAsia="ru-RU"/>
              </w:rPr>
              <w:t>34,5</w:t>
            </w: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r>
      <w:tr w:rsidR="00ED608F" w:rsidRPr="00886E07" w:rsidTr="00E8108E">
        <w:trPr>
          <w:trHeight w:val="242"/>
        </w:trPr>
        <w:tc>
          <w:tcPr>
            <w:tcW w:w="637" w:type="dxa"/>
            <w:vMerge w:val="restart"/>
          </w:tcPr>
          <w:p w:rsidR="00ED608F" w:rsidRPr="00886E07" w:rsidRDefault="00ED608F" w:rsidP="00E8108E">
            <w:pPr>
              <w:spacing w:after="0" w:line="240" w:lineRule="auto"/>
              <w:ind w:left="-108" w:right="-108"/>
              <w:jc w:val="center"/>
              <w:rPr>
                <w:rFonts w:ascii="Times New Roman" w:hAnsi="Times New Roman"/>
                <w:b/>
                <w:sz w:val="20"/>
                <w:szCs w:val="24"/>
                <w:lang w:eastAsia="ru-RU"/>
              </w:rPr>
            </w:pPr>
          </w:p>
        </w:tc>
        <w:tc>
          <w:tcPr>
            <w:tcW w:w="2825" w:type="dxa"/>
            <w:vMerge w:val="restart"/>
          </w:tcPr>
          <w:p w:rsidR="00ED608F" w:rsidRDefault="00ED608F" w:rsidP="00E8108E">
            <w:pPr>
              <w:widowControl w:val="0"/>
              <w:tabs>
                <w:tab w:val="left" w:pos="5124"/>
              </w:tabs>
              <w:spacing w:after="0" w:line="240" w:lineRule="auto"/>
              <w:ind w:right="-108"/>
              <w:rPr>
                <w:rFonts w:ascii="Times New Roman" w:hAnsi="Times New Roman"/>
                <w:sz w:val="20"/>
                <w:szCs w:val="24"/>
                <w:lang w:eastAsia="ru-RU"/>
              </w:rPr>
            </w:pPr>
            <w:r>
              <w:rPr>
                <w:rFonts w:ascii="Times New Roman" w:hAnsi="Times New Roman"/>
                <w:sz w:val="20"/>
                <w:szCs w:val="24"/>
                <w:lang w:eastAsia="ru-RU"/>
              </w:rPr>
              <w:t>Палаевско-Урледимское сельское поселение (строительство подъездной дороги к кладбищам в с. Нижний Урледим)</w:t>
            </w:r>
          </w:p>
        </w:tc>
        <w:tc>
          <w:tcPr>
            <w:tcW w:w="903" w:type="dxa"/>
          </w:tcPr>
          <w:p w:rsidR="00ED608F" w:rsidRPr="00886E07" w:rsidRDefault="00ED608F" w:rsidP="000B2A6F">
            <w:pPr>
              <w:tabs>
                <w:tab w:val="left" w:pos="5124"/>
              </w:tabs>
              <w:spacing w:after="0" w:line="240" w:lineRule="auto"/>
              <w:ind w:left="-108" w:right="-76"/>
              <w:jc w:val="center"/>
              <w:rPr>
                <w:rFonts w:ascii="Times New Roman" w:hAnsi="Times New Roman"/>
                <w:sz w:val="20"/>
                <w:szCs w:val="24"/>
                <w:lang w:eastAsia="ru-RU"/>
              </w:rPr>
            </w:pPr>
            <w:r>
              <w:rPr>
                <w:rFonts w:ascii="Times New Roman" w:hAnsi="Times New Roman"/>
                <w:sz w:val="20"/>
                <w:szCs w:val="24"/>
                <w:lang w:eastAsia="ru-RU"/>
              </w:rPr>
              <w:t xml:space="preserve"> км</w:t>
            </w:r>
          </w:p>
        </w:tc>
        <w:tc>
          <w:tcPr>
            <w:tcW w:w="1053" w:type="dxa"/>
          </w:tcPr>
          <w:p w:rsidR="00ED608F" w:rsidRPr="00886E07" w:rsidRDefault="00ED608F" w:rsidP="00E8108E">
            <w:pPr>
              <w:tabs>
                <w:tab w:val="left" w:pos="5124"/>
              </w:tabs>
              <w:spacing w:after="0" w:line="240" w:lineRule="auto"/>
              <w:jc w:val="center"/>
              <w:rPr>
                <w:rFonts w:ascii="Times New Roman" w:hAnsi="Times New Roman"/>
                <w:b/>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r>
      <w:tr w:rsidR="00ED608F" w:rsidRPr="00886E07" w:rsidTr="00E8108E">
        <w:trPr>
          <w:trHeight w:val="242"/>
        </w:trPr>
        <w:tc>
          <w:tcPr>
            <w:tcW w:w="637" w:type="dxa"/>
            <w:vMerge/>
          </w:tcPr>
          <w:p w:rsidR="00ED608F" w:rsidRPr="00886E07" w:rsidRDefault="00ED608F" w:rsidP="00E8108E">
            <w:pPr>
              <w:spacing w:after="0" w:line="240" w:lineRule="auto"/>
              <w:ind w:left="-108" w:right="-108"/>
              <w:jc w:val="center"/>
              <w:rPr>
                <w:rFonts w:ascii="Times New Roman" w:hAnsi="Times New Roman"/>
                <w:b/>
                <w:sz w:val="20"/>
                <w:szCs w:val="24"/>
                <w:lang w:eastAsia="ru-RU"/>
              </w:rPr>
            </w:pPr>
          </w:p>
        </w:tc>
        <w:tc>
          <w:tcPr>
            <w:tcW w:w="2825" w:type="dxa"/>
            <w:vMerge/>
          </w:tcPr>
          <w:p w:rsidR="00ED608F" w:rsidRDefault="00ED608F" w:rsidP="00E8108E">
            <w:pPr>
              <w:widowControl w:val="0"/>
              <w:tabs>
                <w:tab w:val="left" w:pos="5124"/>
              </w:tabs>
              <w:spacing w:after="0" w:line="240" w:lineRule="auto"/>
              <w:ind w:right="-108"/>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млн.руб</w:t>
            </w:r>
          </w:p>
        </w:tc>
        <w:tc>
          <w:tcPr>
            <w:tcW w:w="1053" w:type="dxa"/>
          </w:tcPr>
          <w:p w:rsidR="00ED608F" w:rsidRPr="00886E07" w:rsidRDefault="00ED608F" w:rsidP="00E8108E">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34,5</w:t>
            </w: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r>
              <w:rPr>
                <w:rFonts w:ascii="Times New Roman" w:hAnsi="Times New Roman"/>
                <w:sz w:val="20"/>
                <w:szCs w:val="24"/>
                <w:lang w:eastAsia="ru-RU"/>
              </w:rPr>
              <w:t>34,5</w:t>
            </w: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r>
      <w:tr w:rsidR="00ED608F" w:rsidRPr="00886E07" w:rsidTr="00E8108E">
        <w:trPr>
          <w:trHeight w:val="242"/>
        </w:trPr>
        <w:tc>
          <w:tcPr>
            <w:tcW w:w="637" w:type="dxa"/>
            <w:vMerge w:val="restart"/>
          </w:tcPr>
          <w:p w:rsidR="00ED608F" w:rsidRPr="00886E07" w:rsidRDefault="00ED608F" w:rsidP="00E8108E">
            <w:pPr>
              <w:spacing w:after="0" w:line="240" w:lineRule="auto"/>
              <w:ind w:left="-108" w:right="-108"/>
              <w:jc w:val="center"/>
              <w:rPr>
                <w:rFonts w:ascii="Times New Roman" w:hAnsi="Times New Roman"/>
                <w:b/>
                <w:sz w:val="20"/>
                <w:szCs w:val="24"/>
                <w:lang w:eastAsia="ru-RU"/>
              </w:rPr>
            </w:pPr>
            <w:r>
              <w:rPr>
                <w:rFonts w:ascii="Times New Roman" w:hAnsi="Times New Roman"/>
                <w:b/>
                <w:sz w:val="20"/>
                <w:szCs w:val="24"/>
                <w:lang w:eastAsia="ru-RU"/>
              </w:rPr>
              <w:t>1.2.</w:t>
            </w:r>
          </w:p>
        </w:tc>
        <w:tc>
          <w:tcPr>
            <w:tcW w:w="2825" w:type="dxa"/>
            <w:vMerge w:val="restart"/>
          </w:tcPr>
          <w:p w:rsidR="00ED608F" w:rsidRPr="00886E07" w:rsidRDefault="00ED608F" w:rsidP="000B2A6F">
            <w:pPr>
              <w:widowControl w:val="0"/>
              <w:tabs>
                <w:tab w:val="left" w:pos="5124"/>
              </w:tabs>
              <w:spacing w:after="0" w:line="240" w:lineRule="auto"/>
              <w:ind w:right="-108"/>
              <w:rPr>
                <w:rFonts w:ascii="Times New Roman" w:hAnsi="Times New Roman"/>
                <w:sz w:val="20"/>
                <w:szCs w:val="24"/>
                <w:lang w:eastAsia="ru-RU"/>
              </w:rPr>
            </w:pPr>
            <w:r w:rsidRPr="00886E07">
              <w:rPr>
                <w:rFonts w:ascii="Times New Roman" w:hAnsi="Times New Roman"/>
                <w:b/>
                <w:sz w:val="20"/>
                <w:szCs w:val="24"/>
                <w:lang w:eastAsia="ru-RU"/>
              </w:rPr>
              <w:t xml:space="preserve"> - </w:t>
            </w:r>
            <w:r>
              <w:rPr>
                <w:rFonts w:ascii="Times New Roman" w:hAnsi="Times New Roman"/>
                <w:b/>
                <w:sz w:val="20"/>
                <w:szCs w:val="24"/>
                <w:lang w:eastAsia="ru-RU"/>
              </w:rPr>
              <w:t xml:space="preserve">реконструкция </w:t>
            </w:r>
            <w:r w:rsidRPr="00886E07">
              <w:rPr>
                <w:rFonts w:ascii="Times New Roman" w:hAnsi="Times New Roman"/>
                <w:b/>
                <w:sz w:val="20"/>
                <w:szCs w:val="24"/>
                <w:lang w:eastAsia="ru-RU"/>
              </w:rPr>
              <w:t xml:space="preserve"> автомобильных дорог</w:t>
            </w:r>
          </w:p>
        </w:tc>
        <w:tc>
          <w:tcPr>
            <w:tcW w:w="903" w:type="dxa"/>
          </w:tcPr>
          <w:p w:rsidR="00ED608F" w:rsidRPr="00886E07" w:rsidRDefault="00ED608F" w:rsidP="00E8108E">
            <w:pPr>
              <w:tabs>
                <w:tab w:val="left" w:pos="5124"/>
              </w:tabs>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км</w:t>
            </w:r>
          </w:p>
        </w:tc>
        <w:tc>
          <w:tcPr>
            <w:tcW w:w="1053" w:type="dxa"/>
          </w:tcPr>
          <w:p w:rsidR="00ED608F" w:rsidRPr="00886E07" w:rsidRDefault="00ED608F" w:rsidP="00E8108E">
            <w:pPr>
              <w:tabs>
                <w:tab w:val="left" w:pos="5124"/>
              </w:tabs>
              <w:spacing w:after="0" w:line="240" w:lineRule="auto"/>
              <w:jc w:val="center"/>
              <w:rPr>
                <w:rFonts w:ascii="Times New Roman" w:hAnsi="Times New Roman"/>
                <w:b/>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r>
      <w:tr w:rsidR="00ED608F" w:rsidRPr="00886E07" w:rsidTr="00E8108E">
        <w:trPr>
          <w:trHeight w:val="242"/>
        </w:trPr>
        <w:tc>
          <w:tcPr>
            <w:tcW w:w="637" w:type="dxa"/>
            <w:vMerge/>
          </w:tcPr>
          <w:p w:rsidR="00ED608F" w:rsidRPr="00886E07" w:rsidRDefault="00ED608F" w:rsidP="00E8108E">
            <w:pPr>
              <w:spacing w:after="0" w:line="240" w:lineRule="auto"/>
              <w:ind w:left="-108" w:right="-108"/>
              <w:jc w:val="center"/>
              <w:rPr>
                <w:rFonts w:ascii="Times New Roman" w:hAnsi="Times New Roman"/>
                <w:b/>
                <w:sz w:val="20"/>
                <w:szCs w:val="24"/>
                <w:lang w:eastAsia="ru-RU"/>
              </w:rPr>
            </w:pPr>
          </w:p>
        </w:tc>
        <w:tc>
          <w:tcPr>
            <w:tcW w:w="2825" w:type="dxa"/>
            <w:vMerge/>
          </w:tcPr>
          <w:p w:rsidR="00ED608F" w:rsidRPr="00886E07" w:rsidRDefault="00ED608F" w:rsidP="00E8108E">
            <w:pPr>
              <w:widowControl w:val="0"/>
              <w:tabs>
                <w:tab w:val="left" w:pos="5124"/>
              </w:tabs>
              <w:spacing w:after="0" w:line="240" w:lineRule="auto"/>
              <w:ind w:right="-108"/>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млн.руб</w:t>
            </w:r>
          </w:p>
        </w:tc>
        <w:tc>
          <w:tcPr>
            <w:tcW w:w="1053" w:type="dxa"/>
          </w:tcPr>
          <w:p w:rsidR="00ED608F" w:rsidRPr="00886E07" w:rsidRDefault="00ED608F" w:rsidP="00E8108E">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17,5</w:t>
            </w: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r>
              <w:rPr>
                <w:rFonts w:ascii="Times New Roman" w:hAnsi="Times New Roman"/>
                <w:sz w:val="20"/>
                <w:szCs w:val="24"/>
                <w:lang w:eastAsia="ru-RU"/>
              </w:rPr>
              <w:t>17,5</w:t>
            </w: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r>
      <w:tr w:rsidR="00ED608F" w:rsidRPr="00886E07" w:rsidTr="00E8108E">
        <w:trPr>
          <w:trHeight w:val="242"/>
        </w:trPr>
        <w:tc>
          <w:tcPr>
            <w:tcW w:w="637" w:type="dxa"/>
            <w:vMerge w:val="restart"/>
          </w:tcPr>
          <w:p w:rsidR="00ED608F" w:rsidRPr="00886E07" w:rsidRDefault="00ED608F" w:rsidP="00E8108E">
            <w:pPr>
              <w:spacing w:after="0" w:line="240" w:lineRule="auto"/>
              <w:ind w:left="-108" w:right="-108"/>
              <w:jc w:val="center"/>
              <w:rPr>
                <w:rFonts w:ascii="Times New Roman" w:hAnsi="Times New Roman"/>
                <w:b/>
                <w:sz w:val="20"/>
                <w:szCs w:val="24"/>
                <w:lang w:eastAsia="ru-RU"/>
              </w:rPr>
            </w:pPr>
          </w:p>
        </w:tc>
        <w:tc>
          <w:tcPr>
            <w:tcW w:w="2825" w:type="dxa"/>
            <w:vMerge w:val="restart"/>
          </w:tcPr>
          <w:p w:rsidR="00ED608F" w:rsidRPr="00886E07" w:rsidRDefault="00ED608F" w:rsidP="000B2A6F">
            <w:pPr>
              <w:widowControl w:val="0"/>
              <w:tabs>
                <w:tab w:val="left" w:pos="5124"/>
              </w:tabs>
              <w:spacing w:after="0" w:line="240" w:lineRule="auto"/>
              <w:ind w:right="-108"/>
              <w:rPr>
                <w:rFonts w:ascii="Times New Roman" w:hAnsi="Times New Roman"/>
                <w:sz w:val="20"/>
                <w:szCs w:val="24"/>
                <w:lang w:eastAsia="ru-RU"/>
              </w:rPr>
            </w:pPr>
            <w:r>
              <w:rPr>
                <w:rFonts w:ascii="Times New Roman" w:hAnsi="Times New Roman"/>
                <w:sz w:val="20"/>
                <w:szCs w:val="24"/>
                <w:lang w:eastAsia="ru-RU"/>
              </w:rPr>
              <w:t>Палаевско-Урледимское сельское поселение (реконструкция автомобильной дороги по ул. Садовая - ул. Советская - ул. Новая с.Палаевка)</w:t>
            </w:r>
          </w:p>
        </w:tc>
        <w:tc>
          <w:tcPr>
            <w:tcW w:w="903" w:type="dxa"/>
          </w:tcPr>
          <w:p w:rsidR="00ED608F" w:rsidRPr="00886E07" w:rsidRDefault="00ED608F" w:rsidP="00E8108E">
            <w:pPr>
              <w:tabs>
                <w:tab w:val="left" w:pos="5124"/>
              </w:tabs>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км</w:t>
            </w:r>
          </w:p>
        </w:tc>
        <w:tc>
          <w:tcPr>
            <w:tcW w:w="1053" w:type="dxa"/>
          </w:tcPr>
          <w:p w:rsidR="00ED608F" w:rsidRPr="00886E07" w:rsidRDefault="00ED608F" w:rsidP="00E8108E">
            <w:pPr>
              <w:tabs>
                <w:tab w:val="left" w:pos="5124"/>
              </w:tabs>
              <w:spacing w:after="0" w:line="240" w:lineRule="auto"/>
              <w:jc w:val="center"/>
              <w:rPr>
                <w:rFonts w:ascii="Times New Roman" w:hAnsi="Times New Roman"/>
                <w:b/>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r>
      <w:tr w:rsidR="00ED608F" w:rsidRPr="00886E07" w:rsidTr="00E8108E">
        <w:trPr>
          <w:trHeight w:val="242"/>
        </w:trPr>
        <w:tc>
          <w:tcPr>
            <w:tcW w:w="637" w:type="dxa"/>
            <w:vMerge/>
          </w:tcPr>
          <w:p w:rsidR="00ED608F" w:rsidRPr="00886E07" w:rsidRDefault="00ED608F" w:rsidP="00E8108E">
            <w:pPr>
              <w:spacing w:after="0" w:line="240" w:lineRule="auto"/>
              <w:ind w:left="-108" w:right="-108"/>
              <w:jc w:val="center"/>
              <w:rPr>
                <w:rFonts w:ascii="Times New Roman" w:hAnsi="Times New Roman"/>
                <w:b/>
                <w:sz w:val="20"/>
                <w:szCs w:val="24"/>
                <w:lang w:eastAsia="ru-RU"/>
              </w:rPr>
            </w:pPr>
          </w:p>
        </w:tc>
        <w:tc>
          <w:tcPr>
            <w:tcW w:w="2825" w:type="dxa"/>
            <w:vMerge/>
          </w:tcPr>
          <w:p w:rsidR="00ED608F" w:rsidRPr="00886E07" w:rsidRDefault="00ED608F" w:rsidP="00E8108E">
            <w:pPr>
              <w:widowControl w:val="0"/>
              <w:tabs>
                <w:tab w:val="left" w:pos="5124"/>
              </w:tabs>
              <w:spacing w:after="0" w:line="240" w:lineRule="auto"/>
              <w:ind w:right="-108"/>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млн.руб</w:t>
            </w:r>
          </w:p>
        </w:tc>
        <w:tc>
          <w:tcPr>
            <w:tcW w:w="1053" w:type="dxa"/>
          </w:tcPr>
          <w:p w:rsidR="00ED608F" w:rsidRPr="00886E07" w:rsidRDefault="00ED608F" w:rsidP="00E8108E">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17,5</w:t>
            </w: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r>
              <w:rPr>
                <w:rFonts w:ascii="Times New Roman" w:hAnsi="Times New Roman"/>
                <w:sz w:val="20"/>
                <w:szCs w:val="24"/>
                <w:lang w:eastAsia="ru-RU"/>
              </w:rPr>
              <w:t>17,5</w:t>
            </w: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4"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c>
          <w:tcPr>
            <w:tcW w:w="903" w:type="dxa"/>
          </w:tcPr>
          <w:p w:rsidR="00ED608F" w:rsidRPr="00886E07" w:rsidRDefault="00ED608F" w:rsidP="00E8108E">
            <w:pPr>
              <w:tabs>
                <w:tab w:val="left" w:pos="5124"/>
              </w:tabs>
              <w:spacing w:after="0" w:line="240" w:lineRule="auto"/>
              <w:jc w:val="center"/>
              <w:rPr>
                <w:rFonts w:ascii="Times New Roman" w:hAnsi="Times New Roman"/>
                <w:sz w:val="20"/>
                <w:szCs w:val="24"/>
                <w:lang w:eastAsia="ru-RU"/>
              </w:rPr>
            </w:pPr>
          </w:p>
        </w:tc>
      </w:tr>
    </w:tbl>
    <w:p w:rsidR="00ED608F" w:rsidRDefault="00ED608F" w:rsidP="0033022E">
      <w:pPr>
        <w:autoSpaceDE w:val="0"/>
        <w:autoSpaceDN w:val="0"/>
        <w:adjustRightInd w:val="0"/>
        <w:spacing w:after="0" w:line="240" w:lineRule="auto"/>
        <w:ind w:firstLine="720"/>
        <w:jc w:val="center"/>
        <w:rPr>
          <w:rFonts w:ascii="Times New Roman" w:hAnsi="Times New Roman"/>
          <w:b/>
          <w:sz w:val="24"/>
          <w:szCs w:val="24"/>
        </w:rPr>
      </w:pPr>
    </w:p>
    <w:p w:rsidR="00ED608F" w:rsidRDefault="00ED608F" w:rsidP="0033022E">
      <w:pPr>
        <w:autoSpaceDE w:val="0"/>
        <w:autoSpaceDN w:val="0"/>
        <w:adjustRightInd w:val="0"/>
        <w:spacing w:after="0" w:line="240" w:lineRule="auto"/>
        <w:ind w:firstLine="720"/>
        <w:jc w:val="center"/>
        <w:rPr>
          <w:rFonts w:ascii="Times New Roman" w:hAnsi="Times New Roman"/>
          <w:b/>
          <w:sz w:val="24"/>
          <w:szCs w:val="24"/>
        </w:rPr>
      </w:pPr>
    </w:p>
    <w:p w:rsidR="00ED608F" w:rsidRPr="004E2102" w:rsidRDefault="00ED608F" w:rsidP="004E2102">
      <w:pPr>
        <w:autoSpaceDE w:val="0"/>
        <w:autoSpaceDN w:val="0"/>
        <w:adjustRightInd w:val="0"/>
        <w:spacing w:after="0" w:line="240" w:lineRule="auto"/>
        <w:ind w:firstLine="720"/>
        <w:jc w:val="center"/>
        <w:rPr>
          <w:rFonts w:ascii="Times New Roman" w:hAnsi="Times New Roman"/>
          <w:b/>
          <w:sz w:val="28"/>
          <w:szCs w:val="28"/>
        </w:rPr>
      </w:pPr>
      <w:r w:rsidRPr="004E2102">
        <w:rPr>
          <w:rFonts w:ascii="Times New Roman" w:hAnsi="Times New Roman"/>
          <w:b/>
          <w:sz w:val="28"/>
          <w:szCs w:val="28"/>
        </w:rPr>
        <w:t>5.3. Особенности реализации мероприятия «Современный облик сельских территорий»</w:t>
      </w:r>
    </w:p>
    <w:p w:rsidR="00ED608F" w:rsidRDefault="00ED608F" w:rsidP="00AD19E1">
      <w:pPr>
        <w:autoSpaceDE w:val="0"/>
        <w:autoSpaceDN w:val="0"/>
        <w:adjustRightInd w:val="0"/>
        <w:spacing w:after="0" w:line="240" w:lineRule="auto"/>
        <w:ind w:firstLine="720"/>
        <w:jc w:val="both"/>
        <w:rPr>
          <w:rFonts w:ascii="Times New Roman" w:hAnsi="Times New Roman"/>
          <w:sz w:val="28"/>
          <w:szCs w:val="28"/>
        </w:rPr>
      </w:pPr>
    </w:p>
    <w:p w:rsidR="00ED608F" w:rsidRPr="00010ABF" w:rsidRDefault="00ED608F" w:rsidP="00AD19E1">
      <w:pPr>
        <w:autoSpaceDE w:val="0"/>
        <w:autoSpaceDN w:val="0"/>
        <w:adjustRightInd w:val="0"/>
        <w:spacing w:after="0" w:line="240" w:lineRule="auto"/>
        <w:ind w:firstLine="720"/>
        <w:jc w:val="both"/>
        <w:rPr>
          <w:rFonts w:ascii="Times New Roman" w:hAnsi="Times New Roman"/>
          <w:sz w:val="28"/>
          <w:szCs w:val="28"/>
        </w:rPr>
      </w:pPr>
      <w:r>
        <w:rPr>
          <w:rFonts w:ascii="Times New Roman" w:hAnsi="Times New Roman"/>
          <w:sz w:val="28"/>
          <w:szCs w:val="28"/>
        </w:rPr>
        <w:t>В рамках мероприятия</w:t>
      </w:r>
      <w:r w:rsidRPr="00010ABF">
        <w:rPr>
          <w:rFonts w:ascii="Times New Roman" w:hAnsi="Times New Roman"/>
          <w:sz w:val="28"/>
          <w:szCs w:val="28"/>
        </w:rPr>
        <w:t xml:space="preserve"> "Современный облик сельских территорий" направления "Создание и развитие инфраструктуры на сельских территориях"</w:t>
      </w:r>
      <w:r>
        <w:rPr>
          <w:rFonts w:ascii="Times New Roman" w:hAnsi="Times New Roman"/>
          <w:sz w:val="28"/>
          <w:szCs w:val="28"/>
        </w:rPr>
        <w:t>,</w:t>
      </w:r>
      <w:r w:rsidRPr="00010ABF">
        <w:rPr>
          <w:rFonts w:ascii="Times New Roman" w:hAnsi="Times New Roman"/>
          <w:sz w:val="28"/>
          <w:szCs w:val="28"/>
        </w:rPr>
        <w:t xml:space="preserve"> </w:t>
      </w:r>
      <w:r>
        <w:rPr>
          <w:rFonts w:ascii="Times New Roman" w:hAnsi="Times New Roman"/>
          <w:sz w:val="28"/>
          <w:szCs w:val="28"/>
        </w:rPr>
        <w:t>предусмо</w:t>
      </w:r>
      <w:r w:rsidRPr="00010ABF">
        <w:rPr>
          <w:rFonts w:ascii="Times New Roman" w:hAnsi="Times New Roman"/>
          <w:sz w:val="28"/>
          <w:szCs w:val="28"/>
        </w:rPr>
        <w:t>тр</w:t>
      </w:r>
      <w:r>
        <w:rPr>
          <w:rFonts w:ascii="Times New Roman" w:hAnsi="Times New Roman"/>
          <w:sz w:val="28"/>
          <w:szCs w:val="28"/>
        </w:rPr>
        <w:t>ена</w:t>
      </w:r>
      <w:r w:rsidRPr="00010ABF">
        <w:rPr>
          <w:rFonts w:ascii="Times New Roman" w:hAnsi="Times New Roman"/>
          <w:sz w:val="28"/>
          <w:szCs w:val="28"/>
        </w:rPr>
        <w:t xml:space="preserve"> реализацию проектов комплексного развития сельских территорий или сельских агломераций </w:t>
      </w:r>
      <w:r>
        <w:rPr>
          <w:rFonts w:ascii="Times New Roman" w:hAnsi="Times New Roman"/>
          <w:sz w:val="28"/>
          <w:szCs w:val="28"/>
        </w:rPr>
        <w:t>по следующим направлениям:</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создание, реконструкция (модернизация), капитальный ремонт объектов социальной и культурной сферы (в том числе дошкольных образовательных и общеобразовательных организаций, медицинских организаций, оказывающих первичную медико-санитарную помощь, объектов в сфере культуры, спортивных сооружений), объектов социального назначения, центров культурного развития и развития традиционных промыслов и ремесел (строительство центров народно-художественных промыслов, ремесленной деятельности, сельского туризма, организаций народных художественных промыслов, входящих в перечень организаций народных художественных промыслов, поддержка которых осуществляется за счет средств федерального бюджета, утвержденный в соответствии со статьей 4 Федерального закона "О народных художественных промыслах");</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приобретение транспортных средств и оборудования (не бывшего в употреблении или эксплуатации) для обеспечения функционирования существующих или эксплуатации объектов, создаваемых в рамках проектов (автобусов, автомобильного санитарного транспорта, мобильных медицинских комплексов, оборудования для реализации проектов в области телемедицинских технологий, оборудования (компьютерная и периферийная техника) для предоставления дистанционных услуг (включая расширение государственных, образовательных, коммерческих услуг);</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развитие питьевого и технического водоснабжения и водоотведения (строительство или реконструкция систем водоотведения и канализации, очистных сооружений, станций обезжелезивания воды, локальных водопроводов, водозаборных сооружений);</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развитие объектов жилищно-коммунального хозяйства (строительство блочно-модульных котельных и перевод многоквартирных домов на индивидуальное отопление);</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развитие энергообеспечения (строительство, приобретение и монтаж газо-поршневых установок, газгольдеров, газораспределительных сетей, строительство сетей электропередачи внутри муниципального образования, строительство уличных сетей освещения населенных пунктов (при обязательном использовании энергосберегающих технологий), строительство и оборудование автономных и возобновляемых источников энергии с применением технологий энергосбережения);</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развитие телекоммуникаций (приобретение и монтаж оборудования, строительство линий передачи данных, обеспечивающих возможность подключения к информационно-телеко</w:t>
      </w:r>
      <w:r>
        <w:rPr>
          <w:rFonts w:ascii="Times New Roman" w:hAnsi="Times New Roman"/>
          <w:sz w:val="28"/>
          <w:szCs w:val="28"/>
        </w:rPr>
        <w:t>ммуникационной сети "Интернет").</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 xml:space="preserve">Субсидии предоставляются в целях софинансирования расходных обязательств </w:t>
      </w:r>
      <w:r>
        <w:rPr>
          <w:rFonts w:ascii="Times New Roman" w:hAnsi="Times New Roman"/>
          <w:sz w:val="28"/>
          <w:szCs w:val="28"/>
        </w:rPr>
        <w:t xml:space="preserve">Рузаевского </w:t>
      </w:r>
      <w:r w:rsidRPr="00010ABF">
        <w:rPr>
          <w:rFonts w:ascii="Times New Roman" w:hAnsi="Times New Roman"/>
          <w:sz w:val="28"/>
          <w:szCs w:val="28"/>
        </w:rPr>
        <w:t>муниципальн</w:t>
      </w:r>
      <w:r>
        <w:rPr>
          <w:rFonts w:ascii="Times New Roman" w:hAnsi="Times New Roman"/>
          <w:sz w:val="28"/>
          <w:szCs w:val="28"/>
        </w:rPr>
        <w:t>ого</w:t>
      </w:r>
      <w:r w:rsidRPr="00010ABF">
        <w:rPr>
          <w:rFonts w:ascii="Times New Roman" w:hAnsi="Times New Roman"/>
          <w:sz w:val="28"/>
          <w:szCs w:val="28"/>
        </w:rPr>
        <w:t xml:space="preserve"> </w:t>
      </w:r>
      <w:r>
        <w:rPr>
          <w:rFonts w:ascii="Times New Roman" w:hAnsi="Times New Roman"/>
          <w:sz w:val="28"/>
          <w:szCs w:val="28"/>
        </w:rPr>
        <w:t>района</w:t>
      </w:r>
      <w:r w:rsidRPr="00010ABF">
        <w:rPr>
          <w:rFonts w:ascii="Times New Roman" w:hAnsi="Times New Roman"/>
          <w:sz w:val="28"/>
          <w:szCs w:val="28"/>
        </w:rPr>
        <w:t>, возникающих при реализации проектов, прошедших отбор в соответствии с порядком, утверждаемым Министерством сельского хозяйства Российской Федерации.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DE5C2E">
        <w:rPr>
          <w:rFonts w:ascii="Times New Roman" w:hAnsi="Times New Roman"/>
          <w:color w:val="000000"/>
          <w:sz w:val="28"/>
          <w:szCs w:val="28"/>
        </w:rPr>
        <w:t xml:space="preserve">Проект утверждается уполномоченным органом или инициатором, представляющим в Министерство сельского хозяйства Российской Федерации проектную документацию на отбор проектов после прохождения отбора в порядке, утверждаемом Министерством сельского хозяйства Российской Федерации. Требования к составу </w:t>
      </w:r>
      <w:r w:rsidRPr="00010ABF">
        <w:rPr>
          <w:rFonts w:ascii="Times New Roman" w:hAnsi="Times New Roman"/>
          <w:sz w:val="28"/>
          <w:szCs w:val="28"/>
        </w:rPr>
        <w:t>проектной документации, представляемой на отбор, устанавливаются порядком, утверждаемым Министерством сельского хозяйства Российской Федерации.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В отношении промышленной продукции, приобретение которой необходимо для реализации проекта, в составе проектной документации представляется действительное на день подачи проекта на отбор заключение об отнесении продукции к промышленной продукции, не имеющей произведенных в Российской Федерации аналогов, выданное Министерством промышленности и торговли Российской Федерации в соответствии с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либо заключение о подтверждении производства промышленной продукции на территории Российской Федерации, выданное Министерством промышленности и торговли Российской Федерации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(далее - заключения по результатам экспертизы).</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Для организации отбора проектов Министерство сельского хозяйства Российской Федерации формирует комиссию.</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Решение комиссии об отборе проекта направляется Министерством сельского хозяйства Российской Федерации в субъекты Российской Федерации для формирования ими перечня проектов, прошедших отбор.</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Дублирование предоставления субсидий с иными мероприятиями государственной поддержки в рамках реализации мероприятий государственной программы не допускается.</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В целях исключения дублирования предоставления субсидий с иными мероприятиями государственной поддержки заявителем в составе проектной документации представляется подтверждающий документ федерального органа исполнительной власти (федеральных органов исполнительной власти), осуществляющего функции по выработке и реализации государственной политики в соответствующей сфере, о реализации мероприятия и (или) объекта в соответствии с указанными заявителем характеристиками проекта (мощность, место расположения, период строительства и год ввода в эксплуатацию, планируемые показатели результата), о возможности включения мероприятия и (или) объекта в проект с указанием отсутствия финансирования соответствующего мероприятия и (или) объекта посредством иных мер государственной поддержки.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Субсидия предоставляется при соблюдении следующих условий:</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а) наличие правового акта субъекта Российской Федерации, предусматривающего мероприятия, в целях софинансирования которых предоставляется субсидия, в соответствии с требованиями нормативных правовых актов Российской Федерации;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наличие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в) заключение соглашения Министерством сельского хозяйства Российской Федерации с высшим исполнительным органом государственной власти субъекта Российской Федерации о предоставлении субсидии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Критериями отбора субъекта Российской Федерации для предоставления субсидии являются:</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а) наличие перечня проектов, прошедших отбор, форма которого устанавливается Министерством сельского хозяйства Российской Федерации;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б) наличие заявки о предоставлении субсидии на очередной финансовый год и плановый период, форма которой устанавливается Министерством сельского хозяйства Российской Федерации (далее - заявка).</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связанных с реализацией проектов.</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Адресное (пообъектное) распределение субсидий по объектам, включенным в проекты, прошедшие отбор, устанавливается соглашением.</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Не допускается направление субсидий на финансовое обеспечение затрат, связанных с реализацией проектов, по результатам отбора которых комиссией не принято положительное решение.</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в ее части,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Размер субсидии не может превышать стоимость отобранного проекта.</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При распределении субсидий между бюджетами субъектов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Внесение в соглашение изменений, предусматривающих ухудшение значений показателей результативности (результата) использования субсидии и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сокращения размера субсидии более чем на 20 процентов.</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Оценка эффективности использования субсидий осуществляется комиссией в соответствии с методикой оценки эффективности реализации проектов комплексного развития сельских территорий или сельских агломераций, утверждаемой Министерством сельского хозяйства Российской Федерации.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Эффективность использования субсидий оценивается ежеквартально и ежегодно на основании отчетных сведений, представляемых уполномоченными органами в соответствии с формами и сроками, определенными Министерством сельского хозяйства Российской Федерации.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Годовая оценка эффективности и результативности использования субсидий и реализации проектов оценивается на основе достижения планового значения показателя результативности (результата) использования субсидии - количество реализованных проектов, путем сравнения фактически достигнутых значений показателя результативности (результата) использования субсидий за соответствующий год со значениями показателя результативности (результата) использования субсидий, предусмотренными соглашениями.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и до дня представления отчета о достижении значения показателя результативности (резу</w:t>
      </w:r>
      <w:r>
        <w:rPr>
          <w:rFonts w:ascii="Times New Roman" w:hAnsi="Times New Roman"/>
          <w:sz w:val="28"/>
          <w:szCs w:val="28"/>
        </w:rPr>
        <w:t>льтата) использования субсидии</w:t>
      </w:r>
      <w:r w:rsidRPr="00010ABF">
        <w:rPr>
          <w:rFonts w:ascii="Times New Roman" w:hAnsi="Times New Roman"/>
          <w:sz w:val="28"/>
          <w:szCs w:val="28"/>
        </w:rPr>
        <w:t>,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w:t>
      </w:r>
      <w:r>
        <w:rPr>
          <w:rFonts w:ascii="Times New Roman" w:hAnsi="Times New Roman"/>
          <w:sz w:val="28"/>
          <w:szCs w:val="28"/>
        </w:rPr>
        <w:t>а годом предоставления субсидии</w:t>
      </w:r>
      <w:r w:rsidRPr="00010ABF">
        <w:rPr>
          <w:rFonts w:ascii="Times New Roman" w:hAnsi="Times New Roman"/>
          <w:sz w:val="28"/>
          <w:szCs w:val="28"/>
        </w:rPr>
        <w:t>.</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В случае нарушения субъектом Российской Федерации условий предоставления субсидии, а также невозврата средств в федеральный бюджет в порядке и на условиях, которые установлены Правилами предоставления субсидий, к нему применяются бюджетные меры принуждения, предусмотренные бюджетным законодательством Российской Федерации.</w:t>
      </w:r>
    </w:p>
    <w:p w:rsidR="00ED608F" w:rsidRPr="00010AB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уполномоченные органы.</w:t>
      </w:r>
    </w:p>
    <w:p w:rsidR="00ED608F" w:rsidRDefault="00ED608F" w:rsidP="00010ABF">
      <w:pPr>
        <w:autoSpaceDE w:val="0"/>
        <w:autoSpaceDN w:val="0"/>
        <w:adjustRightInd w:val="0"/>
        <w:spacing w:after="0" w:line="240" w:lineRule="auto"/>
        <w:ind w:firstLine="720"/>
        <w:jc w:val="both"/>
        <w:rPr>
          <w:rFonts w:ascii="Times New Roman" w:hAnsi="Times New Roman"/>
          <w:sz w:val="28"/>
          <w:szCs w:val="28"/>
        </w:rPr>
      </w:pPr>
      <w:r w:rsidRPr="00010ABF">
        <w:rPr>
          <w:rFonts w:ascii="Times New Roman" w:hAnsi="Times New Roman"/>
          <w:sz w:val="28"/>
          <w:szCs w:val="28"/>
        </w:rP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ED608F" w:rsidRDefault="00ED608F" w:rsidP="00816C82">
      <w:pPr>
        <w:autoSpaceDE w:val="0"/>
        <w:autoSpaceDN w:val="0"/>
        <w:adjustRightInd w:val="0"/>
        <w:spacing w:after="0" w:line="240" w:lineRule="auto"/>
        <w:ind w:firstLine="720"/>
        <w:jc w:val="both"/>
        <w:rPr>
          <w:rFonts w:ascii="Times New Roman" w:hAnsi="Times New Roman"/>
          <w:sz w:val="28"/>
          <w:szCs w:val="28"/>
        </w:rPr>
      </w:pPr>
      <w:r w:rsidRPr="008828E3">
        <w:rPr>
          <w:rFonts w:ascii="Times New Roman" w:hAnsi="Times New Roman"/>
          <w:sz w:val="28"/>
          <w:szCs w:val="28"/>
        </w:rPr>
        <w:t>Перечень мероприятий</w:t>
      </w:r>
      <w:r w:rsidRPr="008828E3">
        <w:rPr>
          <w:rFonts w:ascii="Times New Roman" w:hAnsi="Times New Roman"/>
          <w:sz w:val="28"/>
          <w:szCs w:val="28"/>
          <w:lang w:eastAsia="ru-RU"/>
        </w:rPr>
        <w:t xml:space="preserve"> по обеспечению объектами </w:t>
      </w:r>
      <w:r>
        <w:rPr>
          <w:rFonts w:ascii="Times New Roman" w:hAnsi="Times New Roman"/>
          <w:sz w:val="28"/>
          <w:szCs w:val="28"/>
          <w:lang w:eastAsia="ru-RU"/>
        </w:rPr>
        <w:t xml:space="preserve">социальной </w:t>
      </w:r>
      <w:r w:rsidRPr="008828E3">
        <w:rPr>
          <w:rFonts w:ascii="Times New Roman" w:hAnsi="Times New Roman"/>
          <w:sz w:val="28"/>
          <w:szCs w:val="28"/>
          <w:lang w:eastAsia="ru-RU"/>
        </w:rPr>
        <w:t>инфраструктуры на территории сельских поселений Рузаевского муниципального района</w:t>
      </w:r>
      <w:r w:rsidRPr="008828E3">
        <w:rPr>
          <w:rFonts w:ascii="Times New Roman" w:hAnsi="Times New Roman"/>
          <w:sz w:val="28"/>
          <w:szCs w:val="28"/>
        </w:rPr>
        <w:t>, планируемых к реализации в период 2020-2025 годы, приведен в таблице</w:t>
      </w:r>
      <w:r>
        <w:rPr>
          <w:rFonts w:ascii="Times New Roman" w:hAnsi="Times New Roman"/>
          <w:sz w:val="28"/>
          <w:szCs w:val="28"/>
        </w:rPr>
        <w:t xml:space="preserve"> 10.</w:t>
      </w:r>
    </w:p>
    <w:p w:rsidR="00ED608F" w:rsidRDefault="00ED608F" w:rsidP="00886E07">
      <w:pPr>
        <w:autoSpaceDE w:val="0"/>
        <w:autoSpaceDN w:val="0"/>
        <w:adjustRightInd w:val="0"/>
        <w:spacing w:before="108" w:after="108" w:line="240" w:lineRule="auto"/>
        <w:jc w:val="right"/>
        <w:outlineLvl w:val="0"/>
        <w:rPr>
          <w:rFonts w:ascii="Times New Roman" w:hAnsi="Times New Roman"/>
          <w:sz w:val="28"/>
          <w:szCs w:val="28"/>
          <w:lang w:eastAsia="ru-RU"/>
        </w:rPr>
      </w:pPr>
      <w:r>
        <w:rPr>
          <w:rFonts w:ascii="Times New Roman" w:hAnsi="Times New Roman"/>
          <w:sz w:val="28"/>
          <w:szCs w:val="28"/>
          <w:lang w:eastAsia="ru-RU"/>
        </w:rPr>
        <w:t>Таблица 10.</w:t>
      </w:r>
    </w:p>
    <w:p w:rsidR="00ED608F" w:rsidRPr="00886E07" w:rsidRDefault="00ED608F" w:rsidP="00886E07">
      <w:pPr>
        <w:spacing w:after="0" w:line="240" w:lineRule="auto"/>
        <w:ind w:firstLine="840"/>
        <w:jc w:val="center"/>
        <w:rPr>
          <w:rFonts w:ascii="Times New Roman" w:hAnsi="Times New Roman"/>
          <w:b/>
          <w:sz w:val="24"/>
          <w:szCs w:val="24"/>
          <w:lang w:eastAsia="ru-RU"/>
        </w:rPr>
      </w:pPr>
      <w:r w:rsidRPr="00886E07">
        <w:rPr>
          <w:rFonts w:ascii="Times New Roman" w:hAnsi="Times New Roman"/>
          <w:b/>
          <w:sz w:val="24"/>
          <w:szCs w:val="24"/>
          <w:lang w:eastAsia="ru-RU"/>
        </w:rPr>
        <w:t xml:space="preserve">Реализация мероприятий по обеспечению объектами социальной инфраструктуры на территории сельских поселений Рузаевского муниципального района </w:t>
      </w:r>
    </w:p>
    <w:p w:rsidR="00ED608F" w:rsidRPr="00886E07" w:rsidRDefault="00ED608F" w:rsidP="00886E07">
      <w:pPr>
        <w:spacing w:after="0" w:line="240" w:lineRule="auto"/>
        <w:ind w:firstLine="840"/>
        <w:jc w:val="center"/>
        <w:rPr>
          <w:rFonts w:ascii="Times New Roman" w:hAnsi="Times New Roman"/>
          <w:b/>
          <w:sz w:val="24"/>
          <w:szCs w:val="24"/>
          <w:lang w:eastAsia="ru-RU"/>
        </w:rPr>
      </w:pPr>
    </w:p>
    <w:tbl>
      <w:tblPr>
        <w:tblW w:w="108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
        <w:gridCol w:w="2825"/>
        <w:gridCol w:w="903"/>
        <w:gridCol w:w="1053"/>
        <w:gridCol w:w="904"/>
        <w:gridCol w:w="904"/>
        <w:gridCol w:w="903"/>
        <w:gridCol w:w="903"/>
        <w:gridCol w:w="904"/>
        <w:gridCol w:w="903"/>
      </w:tblGrid>
      <w:tr w:rsidR="00ED608F" w:rsidRPr="00886E07" w:rsidTr="00886E07">
        <w:trPr>
          <w:cantSplit/>
          <w:trHeight w:val="242"/>
        </w:trPr>
        <w:tc>
          <w:tcPr>
            <w:tcW w:w="637" w:type="dxa"/>
            <w:vMerge w:val="restart"/>
          </w:tcPr>
          <w:p w:rsidR="00ED608F" w:rsidRPr="00886E07" w:rsidRDefault="00ED608F" w:rsidP="00886E07">
            <w:pPr>
              <w:spacing w:after="0" w:line="240" w:lineRule="auto"/>
              <w:ind w:left="-108" w:right="-108"/>
              <w:jc w:val="center"/>
              <w:rPr>
                <w:rFonts w:ascii="Times New Roman" w:hAnsi="Times New Roman"/>
                <w:b/>
                <w:sz w:val="20"/>
                <w:szCs w:val="24"/>
                <w:lang w:eastAsia="ru-RU"/>
              </w:rPr>
            </w:pPr>
            <w:r w:rsidRPr="00886E07">
              <w:rPr>
                <w:rFonts w:ascii="Times New Roman" w:hAnsi="Times New Roman"/>
                <w:b/>
                <w:sz w:val="20"/>
                <w:szCs w:val="24"/>
                <w:lang w:eastAsia="ru-RU"/>
              </w:rPr>
              <w:t>№</w:t>
            </w:r>
          </w:p>
          <w:p w:rsidR="00ED608F" w:rsidRPr="00886E07" w:rsidRDefault="00ED608F" w:rsidP="00886E07">
            <w:pPr>
              <w:spacing w:after="0" w:line="240" w:lineRule="auto"/>
              <w:ind w:left="-108" w:right="-108"/>
              <w:jc w:val="center"/>
              <w:rPr>
                <w:rFonts w:ascii="Times New Roman" w:hAnsi="Times New Roman"/>
                <w:b/>
                <w:sz w:val="20"/>
                <w:szCs w:val="24"/>
                <w:lang w:eastAsia="ru-RU"/>
              </w:rPr>
            </w:pPr>
            <w:r w:rsidRPr="00886E07">
              <w:rPr>
                <w:rFonts w:ascii="Times New Roman" w:hAnsi="Times New Roman"/>
                <w:b/>
                <w:sz w:val="20"/>
                <w:szCs w:val="24"/>
                <w:lang w:eastAsia="ru-RU"/>
              </w:rPr>
              <w:t>п/п</w:t>
            </w:r>
          </w:p>
        </w:tc>
        <w:tc>
          <w:tcPr>
            <w:tcW w:w="2825" w:type="dxa"/>
            <w:vMerge w:val="restart"/>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Показатели</w:t>
            </w:r>
          </w:p>
        </w:tc>
        <w:tc>
          <w:tcPr>
            <w:tcW w:w="903" w:type="dxa"/>
            <w:vMerge w:val="restart"/>
          </w:tcPr>
          <w:p w:rsidR="00ED608F" w:rsidRPr="00886E07" w:rsidRDefault="00ED608F" w:rsidP="00886E07">
            <w:pPr>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Един.</w:t>
            </w:r>
          </w:p>
          <w:p w:rsidR="00ED608F" w:rsidRPr="00886E07" w:rsidRDefault="00ED608F" w:rsidP="00886E07">
            <w:pPr>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измер.</w:t>
            </w:r>
          </w:p>
        </w:tc>
        <w:tc>
          <w:tcPr>
            <w:tcW w:w="1053" w:type="dxa"/>
            <w:vMerge w:val="restart"/>
          </w:tcPr>
          <w:p w:rsidR="00ED608F" w:rsidRPr="00886E07" w:rsidRDefault="00ED608F" w:rsidP="00886E07">
            <w:pPr>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Всего</w:t>
            </w:r>
          </w:p>
        </w:tc>
        <w:tc>
          <w:tcPr>
            <w:tcW w:w="5421" w:type="dxa"/>
            <w:gridSpan w:val="6"/>
          </w:tcPr>
          <w:p w:rsidR="00ED608F" w:rsidRPr="00886E07" w:rsidRDefault="00ED608F" w:rsidP="00886E07">
            <w:pPr>
              <w:jc w:val="center"/>
              <w:rPr>
                <w:rFonts w:ascii="Times New Roman" w:hAnsi="Times New Roman"/>
                <w:b/>
                <w:sz w:val="20"/>
                <w:szCs w:val="24"/>
                <w:lang w:eastAsia="ru-RU"/>
              </w:rPr>
            </w:pPr>
            <w:r w:rsidRPr="00886E07">
              <w:rPr>
                <w:rFonts w:ascii="Times New Roman" w:hAnsi="Times New Roman"/>
                <w:b/>
                <w:sz w:val="20"/>
                <w:szCs w:val="24"/>
                <w:lang w:eastAsia="ru-RU"/>
              </w:rPr>
              <w:t>В том числе по годам реализации</w:t>
            </w:r>
          </w:p>
        </w:tc>
      </w:tr>
      <w:tr w:rsidR="00ED608F" w:rsidRPr="00886E07" w:rsidTr="00886E07">
        <w:trPr>
          <w:cantSplit/>
          <w:trHeight w:val="242"/>
        </w:trPr>
        <w:tc>
          <w:tcPr>
            <w:tcW w:w="637" w:type="dxa"/>
            <w:vMerge/>
          </w:tcPr>
          <w:p w:rsidR="00ED608F" w:rsidRPr="00886E07" w:rsidRDefault="00ED608F" w:rsidP="00886E07">
            <w:pPr>
              <w:spacing w:after="0" w:line="240" w:lineRule="auto"/>
              <w:ind w:left="-108" w:right="-108"/>
              <w:jc w:val="center"/>
              <w:rPr>
                <w:rFonts w:ascii="Times New Roman" w:hAnsi="Times New Roman"/>
                <w:sz w:val="20"/>
                <w:szCs w:val="24"/>
                <w:lang w:eastAsia="ru-RU"/>
              </w:rPr>
            </w:pPr>
          </w:p>
        </w:tc>
        <w:tc>
          <w:tcPr>
            <w:tcW w:w="2825" w:type="dxa"/>
            <w:vMerge/>
          </w:tcPr>
          <w:p w:rsidR="00ED608F" w:rsidRPr="00886E07" w:rsidRDefault="00ED608F" w:rsidP="00886E07">
            <w:pPr>
              <w:spacing w:after="0" w:line="240" w:lineRule="auto"/>
              <w:jc w:val="center"/>
              <w:rPr>
                <w:rFonts w:ascii="Times New Roman" w:hAnsi="Times New Roman"/>
                <w:sz w:val="20"/>
                <w:szCs w:val="24"/>
                <w:lang w:eastAsia="ru-RU"/>
              </w:rPr>
            </w:pPr>
          </w:p>
        </w:tc>
        <w:tc>
          <w:tcPr>
            <w:tcW w:w="903" w:type="dxa"/>
            <w:vMerge/>
          </w:tcPr>
          <w:p w:rsidR="00ED608F" w:rsidRPr="00886E07" w:rsidRDefault="00ED608F" w:rsidP="00886E07">
            <w:pPr>
              <w:spacing w:after="0" w:line="240" w:lineRule="auto"/>
              <w:jc w:val="center"/>
              <w:rPr>
                <w:rFonts w:ascii="Times New Roman" w:hAnsi="Times New Roman"/>
                <w:sz w:val="20"/>
                <w:szCs w:val="24"/>
                <w:lang w:eastAsia="ru-RU"/>
              </w:rPr>
            </w:pPr>
          </w:p>
        </w:tc>
        <w:tc>
          <w:tcPr>
            <w:tcW w:w="1053" w:type="dxa"/>
            <w:vMerge/>
          </w:tcPr>
          <w:p w:rsidR="00ED608F" w:rsidRPr="00886E07" w:rsidRDefault="00ED608F" w:rsidP="00886E07">
            <w:pPr>
              <w:spacing w:after="0" w:line="240" w:lineRule="auto"/>
              <w:jc w:val="center"/>
              <w:rPr>
                <w:rFonts w:ascii="Times New Roman" w:hAnsi="Times New Roman"/>
                <w:sz w:val="20"/>
                <w:szCs w:val="24"/>
                <w:lang w:eastAsia="ru-RU"/>
              </w:rPr>
            </w:pPr>
          </w:p>
        </w:tc>
        <w:tc>
          <w:tcPr>
            <w:tcW w:w="904"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2020</w:t>
            </w:r>
          </w:p>
        </w:tc>
        <w:tc>
          <w:tcPr>
            <w:tcW w:w="904" w:type="dxa"/>
          </w:tcPr>
          <w:p w:rsidR="00ED608F" w:rsidRPr="00886E07" w:rsidRDefault="00ED608F" w:rsidP="00886E07">
            <w:pPr>
              <w:jc w:val="center"/>
              <w:rPr>
                <w:rFonts w:ascii="Times New Roman" w:hAnsi="Times New Roman"/>
              </w:rPr>
            </w:pPr>
            <w:r w:rsidRPr="00886E07">
              <w:rPr>
                <w:rFonts w:ascii="Times New Roman" w:hAnsi="Times New Roman"/>
                <w:b/>
                <w:sz w:val="20"/>
                <w:szCs w:val="24"/>
                <w:lang w:eastAsia="ru-RU"/>
              </w:rPr>
              <w:t>2021</w:t>
            </w:r>
          </w:p>
        </w:tc>
        <w:tc>
          <w:tcPr>
            <w:tcW w:w="903" w:type="dxa"/>
          </w:tcPr>
          <w:p w:rsidR="00ED608F" w:rsidRPr="00886E07" w:rsidRDefault="00ED608F" w:rsidP="00886E07">
            <w:pPr>
              <w:jc w:val="center"/>
              <w:rPr>
                <w:rFonts w:ascii="Times New Roman" w:hAnsi="Times New Roman"/>
              </w:rPr>
            </w:pPr>
            <w:r w:rsidRPr="00886E07">
              <w:rPr>
                <w:rFonts w:ascii="Times New Roman" w:hAnsi="Times New Roman"/>
                <w:b/>
                <w:sz w:val="20"/>
                <w:szCs w:val="24"/>
                <w:lang w:eastAsia="ru-RU"/>
              </w:rPr>
              <w:t>2022</w:t>
            </w:r>
          </w:p>
        </w:tc>
        <w:tc>
          <w:tcPr>
            <w:tcW w:w="903" w:type="dxa"/>
          </w:tcPr>
          <w:p w:rsidR="00ED608F" w:rsidRPr="00886E07" w:rsidRDefault="00ED608F" w:rsidP="00886E07">
            <w:pPr>
              <w:jc w:val="center"/>
              <w:rPr>
                <w:rFonts w:ascii="Times New Roman" w:hAnsi="Times New Roman"/>
              </w:rPr>
            </w:pPr>
            <w:r w:rsidRPr="00886E07">
              <w:rPr>
                <w:rFonts w:ascii="Times New Roman" w:hAnsi="Times New Roman"/>
                <w:b/>
                <w:sz w:val="20"/>
                <w:szCs w:val="24"/>
                <w:lang w:eastAsia="ru-RU"/>
              </w:rPr>
              <w:t>2023</w:t>
            </w:r>
          </w:p>
        </w:tc>
        <w:tc>
          <w:tcPr>
            <w:tcW w:w="904" w:type="dxa"/>
          </w:tcPr>
          <w:p w:rsidR="00ED608F" w:rsidRPr="00886E07" w:rsidRDefault="00ED608F" w:rsidP="00886E07">
            <w:pPr>
              <w:jc w:val="center"/>
              <w:rPr>
                <w:rFonts w:ascii="Times New Roman" w:hAnsi="Times New Roman"/>
              </w:rPr>
            </w:pPr>
            <w:r w:rsidRPr="00886E07">
              <w:rPr>
                <w:rFonts w:ascii="Times New Roman" w:hAnsi="Times New Roman"/>
                <w:b/>
                <w:sz w:val="20"/>
                <w:szCs w:val="24"/>
                <w:lang w:eastAsia="ru-RU"/>
              </w:rPr>
              <w:t>2024</w:t>
            </w:r>
          </w:p>
        </w:tc>
        <w:tc>
          <w:tcPr>
            <w:tcW w:w="903" w:type="dxa"/>
          </w:tcPr>
          <w:p w:rsidR="00ED608F" w:rsidRPr="00886E07" w:rsidRDefault="00ED608F" w:rsidP="00886E07">
            <w:pPr>
              <w:jc w:val="center"/>
              <w:rPr>
                <w:rFonts w:ascii="Times New Roman" w:hAnsi="Times New Roman"/>
              </w:rPr>
            </w:pPr>
            <w:r w:rsidRPr="00886E07">
              <w:rPr>
                <w:rFonts w:ascii="Times New Roman" w:hAnsi="Times New Roman"/>
                <w:b/>
                <w:sz w:val="20"/>
                <w:szCs w:val="24"/>
                <w:lang w:eastAsia="ru-RU"/>
              </w:rPr>
              <w:t>2025</w:t>
            </w:r>
          </w:p>
        </w:tc>
      </w:tr>
      <w:tr w:rsidR="00ED608F" w:rsidRPr="00886E07" w:rsidTr="00886E07">
        <w:trPr>
          <w:trHeight w:val="242"/>
        </w:trPr>
        <w:tc>
          <w:tcPr>
            <w:tcW w:w="637" w:type="dxa"/>
          </w:tcPr>
          <w:p w:rsidR="00ED608F" w:rsidRPr="00886E07" w:rsidRDefault="00ED608F" w:rsidP="00886E07">
            <w:pPr>
              <w:spacing w:after="0" w:line="240" w:lineRule="auto"/>
              <w:ind w:left="-108" w:right="-108"/>
              <w:jc w:val="center"/>
              <w:rPr>
                <w:rFonts w:ascii="Times New Roman" w:hAnsi="Times New Roman"/>
                <w:b/>
                <w:sz w:val="20"/>
                <w:szCs w:val="24"/>
                <w:lang w:eastAsia="ru-RU"/>
              </w:rPr>
            </w:pPr>
            <w:r w:rsidRPr="00886E07">
              <w:rPr>
                <w:rFonts w:ascii="Times New Roman" w:hAnsi="Times New Roman"/>
                <w:b/>
                <w:sz w:val="20"/>
                <w:szCs w:val="24"/>
                <w:lang w:eastAsia="ru-RU"/>
              </w:rPr>
              <w:t>1</w:t>
            </w:r>
          </w:p>
        </w:tc>
        <w:tc>
          <w:tcPr>
            <w:tcW w:w="2825"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w:t>
            </w:r>
          </w:p>
        </w:tc>
        <w:tc>
          <w:tcPr>
            <w:tcW w:w="903"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3</w:t>
            </w:r>
          </w:p>
        </w:tc>
        <w:tc>
          <w:tcPr>
            <w:tcW w:w="1053"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4</w:t>
            </w:r>
          </w:p>
        </w:tc>
        <w:tc>
          <w:tcPr>
            <w:tcW w:w="904"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5</w:t>
            </w:r>
          </w:p>
        </w:tc>
        <w:tc>
          <w:tcPr>
            <w:tcW w:w="904"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6</w:t>
            </w:r>
          </w:p>
        </w:tc>
        <w:tc>
          <w:tcPr>
            <w:tcW w:w="903"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7</w:t>
            </w:r>
          </w:p>
        </w:tc>
        <w:tc>
          <w:tcPr>
            <w:tcW w:w="903"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8</w:t>
            </w:r>
          </w:p>
        </w:tc>
        <w:tc>
          <w:tcPr>
            <w:tcW w:w="904"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9</w:t>
            </w:r>
          </w:p>
        </w:tc>
        <w:tc>
          <w:tcPr>
            <w:tcW w:w="903" w:type="dxa"/>
          </w:tcPr>
          <w:p w:rsidR="00ED608F" w:rsidRPr="00886E07" w:rsidRDefault="00ED608F" w:rsidP="00886E07">
            <w:pPr>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10</w:t>
            </w:r>
          </w:p>
        </w:tc>
      </w:tr>
      <w:tr w:rsidR="00ED608F" w:rsidRPr="00886E07" w:rsidTr="00886E07">
        <w:trPr>
          <w:cantSplit/>
          <w:trHeight w:val="147"/>
        </w:trPr>
        <w:tc>
          <w:tcPr>
            <w:tcW w:w="637" w:type="dxa"/>
            <w:vMerge w:val="restart"/>
          </w:tcPr>
          <w:p w:rsidR="00ED608F" w:rsidRPr="00886E07" w:rsidRDefault="00ED608F" w:rsidP="00886E07">
            <w:pPr>
              <w:spacing w:after="0" w:line="240" w:lineRule="auto"/>
              <w:ind w:right="-108"/>
              <w:jc w:val="center"/>
              <w:rPr>
                <w:rFonts w:ascii="Times New Roman" w:hAnsi="Times New Roman"/>
                <w:b/>
                <w:sz w:val="18"/>
                <w:szCs w:val="24"/>
                <w:lang w:eastAsia="ru-RU"/>
              </w:rPr>
            </w:pPr>
            <w:r w:rsidRPr="00886E07">
              <w:rPr>
                <w:rFonts w:ascii="Times New Roman" w:hAnsi="Times New Roman"/>
                <w:b/>
                <w:sz w:val="18"/>
                <w:szCs w:val="24"/>
                <w:lang w:eastAsia="ru-RU"/>
              </w:rPr>
              <w:t>1</w:t>
            </w:r>
          </w:p>
        </w:tc>
        <w:tc>
          <w:tcPr>
            <w:tcW w:w="2825" w:type="dxa"/>
            <w:vMerge w:val="restart"/>
          </w:tcPr>
          <w:p w:rsidR="00ED608F" w:rsidRPr="00886E07" w:rsidRDefault="00ED608F" w:rsidP="00886E07">
            <w:pPr>
              <w:spacing w:after="0" w:line="240" w:lineRule="auto"/>
              <w:ind w:right="-108"/>
              <w:jc w:val="center"/>
              <w:rPr>
                <w:rFonts w:ascii="Times New Roman" w:hAnsi="Times New Roman"/>
                <w:b/>
                <w:sz w:val="18"/>
                <w:szCs w:val="24"/>
                <w:lang w:eastAsia="ru-RU"/>
              </w:rPr>
            </w:pPr>
            <w:r w:rsidRPr="00886E07">
              <w:rPr>
                <w:rFonts w:ascii="Times New Roman" w:hAnsi="Times New Roman"/>
                <w:b/>
                <w:sz w:val="18"/>
                <w:szCs w:val="24"/>
                <w:lang w:eastAsia="ru-RU"/>
              </w:rPr>
              <w:t xml:space="preserve">Строительство </w:t>
            </w:r>
            <w:r>
              <w:rPr>
                <w:rFonts w:ascii="Times New Roman" w:hAnsi="Times New Roman"/>
                <w:b/>
                <w:sz w:val="18"/>
                <w:szCs w:val="24"/>
                <w:lang w:eastAsia="ru-RU"/>
              </w:rPr>
              <w:t xml:space="preserve"> и капитальный ремонт </w:t>
            </w:r>
            <w:r w:rsidRPr="00886E07">
              <w:rPr>
                <w:rFonts w:ascii="Times New Roman" w:hAnsi="Times New Roman"/>
                <w:b/>
                <w:sz w:val="18"/>
                <w:szCs w:val="24"/>
                <w:lang w:eastAsia="ru-RU"/>
              </w:rPr>
              <w:t>общеобразовательных учреждений – всего</w:t>
            </w:r>
            <w:r w:rsidRPr="00886E07">
              <w:rPr>
                <w:rFonts w:ascii="Times New Roman" w:hAnsi="Times New Roman"/>
                <w:b/>
                <w:sz w:val="18"/>
                <w:szCs w:val="24"/>
                <w:lang w:eastAsia="ru-RU"/>
              </w:rPr>
              <w:br/>
              <w:t>в том числе в разрезе сельских поселений:</w:t>
            </w:r>
          </w:p>
        </w:tc>
        <w:tc>
          <w:tcPr>
            <w:tcW w:w="903" w:type="dxa"/>
          </w:tcPr>
          <w:p w:rsidR="00ED608F" w:rsidRPr="00886E07" w:rsidRDefault="00ED608F" w:rsidP="00886E07">
            <w:pPr>
              <w:spacing w:after="0" w:line="240" w:lineRule="auto"/>
              <w:ind w:left="-108" w:right="-76"/>
              <w:jc w:val="center"/>
              <w:rPr>
                <w:rFonts w:ascii="Times New Roman" w:hAnsi="Times New Roman"/>
                <w:b/>
                <w:sz w:val="18"/>
                <w:szCs w:val="24"/>
                <w:lang w:eastAsia="ru-RU"/>
              </w:rPr>
            </w:pPr>
            <w:r w:rsidRPr="00886E07">
              <w:rPr>
                <w:rFonts w:ascii="Times New Roman" w:hAnsi="Times New Roman"/>
                <w:b/>
                <w:sz w:val="18"/>
                <w:szCs w:val="24"/>
                <w:lang w:eastAsia="ru-RU"/>
              </w:rPr>
              <w:t>единиц</w:t>
            </w:r>
          </w:p>
        </w:tc>
        <w:tc>
          <w:tcPr>
            <w:tcW w:w="105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2</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1</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1</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r>
      <w:tr w:rsidR="00ED608F" w:rsidRPr="00886E07" w:rsidTr="00886E07">
        <w:trPr>
          <w:cantSplit/>
          <w:trHeight w:val="200"/>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b/>
                <w:sz w:val="18"/>
                <w:szCs w:val="24"/>
                <w:lang w:eastAsia="ru-RU"/>
              </w:rPr>
            </w:pPr>
            <w:r w:rsidRPr="00886E07">
              <w:rPr>
                <w:rFonts w:ascii="Times New Roman" w:hAnsi="Times New Roman"/>
                <w:b/>
                <w:sz w:val="18"/>
                <w:szCs w:val="24"/>
                <w:lang w:eastAsia="ru-RU"/>
              </w:rPr>
              <w:t>уч. мест</w:t>
            </w:r>
          </w:p>
        </w:tc>
        <w:tc>
          <w:tcPr>
            <w:tcW w:w="105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350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250</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c>
          <w:tcPr>
            <w:tcW w:w="904" w:type="dxa"/>
          </w:tcPr>
          <w:p w:rsidR="00ED608F" w:rsidRPr="00E27236" w:rsidRDefault="00ED608F" w:rsidP="008D6574">
            <w:pPr>
              <w:spacing w:after="0" w:line="240" w:lineRule="auto"/>
              <w:jc w:val="center"/>
              <w:rPr>
                <w:rFonts w:ascii="Times New Roman" w:hAnsi="Times New Roman"/>
                <w:b/>
                <w:sz w:val="18"/>
                <w:szCs w:val="24"/>
                <w:lang w:eastAsia="ru-RU"/>
              </w:rPr>
            </w:pPr>
            <w:r w:rsidRPr="00E27236">
              <w:rPr>
                <w:rFonts w:ascii="Times New Roman" w:hAnsi="Times New Roman"/>
                <w:b/>
                <w:sz w:val="18"/>
                <w:szCs w:val="24"/>
                <w:lang w:eastAsia="ru-RU"/>
              </w:rPr>
              <w:t>115</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r>
      <w:tr w:rsidR="00ED608F" w:rsidRPr="00886E07" w:rsidTr="00886E07">
        <w:trPr>
          <w:cantSplit/>
          <w:trHeight w:val="85"/>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b/>
                <w:sz w:val="18"/>
                <w:szCs w:val="24"/>
                <w:lang w:eastAsia="ru-RU"/>
              </w:rPr>
            </w:pPr>
            <w:r w:rsidRPr="00886E07">
              <w:rPr>
                <w:rFonts w:ascii="Times New Roman" w:hAnsi="Times New Roman"/>
                <w:b/>
                <w:sz w:val="18"/>
                <w:szCs w:val="24"/>
                <w:lang w:eastAsia="ru-RU"/>
              </w:rPr>
              <w:t>млн. руб.</w:t>
            </w:r>
          </w:p>
        </w:tc>
        <w:tc>
          <w:tcPr>
            <w:tcW w:w="1053" w:type="dxa"/>
          </w:tcPr>
          <w:p w:rsidR="00ED608F" w:rsidRPr="00886E07" w:rsidRDefault="00ED608F" w:rsidP="00886E07">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341,8</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301,5</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c>
          <w:tcPr>
            <w:tcW w:w="904" w:type="dxa"/>
          </w:tcPr>
          <w:p w:rsidR="00ED608F" w:rsidRPr="00E27236" w:rsidRDefault="00ED608F" w:rsidP="008D6574">
            <w:pPr>
              <w:spacing w:after="0" w:line="240" w:lineRule="auto"/>
              <w:jc w:val="center"/>
              <w:rPr>
                <w:rFonts w:ascii="Times New Roman" w:hAnsi="Times New Roman"/>
                <w:b/>
                <w:sz w:val="18"/>
                <w:szCs w:val="24"/>
                <w:lang w:eastAsia="ru-RU"/>
              </w:rPr>
            </w:pPr>
            <w:r w:rsidRPr="00E27236">
              <w:rPr>
                <w:rFonts w:ascii="Times New Roman" w:hAnsi="Times New Roman"/>
                <w:b/>
                <w:sz w:val="18"/>
                <w:szCs w:val="24"/>
                <w:lang w:eastAsia="ru-RU"/>
              </w:rPr>
              <w:t>40,3</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r>
      <w:tr w:rsidR="00ED608F" w:rsidRPr="00E8108E" w:rsidTr="00886E07">
        <w:trPr>
          <w:cantSplit/>
          <w:trHeight w:val="85"/>
        </w:trPr>
        <w:tc>
          <w:tcPr>
            <w:tcW w:w="637"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sidRPr="00886E07">
              <w:rPr>
                <w:rFonts w:ascii="Times New Roman" w:hAnsi="Times New Roman"/>
                <w:sz w:val="18"/>
                <w:szCs w:val="24"/>
                <w:lang w:eastAsia="ru-RU"/>
              </w:rPr>
              <w:t>1.1.</w:t>
            </w:r>
          </w:p>
        </w:tc>
        <w:tc>
          <w:tcPr>
            <w:tcW w:w="2825" w:type="dxa"/>
            <w:vMerge w:val="restart"/>
          </w:tcPr>
          <w:p w:rsidR="00ED608F" w:rsidRPr="00886E07" w:rsidRDefault="00ED608F" w:rsidP="007F1674">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Капитальный ремонт с</w:t>
            </w:r>
            <w:r w:rsidRPr="007F1674">
              <w:rPr>
                <w:rFonts w:ascii="Times New Roman" w:hAnsi="Times New Roman"/>
                <w:sz w:val="18"/>
                <w:szCs w:val="24"/>
                <w:lang w:eastAsia="ru-RU"/>
              </w:rPr>
              <w:t xml:space="preserve">труктурного подразделения «Красносельцовский детский сад» </w:t>
            </w:r>
            <w:r w:rsidRPr="00886E07">
              <w:rPr>
                <w:rFonts w:ascii="Times New Roman" w:hAnsi="Times New Roman"/>
                <w:sz w:val="18"/>
                <w:szCs w:val="24"/>
                <w:lang w:eastAsia="ru-RU"/>
              </w:rPr>
              <w:t xml:space="preserve"> </w:t>
            </w:r>
            <w:r>
              <w:rPr>
                <w:rFonts w:ascii="Times New Roman" w:hAnsi="Times New Roman"/>
                <w:sz w:val="18"/>
                <w:szCs w:val="24"/>
                <w:lang w:eastAsia="ru-RU"/>
              </w:rPr>
              <w:t xml:space="preserve">Красносельцовского </w:t>
            </w:r>
            <w:r w:rsidRPr="00886E07">
              <w:rPr>
                <w:rFonts w:ascii="Times New Roman" w:hAnsi="Times New Roman"/>
                <w:sz w:val="18"/>
                <w:szCs w:val="24"/>
                <w:lang w:eastAsia="ru-RU"/>
              </w:rPr>
              <w:t>сельско</w:t>
            </w:r>
            <w:r>
              <w:rPr>
                <w:rFonts w:ascii="Times New Roman" w:hAnsi="Times New Roman"/>
                <w:sz w:val="18"/>
                <w:szCs w:val="24"/>
                <w:lang w:eastAsia="ru-RU"/>
              </w:rPr>
              <w:t>го поселения</w:t>
            </w: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Pr>
                <w:rFonts w:ascii="Times New Roman" w:hAnsi="Times New Roman"/>
                <w:sz w:val="18"/>
                <w:szCs w:val="24"/>
                <w:lang w:eastAsia="ru-RU"/>
              </w:rPr>
              <w:t>единиц</w:t>
            </w:r>
          </w:p>
        </w:tc>
        <w:tc>
          <w:tcPr>
            <w:tcW w:w="1053" w:type="dxa"/>
          </w:tcPr>
          <w:p w:rsidR="00ED608F" w:rsidRPr="00E8108E" w:rsidRDefault="00ED608F" w:rsidP="00886E07">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1</w:t>
            </w:r>
          </w:p>
        </w:tc>
        <w:tc>
          <w:tcPr>
            <w:tcW w:w="904" w:type="dxa"/>
          </w:tcPr>
          <w:p w:rsidR="00ED608F" w:rsidRPr="00E8108E"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886E07">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1</w:t>
            </w:r>
          </w:p>
        </w:tc>
        <w:tc>
          <w:tcPr>
            <w:tcW w:w="903" w:type="dxa"/>
          </w:tcPr>
          <w:p w:rsidR="00ED608F" w:rsidRPr="00E8108E"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886E07">
            <w:pPr>
              <w:spacing w:after="0" w:line="240" w:lineRule="auto"/>
              <w:jc w:val="center"/>
              <w:rPr>
                <w:rFonts w:ascii="Times New Roman" w:hAnsi="Times New Roman"/>
                <w:sz w:val="18"/>
                <w:szCs w:val="24"/>
                <w:lang w:eastAsia="ru-RU"/>
              </w:rPr>
            </w:pPr>
          </w:p>
        </w:tc>
      </w:tr>
      <w:tr w:rsidR="00ED608F" w:rsidRPr="00E8108E" w:rsidTr="00886E07">
        <w:trPr>
          <w:cantSplit/>
          <w:trHeight w:val="85"/>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уч. мест</w:t>
            </w:r>
          </w:p>
        </w:tc>
        <w:tc>
          <w:tcPr>
            <w:tcW w:w="1053" w:type="dxa"/>
          </w:tcPr>
          <w:p w:rsidR="00ED608F" w:rsidRPr="00E8108E" w:rsidRDefault="00ED608F" w:rsidP="00886E07">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75</w:t>
            </w:r>
          </w:p>
        </w:tc>
        <w:tc>
          <w:tcPr>
            <w:tcW w:w="904" w:type="dxa"/>
          </w:tcPr>
          <w:p w:rsidR="00ED608F" w:rsidRPr="00E8108E"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886E07">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75</w:t>
            </w:r>
          </w:p>
        </w:tc>
        <w:tc>
          <w:tcPr>
            <w:tcW w:w="903" w:type="dxa"/>
          </w:tcPr>
          <w:p w:rsidR="00ED608F" w:rsidRPr="00E8108E"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886E07">
            <w:pPr>
              <w:spacing w:after="0" w:line="240" w:lineRule="auto"/>
              <w:jc w:val="center"/>
              <w:rPr>
                <w:rFonts w:ascii="Times New Roman" w:hAnsi="Times New Roman"/>
                <w:sz w:val="18"/>
                <w:szCs w:val="24"/>
                <w:lang w:eastAsia="ru-RU"/>
              </w:rPr>
            </w:pPr>
          </w:p>
        </w:tc>
      </w:tr>
      <w:tr w:rsidR="00ED608F" w:rsidRPr="00E8108E" w:rsidTr="00D71F91">
        <w:trPr>
          <w:cantSplit/>
          <w:trHeight w:val="85"/>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 xml:space="preserve">млн. руб </w:t>
            </w:r>
          </w:p>
        </w:tc>
        <w:tc>
          <w:tcPr>
            <w:tcW w:w="1053" w:type="dxa"/>
          </w:tcPr>
          <w:p w:rsidR="00ED608F" w:rsidRPr="00E8108E" w:rsidRDefault="00ED608F" w:rsidP="00886E07">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21,5</w:t>
            </w:r>
          </w:p>
        </w:tc>
        <w:tc>
          <w:tcPr>
            <w:tcW w:w="904" w:type="dxa"/>
          </w:tcPr>
          <w:p w:rsidR="00ED608F" w:rsidRPr="00E8108E"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886E07">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21,5</w:t>
            </w:r>
          </w:p>
        </w:tc>
        <w:tc>
          <w:tcPr>
            <w:tcW w:w="903" w:type="dxa"/>
          </w:tcPr>
          <w:p w:rsidR="00ED608F" w:rsidRPr="00E8108E"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886E07">
            <w:pPr>
              <w:spacing w:after="0" w:line="240" w:lineRule="auto"/>
              <w:jc w:val="center"/>
              <w:rPr>
                <w:rFonts w:ascii="Times New Roman" w:hAnsi="Times New Roman"/>
                <w:sz w:val="18"/>
                <w:szCs w:val="24"/>
                <w:lang w:eastAsia="ru-RU"/>
              </w:rPr>
            </w:pPr>
          </w:p>
        </w:tc>
      </w:tr>
      <w:tr w:rsidR="00ED608F" w:rsidRPr="00E8108E" w:rsidTr="00D71F91">
        <w:trPr>
          <w:cantSplit/>
          <w:trHeight w:val="85"/>
        </w:trPr>
        <w:tc>
          <w:tcPr>
            <w:tcW w:w="637" w:type="dxa"/>
            <w:vMerge w:val="restart"/>
          </w:tcPr>
          <w:p w:rsidR="00ED608F" w:rsidRPr="006A72F1" w:rsidRDefault="00ED608F" w:rsidP="00886E07">
            <w:pPr>
              <w:spacing w:after="0" w:line="240" w:lineRule="auto"/>
              <w:ind w:right="-108"/>
              <w:jc w:val="center"/>
              <w:rPr>
                <w:rFonts w:ascii="Times New Roman" w:hAnsi="Times New Roman"/>
                <w:sz w:val="18"/>
                <w:szCs w:val="24"/>
                <w:lang w:eastAsia="ru-RU"/>
              </w:rPr>
            </w:pPr>
            <w:r w:rsidRPr="006A72F1">
              <w:rPr>
                <w:rFonts w:ascii="Times New Roman" w:hAnsi="Times New Roman"/>
                <w:sz w:val="18"/>
                <w:szCs w:val="24"/>
                <w:lang w:eastAsia="ru-RU"/>
              </w:rPr>
              <w:t>1.2.</w:t>
            </w:r>
          </w:p>
        </w:tc>
        <w:tc>
          <w:tcPr>
            <w:tcW w:w="2825" w:type="dxa"/>
            <w:vMerge w:val="restart"/>
          </w:tcPr>
          <w:p w:rsidR="00ED608F" w:rsidRPr="008828E3" w:rsidRDefault="00ED608F" w:rsidP="00E8108E">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Строительство общеобразовательного учреждения Татарско-Пишлинское</w:t>
            </w:r>
            <w:r w:rsidRPr="008828E3">
              <w:rPr>
                <w:rFonts w:ascii="Times New Roman" w:hAnsi="Times New Roman"/>
                <w:sz w:val="18"/>
                <w:szCs w:val="24"/>
                <w:lang w:eastAsia="ru-RU"/>
              </w:rPr>
              <w:t xml:space="preserve"> сельское поселение </w:t>
            </w:r>
          </w:p>
        </w:tc>
        <w:tc>
          <w:tcPr>
            <w:tcW w:w="903" w:type="dxa"/>
          </w:tcPr>
          <w:p w:rsidR="00ED608F" w:rsidRPr="008828E3" w:rsidRDefault="00ED608F" w:rsidP="00E8108E">
            <w:pPr>
              <w:spacing w:after="0" w:line="240" w:lineRule="auto"/>
              <w:ind w:left="-108" w:right="-76"/>
              <w:jc w:val="center"/>
              <w:rPr>
                <w:rFonts w:ascii="Times New Roman" w:hAnsi="Times New Roman"/>
                <w:sz w:val="18"/>
                <w:szCs w:val="24"/>
                <w:lang w:eastAsia="ru-RU"/>
              </w:rPr>
            </w:pPr>
            <w:r w:rsidRPr="008828E3">
              <w:rPr>
                <w:rFonts w:ascii="Times New Roman" w:hAnsi="Times New Roman"/>
                <w:sz w:val="18"/>
                <w:szCs w:val="24"/>
                <w:lang w:eastAsia="ru-RU"/>
              </w:rPr>
              <w:t>единиц</w:t>
            </w:r>
          </w:p>
        </w:tc>
        <w:tc>
          <w:tcPr>
            <w:tcW w:w="1053" w:type="dxa"/>
          </w:tcPr>
          <w:p w:rsidR="00ED608F" w:rsidRPr="00E8108E" w:rsidRDefault="00ED608F" w:rsidP="00E8108E">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1</w:t>
            </w: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1</w:t>
            </w: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r>
      <w:tr w:rsidR="00ED608F" w:rsidRPr="00E8108E" w:rsidTr="00D71F91">
        <w:trPr>
          <w:cantSplit/>
          <w:trHeight w:val="85"/>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28E3" w:rsidRDefault="00ED608F" w:rsidP="00E8108E">
            <w:pPr>
              <w:spacing w:after="0" w:line="240" w:lineRule="auto"/>
              <w:ind w:right="-108"/>
              <w:jc w:val="center"/>
              <w:rPr>
                <w:rFonts w:ascii="Times New Roman" w:hAnsi="Times New Roman"/>
                <w:b/>
                <w:sz w:val="18"/>
                <w:szCs w:val="24"/>
                <w:lang w:eastAsia="ru-RU"/>
              </w:rPr>
            </w:pPr>
          </w:p>
        </w:tc>
        <w:tc>
          <w:tcPr>
            <w:tcW w:w="903" w:type="dxa"/>
          </w:tcPr>
          <w:p w:rsidR="00ED608F" w:rsidRPr="008828E3" w:rsidRDefault="00ED608F" w:rsidP="00E8108E">
            <w:pPr>
              <w:spacing w:after="0" w:line="240" w:lineRule="auto"/>
              <w:ind w:left="-108" w:right="-76"/>
              <w:jc w:val="center"/>
              <w:rPr>
                <w:rFonts w:ascii="Times New Roman" w:hAnsi="Times New Roman"/>
                <w:sz w:val="18"/>
                <w:szCs w:val="24"/>
                <w:lang w:eastAsia="ru-RU"/>
              </w:rPr>
            </w:pPr>
            <w:r w:rsidRPr="008828E3">
              <w:rPr>
                <w:rFonts w:ascii="Times New Roman" w:hAnsi="Times New Roman"/>
                <w:sz w:val="18"/>
                <w:szCs w:val="24"/>
                <w:lang w:eastAsia="ru-RU"/>
              </w:rPr>
              <w:t>уч. мест</w:t>
            </w:r>
          </w:p>
        </w:tc>
        <w:tc>
          <w:tcPr>
            <w:tcW w:w="1053" w:type="dxa"/>
          </w:tcPr>
          <w:p w:rsidR="00ED608F" w:rsidRPr="00E8108E" w:rsidRDefault="00ED608F" w:rsidP="00E8108E">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250</w:t>
            </w: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250</w:t>
            </w: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r>
      <w:tr w:rsidR="00ED608F" w:rsidRPr="00E8108E" w:rsidTr="00D71F91">
        <w:trPr>
          <w:cantSplit/>
          <w:trHeight w:val="85"/>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28E3" w:rsidRDefault="00ED608F" w:rsidP="00E8108E">
            <w:pPr>
              <w:spacing w:after="0" w:line="240" w:lineRule="auto"/>
              <w:ind w:right="-108"/>
              <w:jc w:val="center"/>
              <w:rPr>
                <w:rFonts w:ascii="Times New Roman" w:hAnsi="Times New Roman"/>
                <w:b/>
                <w:sz w:val="18"/>
                <w:szCs w:val="24"/>
                <w:lang w:eastAsia="ru-RU"/>
              </w:rPr>
            </w:pPr>
          </w:p>
        </w:tc>
        <w:tc>
          <w:tcPr>
            <w:tcW w:w="903" w:type="dxa"/>
          </w:tcPr>
          <w:p w:rsidR="00ED608F" w:rsidRPr="008828E3" w:rsidRDefault="00ED608F" w:rsidP="00E8108E">
            <w:pPr>
              <w:spacing w:after="0" w:line="240" w:lineRule="auto"/>
              <w:ind w:left="-108" w:right="-76"/>
              <w:jc w:val="center"/>
              <w:rPr>
                <w:rFonts w:ascii="Times New Roman" w:hAnsi="Times New Roman"/>
                <w:sz w:val="18"/>
                <w:szCs w:val="24"/>
                <w:lang w:eastAsia="ru-RU"/>
              </w:rPr>
            </w:pPr>
            <w:r w:rsidRPr="008828E3">
              <w:rPr>
                <w:rFonts w:ascii="Times New Roman" w:hAnsi="Times New Roman"/>
                <w:sz w:val="18"/>
                <w:szCs w:val="24"/>
                <w:lang w:eastAsia="ru-RU"/>
              </w:rPr>
              <w:t xml:space="preserve">млн. руб </w:t>
            </w:r>
          </w:p>
        </w:tc>
        <w:tc>
          <w:tcPr>
            <w:tcW w:w="1053" w:type="dxa"/>
          </w:tcPr>
          <w:p w:rsidR="00ED608F" w:rsidRPr="00E8108E" w:rsidRDefault="00ED608F" w:rsidP="00E8108E">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280</w:t>
            </w: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280</w:t>
            </w: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r>
      <w:tr w:rsidR="00ED608F" w:rsidRPr="00E8108E" w:rsidTr="00D71F91">
        <w:trPr>
          <w:cantSplit/>
          <w:trHeight w:val="85"/>
        </w:trPr>
        <w:tc>
          <w:tcPr>
            <w:tcW w:w="637" w:type="dxa"/>
            <w:vMerge w:val="restart"/>
          </w:tcPr>
          <w:p w:rsidR="00ED608F" w:rsidRPr="00D71F91" w:rsidRDefault="00ED608F" w:rsidP="00886E07">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1.3.</w:t>
            </w:r>
          </w:p>
        </w:tc>
        <w:tc>
          <w:tcPr>
            <w:tcW w:w="2825" w:type="dxa"/>
            <w:vMerge w:val="restart"/>
          </w:tcPr>
          <w:p w:rsidR="00ED608F" w:rsidRPr="00D71F91" w:rsidRDefault="00ED608F" w:rsidP="00E8108E">
            <w:pPr>
              <w:spacing w:after="0" w:line="240" w:lineRule="auto"/>
              <w:ind w:right="-108"/>
              <w:jc w:val="center"/>
              <w:rPr>
                <w:rFonts w:ascii="Times New Roman" w:hAnsi="Times New Roman"/>
                <w:sz w:val="18"/>
                <w:szCs w:val="24"/>
                <w:lang w:eastAsia="ru-RU"/>
              </w:rPr>
            </w:pPr>
            <w:r w:rsidRPr="00D71F91">
              <w:rPr>
                <w:rFonts w:ascii="Times New Roman" w:hAnsi="Times New Roman"/>
                <w:sz w:val="18"/>
                <w:szCs w:val="24"/>
                <w:lang w:eastAsia="ru-RU"/>
              </w:rPr>
              <w:t>Капитальный ремонт школы в пос. Левженский</w:t>
            </w:r>
          </w:p>
        </w:tc>
        <w:tc>
          <w:tcPr>
            <w:tcW w:w="903" w:type="dxa"/>
          </w:tcPr>
          <w:p w:rsidR="00ED608F" w:rsidRPr="008828E3" w:rsidRDefault="00ED608F" w:rsidP="00E8108E">
            <w:pPr>
              <w:spacing w:after="0" w:line="240" w:lineRule="auto"/>
              <w:ind w:left="-108" w:right="-76"/>
              <w:jc w:val="center"/>
              <w:rPr>
                <w:rFonts w:ascii="Times New Roman" w:hAnsi="Times New Roman"/>
                <w:sz w:val="18"/>
                <w:szCs w:val="24"/>
                <w:lang w:eastAsia="ru-RU"/>
              </w:rPr>
            </w:pPr>
            <w:r w:rsidRPr="008828E3">
              <w:rPr>
                <w:rFonts w:ascii="Times New Roman" w:hAnsi="Times New Roman"/>
                <w:sz w:val="18"/>
                <w:szCs w:val="24"/>
                <w:lang w:eastAsia="ru-RU"/>
              </w:rPr>
              <w:t>единиц</w:t>
            </w:r>
          </w:p>
        </w:tc>
        <w:tc>
          <w:tcPr>
            <w:tcW w:w="1053" w:type="dxa"/>
          </w:tcPr>
          <w:p w:rsidR="00ED608F" w:rsidRPr="00E8108E" w:rsidRDefault="00ED608F" w:rsidP="00E8108E">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1</w:t>
            </w: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1</w:t>
            </w: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r>
      <w:tr w:rsidR="00ED608F" w:rsidRPr="00E8108E" w:rsidTr="00886E07">
        <w:trPr>
          <w:cantSplit/>
          <w:trHeight w:val="85"/>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28E3" w:rsidRDefault="00ED608F" w:rsidP="00E8108E">
            <w:pPr>
              <w:spacing w:after="0" w:line="240" w:lineRule="auto"/>
              <w:ind w:right="-108"/>
              <w:jc w:val="center"/>
              <w:rPr>
                <w:rFonts w:ascii="Times New Roman" w:hAnsi="Times New Roman"/>
                <w:b/>
                <w:sz w:val="18"/>
                <w:szCs w:val="24"/>
                <w:lang w:eastAsia="ru-RU"/>
              </w:rPr>
            </w:pPr>
          </w:p>
        </w:tc>
        <w:tc>
          <w:tcPr>
            <w:tcW w:w="903" w:type="dxa"/>
          </w:tcPr>
          <w:p w:rsidR="00ED608F" w:rsidRPr="008828E3" w:rsidRDefault="00ED608F" w:rsidP="00E8108E">
            <w:pPr>
              <w:spacing w:after="0" w:line="240" w:lineRule="auto"/>
              <w:ind w:left="-108" w:right="-76"/>
              <w:jc w:val="center"/>
              <w:rPr>
                <w:rFonts w:ascii="Times New Roman" w:hAnsi="Times New Roman"/>
                <w:sz w:val="18"/>
                <w:szCs w:val="24"/>
                <w:lang w:eastAsia="ru-RU"/>
              </w:rPr>
            </w:pPr>
            <w:r w:rsidRPr="008828E3">
              <w:rPr>
                <w:rFonts w:ascii="Times New Roman" w:hAnsi="Times New Roman"/>
                <w:sz w:val="18"/>
                <w:szCs w:val="24"/>
                <w:lang w:eastAsia="ru-RU"/>
              </w:rPr>
              <w:t>уч. мест</w:t>
            </w:r>
          </w:p>
        </w:tc>
        <w:tc>
          <w:tcPr>
            <w:tcW w:w="1053" w:type="dxa"/>
          </w:tcPr>
          <w:p w:rsidR="00ED608F" w:rsidRPr="00E8108E" w:rsidRDefault="00ED608F" w:rsidP="00E8108E">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115</w:t>
            </w: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115</w:t>
            </w: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r>
      <w:tr w:rsidR="00ED608F" w:rsidRPr="00E8108E" w:rsidTr="00886E07">
        <w:trPr>
          <w:cantSplit/>
          <w:trHeight w:val="85"/>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28E3" w:rsidRDefault="00ED608F" w:rsidP="00E8108E">
            <w:pPr>
              <w:spacing w:after="0" w:line="240" w:lineRule="auto"/>
              <w:ind w:right="-108"/>
              <w:jc w:val="center"/>
              <w:rPr>
                <w:rFonts w:ascii="Times New Roman" w:hAnsi="Times New Roman"/>
                <w:b/>
                <w:sz w:val="18"/>
                <w:szCs w:val="24"/>
                <w:lang w:eastAsia="ru-RU"/>
              </w:rPr>
            </w:pPr>
          </w:p>
        </w:tc>
        <w:tc>
          <w:tcPr>
            <w:tcW w:w="903" w:type="dxa"/>
          </w:tcPr>
          <w:p w:rsidR="00ED608F" w:rsidRPr="008828E3" w:rsidRDefault="00ED608F" w:rsidP="00E8108E">
            <w:pPr>
              <w:spacing w:after="0" w:line="240" w:lineRule="auto"/>
              <w:ind w:left="-108" w:right="-76"/>
              <w:jc w:val="center"/>
              <w:rPr>
                <w:rFonts w:ascii="Times New Roman" w:hAnsi="Times New Roman"/>
                <w:sz w:val="18"/>
                <w:szCs w:val="24"/>
                <w:lang w:eastAsia="ru-RU"/>
              </w:rPr>
            </w:pPr>
            <w:r w:rsidRPr="008828E3">
              <w:rPr>
                <w:rFonts w:ascii="Times New Roman" w:hAnsi="Times New Roman"/>
                <w:sz w:val="18"/>
                <w:szCs w:val="24"/>
                <w:lang w:eastAsia="ru-RU"/>
              </w:rPr>
              <w:t xml:space="preserve">млн. руб </w:t>
            </w:r>
          </w:p>
        </w:tc>
        <w:tc>
          <w:tcPr>
            <w:tcW w:w="1053" w:type="dxa"/>
          </w:tcPr>
          <w:p w:rsidR="00ED608F" w:rsidRPr="00E8108E" w:rsidRDefault="00ED608F" w:rsidP="00E8108E">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40,3</w:t>
            </w: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E8108E" w:rsidRDefault="00ED608F" w:rsidP="00E8108E">
            <w:pPr>
              <w:spacing w:after="0" w:line="240" w:lineRule="auto"/>
              <w:jc w:val="center"/>
              <w:rPr>
                <w:rFonts w:ascii="Times New Roman" w:hAnsi="Times New Roman"/>
                <w:sz w:val="18"/>
                <w:szCs w:val="24"/>
                <w:lang w:eastAsia="ru-RU"/>
              </w:rPr>
            </w:pPr>
            <w:r w:rsidRPr="00E8108E">
              <w:rPr>
                <w:rFonts w:ascii="Times New Roman" w:hAnsi="Times New Roman"/>
                <w:sz w:val="18"/>
                <w:szCs w:val="24"/>
                <w:lang w:eastAsia="ru-RU"/>
              </w:rPr>
              <w:t>40,3</w:t>
            </w:r>
          </w:p>
        </w:tc>
        <w:tc>
          <w:tcPr>
            <w:tcW w:w="903" w:type="dxa"/>
          </w:tcPr>
          <w:p w:rsidR="00ED608F" w:rsidRPr="00E8108E" w:rsidRDefault="00ED608F" w:rsidP="00E8108E">
            <w:pPr>
              <w:spacing w:after="0" w:line="240" w:lineRule="auto"/>
              <w:jc w:val="center"/>
              <w:rPr>
                <w:rFonts w:ascii="Times New Roman" w:hAnsi="Times New Roman"/>
                <w:sz w:val="18"/>
                <w:szCs w:val="24"/>
                <w:lang w:eastAsia="ru-RU"/>
              </w:rPr>
            </w:pPr>
          </w:p>
        </w:tc>
      </w:tr>
      <w:tr w:rsidR="00ED608F" w:rsidRPr="00886E07" w:rsidTr="00886E07">
        <w:trPr>
          <w:cantSplit/>
          <w:trHeight w:val="261"/>
        </w:trPr>
        <w:tc>
          <w:tcPr>
            <w:tcW w:w="637" w:type="dxa"/>
            <w:vMerge w:val="restart"/>
          </w:tcPr>
          <w:p w:rsidR="00ED608F" w:rsidRPr="00886E07" w:rsidRDefault="00ED608F" w:rsidP="00886E07">
            <w:pPr>
              <w:spacing w:after="0" w:line="240" w:lineRule="auto"/>
              <w:ind w:right="-108"/>
              <w:jc w:val="center"/>
              <w:rPr>
                <w:rFonts w:ascii="Times New Roman" w:hAnsi="Times New Roman"/>
                <w:b/>
                <w:sz w:val="18"/>
                <w:szCs w:val="24"/>
                <w:lang w:eastAsia="ru-RU"/>
              </w:rPr>
            </w:pPr>
            <w:r w:rsidRPr="00886E07">
              <w:rPr>
                <w:rFonts w:ascii="Times New Roman" w:hAnsi="Times New Roman"/>
                <w:b/>
                <w:sz w:val="18"/>
                <w:szCs w:val="24"/>
                <w:lang w:eastAsia="ru-RU"/>
              </w:rPr>
              <w:t>2.</w:t>
            </w:r>
          </w:p>
        </w:tc>
        <w:tc>
          <w:tcPr>
            <w:tcW w:w="2825" w:type="dxa"/>
            <w:vMerge w:val="restart"/>
          </w:tcPr>
          <w:p w:rsidR="00ED608F" w:rsidRPr="00886E07" w:rsidRDefault="00ED608F" w:rsidP="00886E07">
            <w:pPr>
              <w:spacing w:after="0" w:line="240" w:lineRule="auto"/>
              <w:ind w:right="-108"/>
              <w:jc w:val="center"/>
              <w:rPr>
                <w:rFonts w:ascii="Times New Roman" w:hAnsi="Times New Roman"/>
                <w:b/>
                <w:sz w:val="18"/>
                <w:szCs w:val="24"/>
                <w:lang w:eastAsia="ru-RU"/>
              </w:rPr>
            </w:pPr>
            <w:r w:rsidRPr="00886E07">
              <w:rPr>
                <w:rFonts w:ascii="Times New Roman" w:hAnsi="Times New Roman"/>
                <w:b/>
                <w:sz w:val="18"/>
                <w:szCs w:val="24"/>
                <w:lang w:eastAsia="ru-RU"/>
              </w:rPr>
              <w:t>Строительство фельдшерско-акушерских пунктов и офисов врача общей практики</w:t>
            </w:r>
            <w:r>
              <w:rPr>
                <w:rFonts w:ascii="Times New Roman" w:hAnsi="Times New Roman"/>
                <w:b/>
                <w:sz w:val="18"/>
                <w:szCs w:val="24"/>
                <w:lang w:eastAsia="ru-RU"/>
              </w:rPr>
              <w:t xml:space="preserve"> </w:t>
            </w:r>
            <w:r w:rsidRPr="00886E07">
              <w:rPr>
                <w:rFonts w:ascii="Times New Roman" w:hAnsi="Times New Roman"/>
                <w:b/>
                <w:sz w:val="18"/>
                <w:szCs w:val="24"/>
                <w:lang w:eastAsia="ru-RU"/>
              </w:rPr>
              <w:t>– всего,</w:t>
            </w:r>
          </w:p>
          <w:p w:rsidR="00ED608F" w:rsidRPr="00886E07" w:rsidRDefault="00ED608F" w:rsidP="00886E07">
            <w:pPr>
              <w:spacing w:after="0" w:line="240" w:lineRule="auto"/>
              <w:ind w:right="-108"/>
              <w:jc w:val="center"/>
              <w:rPr>
                <w:rFonts w:ascii="Times New Roman" w:hAnsi="Times New Roman"/>
                <w:b/>
                <w:sz w:val="18"/>
                <w:szCs w:val="24"/>
                <w:lang w:eastAsia="ru-RU"/>
              </w:rPr>
            </w:pPr>
            <w:r w:rsidRPr="00886E07">
              <w:rPr>
                <w:rFonts w:ascii="Times New Roman" w:hAnsi="Times New Roman"/>
                <w:b/>
                <w:sz w:val="18"/>
                <w:szCs w:val="24"/>
                <w:lang w:eastAsia="ru-RU"/>
              </w:rPr>
              <w:t>в том числе  в разрезе сельских поселений:</w:t>
            </w:r>
          </w:p>
        </w:tc>
        <w:tc>
          <w:tcPr>
            <w:tcW w:w="903" w:type="dxa"/>
          </w:tcPr>
          <w:p w:rsidR="00ED608F" w:rsidRPr="00886E07" w:rsidRDefault="00ED608F" w:rsidP="00886E07">
            <w:pPr>
              <w:spacing w:after="0" w:line="240" w:lineRule="auto"/>
              <w:ind w:left="-108" w:right="-76"/>
              <w:jc w:val="center"/>
              <w:rPr>
                <w:rFonts w:ascii="Times New Roman" w:hAnsi="Times New Roman"/>
                <w:b/>
                <w:sz w:val="18"/>
                <w:szCs w:val="24"/>
                <w:lang w:eastAsia="ru-RU"/>
              </w:rPr>
            </w:pPr>
            <w:r w:rsidRPr="00886E07">
              <w:rPr>
                <w:rFonts w:ascii="Times New Roman" w:hAnsi="Times New Roman"/>
                <w:b/>
                <w:sz w:val="18"/>
                <w:szCs w:val="24"/>
                <w:lang w:eastAsia="ru-RU"/>
              </w:rPr>
              <w:t>единиц</w:t>
            </w:r>
          </w:p>
        </w:tc>
        <w:tc>
          <w:tcPr>
            <w:tcW w:w="1053" w:type="dxa"/>
          </w:tcPr>
          <w:p w:rsidR="00ED608F" w:rsidRPr="00886E07" w:rsidRDefault="00ED608F" w:rsidP="00886E07">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8</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3</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3</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2</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0</w:t>
            </w:r>
          </w:p>
        </w:tc>
      </w:tr>
      <w:tr w:rsidR="00ED608F" w:rsidRPr="00886E07" w:rsidTr="00886E07">
        <w:trPr>
          <w:cantSplit/>
          <w:trHeight w:val="126"/>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b/>
                <w:sz w:val="18"/>
                <w:szCs w:val="24"/>
                <w:lang w:eastAsia="ru-RU"/>
              </w:rPr>
            </w:pPr>
            <w:r w:rsidRPr="00886E07">
              <w:rPr>
                <w:rFonts w:ascii="Times New Roman" w:hAnsi="Times New Roman"/>
                <w:b/>
                <w:sz w:val="18"/>
                <w:szCs w:val="24"/>
                <w:lang w:eastAsia="ru-RU"/>
              </w:rPr>
              <w:t>млн. руб.</w:t>
            </w:r>
          </w:p>
        </w:tc>
        <w:tc>
          <w:tcPr>
            <w:tcW w:w="1053" w:type="dxa"/>
          </w:tcPr>
          <w:p w:rsidR="00ED608F" w:rsidRPr="00886E07" w:rsidRDefault="00ED608F" w:rsidP="00886E07">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49,6</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18,6</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9,5</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19,0</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r>
      <w:tr w:rsidR="00ED608F" w:rsidRPr="00886E07" w:rsidTr="00886E07">
        <w:trPr>
          <w:cantSplit/>
          <w:trHeight w:val="126"/>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b/>
                <w:sz w:val="18"/>
                <w:szCs w:val="24"/>
                <w:lang w:eastAsia="ru-RU"/>
              </w:rPr>
            </w:pPr>
            <w:r w:rsidRPr="00886E07">
              <w:rPr>
                <w:rFonts w:ascii="Times New Roman" w:hAnsi="Times New Roman"/>
                <w:b/>
                <w:sz w:val="18"/>
                <w:szCs w:val="24"/>
                <w:lang w:eastAsia="ru-RU"/>
              </w:rPr>
              <w:t>кв.м.</w:t>
            </w:r>
          </w:p>
        </w:tc>
        <w:tc>
          <w:tcPr>
            <w:tcW w:w="1053" w:type="dxa"/>
          </w:tcPr>
          <w:p w:rsidR="00ED608F" w:rsidRPr="00886E07" w:rsidRDefault="00ED608F" w:rsidP="00886E07">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720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270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90</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180</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0</w:t>
            </w:r>
          </w:p>
        </w:tc>
      </w:tr>
      <w:tr w:rsidR="00ED608F" w:rsidRPr="00886E07" w:rsidTr="00886E07">
        <w:trPr>
          <w:cantSplit/>
          <w:trHeight w:val="215"/>
        </w:trPr>
        <w:tc>
          <w:tcPr>
            <w:tcW w:w="637"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sidRPr="00886E07">
              <w:rPr>
                <w:rFonts w:ascii="Times New Roman" w:hAnsi="Times New Roman"/>
                <w:sz w:val="18"/>
                <w:szCs w:val="24"/>
                <w:lang w:eastAsia="ru-RU"/>
              </w:rPr>
              <w:t>2.1.</w:t>
            </w:r>
          </w:p>
        </w:tc>
        <w:tc>
          <w:tcPr>
            <w:tcW w:w="2825" w:type="dxa"/>
            <w:vMerge w:val="restart"/>
          </w:tcPr>
          <w:p w:rsidR="00ED608F" w:rsidRPr="00886E07" w:rsidRDefault="00ED608F" w:rsidP="00E77163">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Архангельско-Голицынское</w:t>
            </w:r>
            <w:r w:rsidRPr="00886E07">
              <w:rPr>
                <w:rFonts w:ascii="Times New Roman" w:hAnsi="Times New Roman"/>
                <w:sz w:val="18"/>
                <w:szCs w:val="24"/>
                <w:lang w:eastAsia="ru-RU"/>
              </w:rPr>
              <w:t xml:space="preserve"> сельское поселение</w:t>
            </w: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единиц</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млн. руб.</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6,2</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6,2</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кв.м</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sidRPr="00E77163">
              <w:rPr>
                <w:rFonts w:ascii="Times New Roman" w:hAnsi="Times New Roman"/>
                <w:color w:val="000000"/>
                <w:sz w:val="18"/>
                <w:szCs w:val="24"/>
                <w:lang w:eastAsia="ru-RU"/>
              </w:rPr>
              <w:t>90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90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00"/>
        </w:trPr>
        <w:tc>
          <w:tcPr>
            <w:tcW w:w="637"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sidRPr="00886E07">
              <w:rPr>
                <w:rFonts w:ascii="Times New Roman" w:hAnsi="Times New Roman"/>
                <w:sz w:val="18"/>
                <w:szCs w:val="24"/>
                <w:lang w:eastAsia="ru-RU"/>
              </w:rPr>
              <w:t>2.2.</w:t>
            </w:r>
          </w:p>
        </w:tc>
        <w:tc>
          <w:tcPr>
            <w:tcW w:w="2825" w:type="dxa"/>
            <w:vMerge w:val="restart"/>
          </w:tcPr>
          <w:p w:rsidR="00ED608F" w:rsidRPr="00886E07" w:rsidRDefault="00ED608F" w:rsidP="00E77163">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Мордовско-Пишлинское</w:t>
            </w:r>
            <w:r w:rsidRPr="00886E07">
              <w:rPr>
                <w:rFonts w:ascii="Times New Roman" w:hAnsi="Times New Roman"/>
                <w:sz w:val="18"/>
                <w:szCs w:val="24"/>
                <w:lang w:eastAsia="ru-RU"/>
              </w:rPr>
              <w:t xml:space="preserve"> сельское поселение </w:t>
            </w: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единиц</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r>
      <w:tr w:rsidR="00ED608F" w:rsidRPr="00886E07" w:rsidTr="00886E07">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млн. руб.</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6,2</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6,2</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r>
      <w:tr w:rsidR="00ED608F" w:rsidRPr="00886E07" w:rsidTr="00886E07">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кв.м</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90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90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00"/>
        </w:trPr>
        <w:tc>
          <w:tcPr>
            <w:tcW w:w="637"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sidRPr="00886E07">
              <w:rPr>
                <w:rFonts w:ascii="Times New Roman" w:hAnsi="Times New Roman"/>
                <w:sz w:val="18"/>
                <w:szCs w:val="24"/>
                <w:lang w:eastAsia="ru-RU"/>
              </w:rPr>
              <w:t>2.3.</w:t>
            </w:r>
          </w:p>
        </w:tc>
        <w:tc>
          <w:tcPr>
            <w:tcW w:w="2825" w:type="dxa"/>
            <w:vMerge w:val="restart"/>
          </w:tcPr>
          <w:p w:rsidR="00ED608F" w:rsidRPr="00886E07" w:rsidRDefault="00ED608F" w:rsidP="009B0270">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Красносельцовское</w:t>
            </w:r>
            <w:r w:rsidRPr="00886E07">
              <w:rPr>
                <w:rFonts w:ascii="Times New Roman" w:hAnsi="Times New Roman"/>
                <w:sz w:val="18"/>
                <w:szCs w:val="24"/>
                <w:lang w:eastAsia="ru-RU"/>
              </w:rPr>
              <w:t xml:space="preserve"> сельское поселение </w:t>
            </w: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единиц</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r>
      <w:tr w:rsidR="00ED608F" w:rsidRPr="00886E07" w:rsidTr="00886E07">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млн. руб.</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6,2</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6,2</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r>
      <w:tr w:rsidR="00ED608F" w:rsidRPr="00886E07" w:rsidTr="00886E07">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кв.м</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90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90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9B0270">
            <w:pPr>
              <w:spacing w:after="0" w:line="240" w:lineRule="auto"/>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15"/>
        </w:trPr>
        <w:tc>
          <w:tcPr>
            <w:tcW w:w="637"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sidRPr="00886E07">
              <w:rPr>
                <w:rFonts w:ascii="Times New Roman" w:hAnsi="Times New Roman"/>
                <w:sz w:val="18"/>
                <w:szCs w:val="24"/>
                <w:lang w:eastAsia="ru-RU"/>
              </w:rPr>
              <w:t>2.4.</w:t>
            </w:r>
          </w:p>
        </w:tc>
        <w:tc>
          <w:tcPr>
            <w:tcW w:w="2825"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 xml:space="preserve">Перхляйское </w:t>
            </w:r>
            <w:r w:rsidRPr="00886E07">
              <w:rPr>
                <w:rFonts w:ascii="Times New Roman" w:hAnsi="Times New Roman"/>
                <w:sz w:val="18"/>
                <w:szCs w:val="24"/>
                <w:lang w:eastAsia="ru-RU"/>
              </w:rPr>
              <w:t>сельское поселение</w:t>
            </w: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единиц</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2</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млн. руб.</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7,4</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7,4</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кв.м</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90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90</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15"/>
        </w:trPr>
        <w:tc>
          <w:tcPr>
            <w:tcW w:w="637" w:type="dxa"/>
            <w:vMerge w:val="restart"/>
          </w:tcPr>
          <w:p w:rsidR="00ED608F" w:rsidRPr="00886E07" w:rsidRDefault="00ED608F" w:rsidP="00DC676C">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2.5</w:t>
            </w:r>
          </w:p>
        </w:tc>
        <w:tc>
          <w:tcPr>
            <w:tcW w:w="2825"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Палаевское сельское поселение</w:t>
            </w: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единиц</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млн. руб.</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7,4</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7,4</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кв.м</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90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90</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15"/>
        </w:trPr>
        <w:tc>
          <w:tcPr>
            <w:tcW w:w="637"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2.6</w:t>
            </w:r>
          </w:p>
        </w:tc>
        <w:tc>
          <w:tcPr>
            <w:tcW w:w="2825"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Трускляйское сельское поселение (с. Инсар-Акшино)</w:t>
            </w: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единиц</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млн. руб.</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7,4</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7,4</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D71F91">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кв.м</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90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90</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D71F91">
        <w:trPr>
          <w:cantSplit/>
          <w:trHeight w:val="215"/>
        </w:trPr>
        <w:tc>
          <w:tcPr>
            <w:tcW w:w="637"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2.7.</w:t>
            </w:r>
          </w:p>
        </w:tc>
        <w:tc>
          <w:tcPr>
            <w:tcW w:w="2825"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Плодопитомническое сельское поселение (с. Аргамаково)</w:t>
            </w: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единиц</w:t>
            </w:r>
          </w:p>
        </w:tc>
        <w:tc>
          <w:tcPr>
            <w:tcW w:w="1053" w:type="dxa"/>
          </w:tcPr>
          <w:p w:rsidR="00ED608F" w:rsidRPr="00886E07" w:rsidRDefault="00ED608F" w:rsidP="00E8108E">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D71F91">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млн. руб.</w:t>
            </w:r>
          </w:p>
        </w:tc>
        <w:tc>
          <w:tcPr>
            <w:tcW w:w="1053" w:type="dxa"/>
          </w:tcPr>
          <w:p w:rsidR="00ED608F" w:rsidRPr="00886E07" w:rsidRDefault="00ED608F" w:rsidP="00E8108E">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7,4</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7,4</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D71F91">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кв.м</w:t>
            </w:r>
          </w:p>
        </w:tc>
        <w:tc>
          <w:tcPr>
            <w:tcW w:w="1053" w:type="dxa"/>
          </w:tcPr>
          <w:p w:rsidR="00ED608F" w:rsidRPr="00886E07" w:rsidRDefault="00ED608F" w:rsidP="00E8108E">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90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90</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15"/>
        </w:trPr>
        <w:tc>
          <w:tcPr>
            <w:tcW w:w="637"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2.8.</w:t>
            </w:r>
          </w:p>
        </w:tc>
        <w:tc>
          <w:tcPr>
            <w:tcW w:w="2825"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Болдовское сельское поселение</w:t>
            </w: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единиц</w:t>
            </w:r>
          </w:p>
        </w:tc>
        <w:tc>
          <w:tcPr>
            <w:tcW w:w="1053" w:type="dxa"/>
          </w:tcPr>
          <w:p w:rsidR="00ED608F" w:rsidRPr="00886E07" w:rsidRDefault="00ED608F" w:rsidP="00E8108E">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млн. руб.</w:t>
            </w:r>
          </w:p>
        </w:tc>
        <w:tc>
          <w:tcPr>
            <w:tcW w:w="1053" w:type="dxa"/>
          </w:tcPr>
          <w:p w:rsidR="00ED608F" w:rsidRPr="00886E07" w:rsidRDefault="00ED608F" w:rsidP="00E8108E">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7,4</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7,4</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15"/>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кв.м</w:t>
            </w:r>
          </w:p>
        </w:tc>
        <w:tc>
          <w:tcPr>
            <w:tcW w:w="1053" w:type="dxa"/>
          </w:tcPr>
          <w:p w:rsidR="00ED608F" w:rsidRPr="00886E07" w:rsidRDefault="00ED608F" w:rsidP="00E8108E">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90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90</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25"/>
        </w:trPr>
        <w:tc>
          <w:tcPr>
            <w:tcW w:w="637" w:type="dxa"/>
            <w:vMerge w:val="restart"/>
          </w:tcPr>
          <w:p w:rsidR="00ED608F" w:rsidRPr="00886E07" w:rsidRDefault="00ED608F" w:rsidP="00886E07">
            <w:pPr>
              <w:spacing w:after="0" w:line="240" w:lineRule="auto"/>
              <w:ind w:right="-108"/>
              <w:jc w:val="center"/>
              <w:rPr>
                <w:rFonts w:ascii="Times New Roman" w:hAnsi="Times New Roman"/>
                <w:b/>
                <w:sz w:val="18"/>
                <w:szCs w:val="24"/>
                <w:lang w:eastAsia="ru-RU"/>
              </w:rPr>
            </w:pPr>
            <w:r w:rsidRPr="00886E07">
              <w:rPr>
                <w:rFonts w:ascii="Times New Roman" w:hAnsi="Times New Roman"/>
                <w:b/>
                <w:sz w:val="18"/>
                <w:szCs w:val="24"/>
                <w:lang w:eastAsia="ru-RU"/>
              </w:rPr>
              <w:t>3</w:t>
            </w:r>
          </w:p>
        </w:tc>
        <w:tc>
          <w:tcPr>
            <w:tcW w:w="2825" w:type="dxa"/>
            <w:vMerge w:val="restart"/>
          </w:tcPr>
          <w:p w:rsidR="00ED608F" w:rsidRPr="00886E07" w:rsidRDefault="00ED608F" w:rsidP="002D4DB7">
            <w:pPr>
              <w:spacing w:after="0" w:line="240" w:lineRule="auto"/>
              <w:ind w:right="-108"/>
              <w:jc w:val="center"/>
              <w:rPr>
                <w:rFonts w:ascii="Times New Roman" w:hAnsi="Times New Roman"/>
                <w:b/>
                <w:sz w:val="18"/>
                <w:szCs w:val="24"/>
                <w:lang w:eastAsia="ru-RU"/>
              </w:rPr>
            </w:pPr>
            <w:r w:rsidRPr="00886E07">
              <w:rPr>
                <w:rFonts w:ascii="Times New Roman" w:hAnsi="Times New Roman"/>
                <w:b/>
                <w:sz w:val="18"/>
                <w:szCs w:val="24"/>
                <w:lang w:eastAsia="ru-RU"/>
              </w:rPr>
              <w:t>Строительство учреждений культурно-досугового типа – всего</w:t>
            </w:r>
            <w:r>
              <w:rPr>
                <w:rFonts w:ascii="Times New Roman" w:hAnsi="Times New Roman"/>
                <w:b/>
                <w:sz w:val="18"/>
                <w:szCs w:val="24"/>
                <w:lang w:eastAsia="ru-RU"/>
              </w:rPr>
              <w:t xml:space="preserve">, </w:t>
            </w:r>
            <w:r w:rsidRPr="00886E07">
              <w:rPr>
                <w:rFonts w:ascii="Times New Roman" w:hAnsi="Times New Roman"/>
                <w:b/>
                <w:sz w:val="18"/>
                <w:szCs w:val="24"/>
                <w:lang w:eastAsia="ru-RU"/>
              </w:rPr>
              <w:t>в том числе в разрезе сельских поселений:</w:t>
            </w:r>
          </w:p>
        </w:tc>
        <w:tc>
          <w:tcPr>
            <w:tcW w:w="903" w:type="dxa"/>
          </w:tcPr>
          <w:p w:rsidR="00ED608F" w:rsidRPr="00886E07" w:rsidRDefault="00ED608F" w:rsidP="00886E07">
            <w:pPr>
              <w:spacing w:after="0" w:line="240" w:lineRule="auto"/>
              <w:ind w:left="-108" w:right="-76"/>
              <w:jc w:val="center"/>
              <w:rPr>
                <w:rFonts w:ascii="Times New Roman" w:hAnsi="Times New Roman"/>
                <w:b/>
                <w:sz w:val="18"/>
                <w:szCs w:val="24"/>
                <w:lang w:eastAsia="ru-RU"/>
              </w:rPr>
            </w:pPr>
            <w:r w:rsidRPr="00886E07">
              <w:rPr>
                <w:rFonts w:ascii="Times New Roman" w:hAnsi="Times New Roman"/>
                <w:b/>
                <w:sz w:val="18"/>
                <w:szCs w:val="24"/>
                <w:lang w:eastAsia="ru-RU"/>
              </w:rPr>
              <w:t>единиц</w:t>
            </w:r>
          </w:p>
        </w:tc>
        <w:tc>
          <w:tcPr>
            <w:tcW w:w="105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6</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1</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1</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1</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1</w:t>
            </w:r>
          </w:p>
        </w:tc>
      </w:tr>
      <w:tr w:rsidR="00ED608F" w:rsidRPr="00886E07" w:rsidTr="00886E07">
        <w:trPr>
          <w:cantSplit/>
          <w:trHeight w:val="200"/>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b/>
                <w:sz w:val="18"/>
                <w:szCs w:val="24"/>
                <w:lang w:eastAsia="ru-RU"/>
              </w:rPr>
            </w:pPr>
            <w:r w:rsidRPr="00886E07">
              <w:rPr>
                <w:rFonts w:ascii="Times New Roman" w:hAnsi="Times New Roman"/>
                <w:b/>
                <w:sz w:val="18"/>
                <w:szCs w:val="24"/>
                <w:lang w:eastAsia="ru-RU"/>
              </w:rPr>
              <w:t>пос. мест</w:t>
            </w:r>
          </w:p>
        </w:tc>
        <w:tc>
          <w:tcPr>
            <w:tcW w:w="105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1500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350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200</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200</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350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200</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200</w:t>
            </w:r>
          </w:p>
        </w:tc>
      </w:tr>
      <w:tr w:rsidR="00ED608F" w:rsidRPr="00886E07" w:rsidTr="00886E07">
        <w:trPr>
          <w:cantSplit/>
          <w:trHeight w:val="261"/>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b/>
                <w:sz w:val="18"/>
                <w:szCs w:val="24"/>
                <w:lang w:eastAsia="ru-RU"/>
              </w:rPr>
            </w:pPr>
            <w:r w:rsidRPr="00886E07">
              <w:rPr>
                <w:rFonts w:ascii="Times New Roman" w:hAnsi="Times New Roman"/>
                <w:b/>
                <w:sz w:val="18"/>
                <w:szCs w:val="24"/>
                <w:lang w:eastAsia="ru-RU"/>
              </w:rPr>
              <w:t>млн. руб.</w:t>
            </w:r>
          </w:p>
        </w:tc>
        <w:tc>
          <w:tcPr>
            <w:tcW w:w="105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325,6</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77,6</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47,6</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47,6</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57,6</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47,6</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47,6</w:t>
            </w:r>
          </w:p>
        </w:tc>
      </w:tr>
      <w:tr w:rsidR="00ED608F" w:rsidRPr="00886E07" w:rsidTr="00886E07">
        <w:trPr>
          <w:cantSplit/>
          <w:trHeight w:val="261"/>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b/>
                <w:sz w:val="18"/>
                <w:szCs w:val="24"/>
                <w:lang w:eastAsia="ru-RU"/>
              </w:rPr>
            </w:pPr>
            <w:r w:rsidRPr="00886E07">
              <w:rPr>
                <w:rFonts w:ascii="Times New Roman" w:hAnsi="Times New Roman"/>
                <w:b/>
                <w:sz w:val="18"/>
                <w:szCs w:val="24"/>
                <w:lang w:eastAsia="ru-RU"/>
              </w:rPr>
              <w:t>кв.м</w:t>
            </w:r>
          </w:p>
        </w:tc>
        <w:tc>
          <w:tcPr>
            <w:tcW w:w="105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4250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1000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450</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450</w:t>
            </w:r>
          </w:p>
        </w:tc>
        <w:tc>
          <w:tcPr>
            <w:tcW w:w="903" w:type="dxa"/>
          </w:tcPr>
          <w:p w:rsidR="00ED608F" w:rsidRPr="00886E07" w:rsidRDefault="00ED608F" w:rsidP="001A3550">
            <w:pPr>
              <w:tabs>
                <w:tab w:val="center" w:pos="335"/>
              </w:tabs>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1000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450</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450</w:t>
            </w:r>
          </w:p>
        </w:tc>
      </w:tr>
      <w:tr w:rsidR="00ED608F" w:rsidRPr="00886E07" w:rsidTr="00886E07">
        <w:trPr>
          <w:cantSplit/>
          <w:trHeight w:val="261"/>
        </w:trPr>
        <w:tc>
          <w:tcPr>
            <w:tcW w:w="637"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sidRPr="00886E07">
              <w:rPr>
                <w:rFonts w:ascii="Times New Roman" w:hAnsi="Times New Roman"/>
                <w:sz w:val="18"/>
                <w:szCs w:val="24"/>
                <w:lang w:eastAsia="ru-RU"/>
              </w:rPr>
              <w:t>3.1</w:t>
            </w:r>
          </w:p>
        </w:tc>
        <w:tc>
          <w:tcPr>
            <w:tcW w:w="2825"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sidRPr="00886E07">
              <w:rPr>
                <w:rFonts w:ascii="Times New Roman" w:hAnsi="Times New Roman"/>
                <w:sz w:val="18"/>
                <w:szCs w:val="24"/>
                <w:lang w:eastAsia="ru-RU"/>
              </w:rPr>
              <w:t>Пайгармское сельское поселение</w:t>
            </w: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единиц</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3" w:type="dxa"/>
          </w:tcPr>
          <w:p w:rsidR="00ED608F" w:rsidRPr="00886E07"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61"/>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пос. мест</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150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150</w:t>
            </w:r>
          </w:p>
        </w:tc>
        <w:tc>
          <w:tcPr>
            <w:tcW w:w="903" w:type="dxa"/>
          </w:tcPr>
          <w:p w:rsidR="00ED608F" w:rsidRPr="00886E07"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61"/>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млн. руб.</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27,5</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27,5</w:t>
            </w:r>
          </w:p>
        </w:tc>
        <w:tc>
          <w:tcPr>
            <w:tcW w:w="903" w:type="dxa"/>
          </w:tcPr>
          <w:p w:rsidR="00ED608F" w:rsidRPr="00886E07" w:rsidRDefault="00ED608F" w:rsidP="00E8108E">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00"/>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widowControl w:val="0"/>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кв.м</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450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450</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61"/>
        </w:trPr>
        <w:tc>
          <w:tcPr>
            <w:tcW w:w="637"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sidRPr="00886E07">
              <w:rPr>
                <w:rFonts w:ascii="Times New Roman" w:hAnsi="Times New Roman"/>
                <w:sz w:val="18"/>
                <w:szCs w:val="24"/>
                <w:lang w:eastAsia="ru-RU"/>
              </w:rPr>
              <w:t>3.2</w:t>
            </w:r>
          </w:p>
        </w:tc>
        <w:tc>
          <w:tcPr>
            <w:tcW w:w="2825"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Приреченское</w:t>
            </w:r>
            <w:r w:rsidRPr="00886E07">
              <w:rPr>
                <w:rFonts w:ascii="Times New Roman" w:hAnsi="Times New Roman"/>
                <w:sz w:val="18"/>
                <w:szCs w:val="24"/>
                <w:lang w:eastAsia="ru-RU"/>
              </w:rPr>
              <w:t xml:space="preserve"> сельское поселение</w:t>
            </w:r>
            <w:r>
              <w:rPr>
                <w:rFonts w:ascii="Times New Roman" w:hAnsi="Times New Roman"/>
                <w:sz w:val="18"/>
                <w:szCs w:val="24"/>
                <w:lang w:eastAsia="ru-RU"/>
              </w:rPr>
              <w:t xml:space="preserve"> (капитальный ремонт)</w:t>
            </w: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единиц</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61"/>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пос. мест</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380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9E3DEE">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3</w:t>
            </w:r>
            <w:r>
              <w:rPr>
                <w:rFonts w:ascii="Times New Roman" w:hAnsi="Times New Roman"/>
                <w:sz w:val="18"/>
                <w:szCs w:val="24"/>
                <w:lang w:eastAsia="ru-RU"/>
              </w:rPr>
              <w:t>8</w:t>
            </w:r>
            <w:r w:rsidRPr="00886E07">
              <w:rPr>
                <w:rFonts w:ascii="Times New Roman" w:hAnsi="Times New Roman"/>
                <w:sz w:val="18"/>
                <w:szCs w:val="24"/>
                <w:lang w:eastAsia="ru-RU"/>
              </w:rPr>
              <w:t>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61"/>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млн. руб.</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40,2</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40,2</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00"/>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widowControl w:val="0"/>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кв.м</w:t>
            </w:r>
          </w:p>
        </w:tc>
        <w:tc>
          <w:tcPr>
            <w:tcW w:w="1053" w:type="dxa"/>
          </w:tcPr>
          <w:p w:rsidR="00ED608F" w:rsidRPr="00886E07" w:rsidRDefault="00ED608F" w:rsidP="002D4DB7">
            <w:pPr>
              <w:spacing w:after="0" w:line="240" w:lineRule="auto"/>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00"/>
        </w:trPr>
        <w:tc>
          <w:tcPr>
            <w:tcW w:w="637"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3.3</w:t>
            </w:r>
          </w:p>
        </w:tc>
        <w:tc>
          <w:tcPr>
            <w:tcW w:w="2825" w:type="dxa"/>
            <w:vMerge w:val="restart"/>
          </w:tcPr>
          <w:p w:rsidR="00ED608F" w:rsidRPr="00886E07" w:rsidRDefault="00ED608F" w:rsidP="00886E07">
            <w:pPr>
              <w:widowControl w:val="0"/>
              <w:spacing w:after="0" w:line="240" w:lineRule="auto"/>
              <w:ind w:right="-108"/>
              <w:jc w:val="center"/>
              <w:rPr>
                <w:rFonts w:ascii="Times New Roman" w:hAnsi="Times New Roman"/>
                <w:sz w:val="18"/>
                <w:szCs w:val="24"/>
                <w:lang w:eastAsia="ru-RU"/>
              </w:rPr>
            </w:pPr>
            <w:r>
              <w:rPr>
                <w:rFonts w:ascii="Times New Roman" w:hAnsi="Times New Roman"/>
                <w:sz w:val="18"/>
                <w:szCs w:val="24"/>
                <w:lang w:eastAsia="ru-RU"/>
              </w:rPr>
              <w:t>Красносельцовское сельское поселение</w:t>
            </w: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единиц</w:t>
            </w:r>
          </w:p>
        </w:tc>
        <w:tc>
          <w:tcPr>
            <w:tcW w:w="1053" w:type="dxa"/>
          </w:tcPr>
          <w:p w:rsidR="00ED608F" w:rsidRPr="00886E07" w:rsidRDefault="00ED608F" w:rsidP="00EF649D">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00"/>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widowControl w:val="0"/>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пос. мест</w:t>
            </w:r>
          </w:p>
        </w:tc>
        <w:tc>
          <w:tcPr>
            <w:tcW w:w="1053" w:type="dxa"/>
          </w:tcPr>
          <w:p w:rsidR="00ED608F" w:rsidRPr="00886E07" w:rsidRDefault="00ED608F" w:rsidP="00EF649D">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350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350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00"/>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widowControl w:val="0"/>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млн. руб.</w:t>
            </w:r>
          </w:p>
        </w:tc>
        <w:tc>
          <w:tcPr>
            <w:tcW w:w="1053" w:type="dxa"/>
          </w:tcPr>
          <w:p w:rsidR="00ED608F" w:rsidRPr="00886E07" w:rsidRDefault="00ED608F" w:rsidP="00EF649D">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47,6</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47,6</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00"/>
        </w:trPr>
        <w:tc>
          <w:tcPr>
            <w:tcW w:w="637" w:type="dxa"/>
            <w:vMerge/>
          </w:tcPr>
          <w:p w:rsidR="00ED608F" w:rsidRPr="00886E07" w:rsidRDefault="00ED608F" w:rsidP="00886E07">
            <w:pPr>
              <w:spacing w:after="0" w:line="240" w:lineRule="auto"/>
              <w:ind w:right="-108"/>
              <w:jc w:val="center"/>
              <w:rPr>
                <w:rFonts w:ascii="Times New Roman" w:hAnsi="Times New Roman"/>
                <w:sz w:val="18"/>
                <w:szCs w:val="24"/>
                <w:lang w:eastAsia="ru-RU"/>
              </w:rPr>
            </w:pPr>
          </w:p>
        </w:tc>
        <w:tc>
          <w:tcPr>
            <w:tcW w:w="2825" w:type="dxa"/>
            <w:vMerge/>
          </w:tcPr>
          <w:p w:rsidR="00ED608F" w:rsidRPr="00886E07" w:rsidRDefault="00ED608F" w:rsidP="00886E07">
            <w:pPr>
              <w:widowControl w:val="0"/>
              <w:spacing w:after="0" w:line="240" w:lineRule="auto"/>
              <w:ind w:right="-108"/>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кв.м</w:t>
            </w:r>
          </w:p>
        </w:tc>
        <w:tc>
          <w:tcPr>
            <w:tcW w:w="1053" w:type="dxa"/>
          </w:tcPr>
          <w:p w:rsidR="00ED608F" w:rsidRPr="00886E07" w:rsidRDefault="00ED608F" w:rsidP="00EF649D">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350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350</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97"/>
        </w:trPr>
        <w:tc>
          <w:tcPr>
            <w:tcW w:w="637" w:type="dxa"/>
            <w:vMerge w:val="restart"/>
          </w:tcPr>
          <w:p w:rsidR="00ED608F" w:rsidRPr="00886E07" w:rsidRDefault="00ED608F" w:rsidP="00886E07">
            <w:pPr>
              <w:spacing w:after="0" w:line="240" w:lineRule="auto"/>
              <w:ind w:right="-108"/>
              <w:jc w:val="center"/>
              <w:rPr>
                <w:rFonts w:ascii="Times New Roman" w:hAnsi="Times New Roman"/>
                <w:b/>
                <w:sz w:val="18"/>
                <w:szCs w:val="24"/>
                <w:lang w:eastAsia="ru-RU"/>
              </w:rPr>
            </w:pPr>
            <w:r w:rsidRPr="00886E07">
              <w:rPr>
                <w:rFonts w:ascii="Times New Roman" w:hAnsi="Times New Roman"/>
                <w:b/>
                <w:sz w:val="18"/>
                <w:szCs w:val="24"/>
                <w:lang w:eastAsia="ru-RU"/>
              </w:rPr>
              <w:t>4</w:t>
            </w:r>
          </w:p>
        </w:tc>
        <w:tc>
          <w:tcPr>
            <w:tcW w:w="2825" w:type="dxa"/>
            <w:vMerge w:val="restart"/>
          </w:tcPr>
          <w:p w:rsidR="00ED608F" w:rsidRPr="00886E07" w:rsidRDefault="00ED608F" w:rsidP="002D4DB7">
            <w:pPr>
              <w:widowControl w:val="0"/>
              <w:spacing w:after="0" w:line="240" w:lineRule="auto"/>
              <w:ind w:right="-108"/>
              <w:jc w:val="center"/>
              <w:rPr>
                <w:rFonts w:ascii="Times New Roman" w:hAnsi="Times New Roman"/>
                <w:b/>
                <w:sz w:val="18"/>
                <w:szCs w:val="24"/>
                <w:lang w:eastAsia="ru-RU"/>
              </w:rPr>
            </w:pPr>
            <w:r w:rsidRPr="00886E07">
              <w:rPr>
                <w:rFonts w:ascii="Times New Roman" w:hAnsi="Times New Roman"/>
                <w:b/>
                <w:sz w:val="18"/>
                <w:szCs w:val="24"/>
                <w:lang w:eastAsia="ru-RU"/>
              </w:rPr>
              <w:t xml:space="preserve">Строительство </w:t>
            </w:r>
            <w:r>
              <w:rPr>
                <w:rFonts w:ascii="Times New Roman" w:hAnsi="Times New Roman"/>
                <w:b/>
                <w:sz w:val="18"/>
                <w:szCs w:val="24"/>
                <w:lang w:eastAsia="ru-RU"/>
              </w:rPr>
              <w:t>социальных центров</w:t>
            </w:r>
            <w:r w:rsidRPr="00886E07">
              <w:rPr>
                <w:rFonts w:ascii="Times New Roman" w:hAnsi="Times New Roman"/>
                <w:b/>
                <w:sz w:val="18"/>
                <w:szCs w:val="24"/>
                <w:lang w:eastAsia="ru-RU"/>
              </w:rPr>
              <w:t xml:space="preserve"> – всего</w:t>
            </w:r>
            <w:r>
              <w:rPr>
                <w:rFonts w:ascii="Times New Roman" w:hAnsi="Times New Roman"/>
                <w:b/>
                <w:sz w:val="18"/>
                <w:szCs w:val="24"/>
                <w:lang w:eastAsia="ru-RU"/>
              </w:rPr>
              <w:t xml:space="preserve">, </w:t>
            </w:r>
            <w:r w:rsidRPr="00886E07">
              <w:rPr>
                <w:rFonts w:ascii="Times New Roman" w:hAnsi="Times New Roman"/>
                <w:b/>
                <w:sz w:val="18"/>
                <w:szCs w:val="24"/>
                <w:lang w:eastAsia="ru-RU"/>
              </w:rPr>
              <w:t>в том числе в разрезе сельских поселений:</w:t>
            </w:r>
          </w:p>
        </w:tc>
        <w:tc>
          <w:tcPr>
            <w:tcW w:w="903" w:type="dxa"/>
          </w:tcPr>
          <w:p w:rsidR="00ED608F" w:rsidRPr="00886E07" w:rsidRDefault="00ED608F" w:rsidP="00886E07">
            <w:pPr>
              <w:spacing w:after="0" w:line="240" w:lineRule="auto"/>
              <w:ind w:left="-108" w:right="-76"/>
              <w:jc w:val="center"/>
              <w:rPr>
                <w:rFonts w:ascii="Times New Roman" w:hAnsi="Times New Roman"/>
                <w:b/>
                <w:sz w:val="18"/>
                <w:szCs w:val="24"/>
                <w:lang w:eastAsia="ru-RU"/>
              </w:rPr>
            </w:pPr>
            <w:r w:rsidRPr="00886E07">
              <w:rPr>
                <w:rFonts w:ascii="Times New Roman" w:hAnsi="Times New Roman"/>
                <w:b/>
                <w:sz w:val="18"/>
                <w:szCs w:val="24"/>
                <w:lang w:eastAsia="ru-RU"/>
              </w:rPr>
              <w:t>единиц</w:t>
            </w:r>
          </w:p>
        </w:tc>
        <w:tc>
          <w:tcPr>
            <w:tcW w:w="105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6</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1</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r>
      <w:tr w:rsidR="00ED608F" w:rsidRPr="00886E07" w:rsidTr="00886E07">
        <w:trPr>
          <w:cantSplit/>
          <w:trHeight w:val="169"/>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widowControl w:val="0"/>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b/>
                <w:sz w:val="18"/>
                <w:szCs w:val="24"/>
                <w:lang w:eastAsia="ru-RU"/>
              </w:rPr>
            </w:pPr>
            <w:r w:rsidRPr="00886E07">
              <w:rPr>
                <w:rFonts w:ascii="Times New Roman" w:hAnsi="Times New Roman"/>
                <w:b/>
                <w:sz w:val="18"/>
                <w:szCs w:val="24"/>
                <w:lang w:eastAsia="ru-RU"/>
              </w:rPr>
              <w:t>кв.м</w:t>
            </w:r>
          </w:p>
        </w:tc>
        <w:tc>
          <w:tcPr>
            <w:tcW w:w="105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9540</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1008</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r>
      <w:tr w:rsidR="00ED608F" w:rsidRPr="00886E07" w:rsidTr="00886E07">
        <w:trPr>
          <w:cantSplit/>
          <w:trHeight w:val="160"/>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widowControl w:val="0"/>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b/>
                <w:sz w:val="18"/>
                <w:szCs w:val="24"/>
                <w:lang w:eastAsia="ru-RU"/>
              </w:rPr>
            </w:pPr>
            <w:r w:rsidRPr="00886E07">
              <w:rPr>
                <w:rFonts w:ascii="Times New Roman" w:hAnsi="Times New Roman"/>
                <w:b/>
                <w:sz w:val="18"/>
                <w:szCs w:val="24"/>
                <w:lang w:eastAsia="ru-RU"/>
              </w:rPr>
              <w:t>млн. руб.</w:t>
            </w:r>
          </w:p>
        </w:tc>
        <w:tc>
          <w:tcPr>
            <w:tcW w:w="1053" w:type="dxa"/>
          </w:tcPr>
          <w:p w:rsidR="00ED608F" w:rsidRPr="00886E07" w:rsidRDefault="00ED608F" w:rsidP="00886E07">
            <w:pPr>
              <w:spacing w:after="0" w:line="240" w:lineRule="auto"/>
              <w:jc w:val="center"/>
              <w:rPr>
                <w:rFonts w:ascii="Times New Roman" w:hAnsi="Times New Roman"/>
                <w:b/>
                <w:sz w:val="18"/>
                <w:szCs w:val="24"/>
                <w:lang w:eastAsia="ru-RU"/>
              </w:rPr>
            </w:pPr>
            <w:r w:rsidRPr="00886E07">
              <w:rPr>
                <w:rFonts w:ascii="Times New Roman" w:hAnsi="Times New Roman"/>
                <w:b/>
                <w:sz w:val="18"/>
                <w:szCs w:val="24"/>
                <w:lang w:eastAsia="ru-RU"/>
              </w:rPr>
              <w:t>59,4</w:t>
            </w: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r>
              <w:rPr>
                <w:rFonts w:ascii="Times New Roman" w:hAnsi="Times New Roman"/>
                <w:b/>
                <w:sz w:val="18"/>
                <w:szCs w:val="24"/>
                <w:lang w:eastAsia="ru-RU"/>
              </w:rPr>
              <w:t>54,5</w:t>
            </w: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b/>
                <w:sz w:val="18"/>
                <w:szCs w:val="24"/>
                <w:lang w:eastAsia="ru-RU"/>
              </w:rPr>
            </w:pPr>
          </w:p>
        </w:tc>
      </w:tr>
      <w:tr w:rsidR="00ED608F" w:rsidRPr="00886E07" w:rsidTr="00886E07">
        <w:trPr>
          <w:cantSplit/>
          <w:trHeight w:val="97"/>
        </w:trPr>
        <w:tc>
          <w:tcPr>
            <w:tcW w:w="637"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sidRPr="00886E07">
              <w:rPr>
                <w:rFonts w:ascii="Times New Roman" w:hAnsi="Times New Roman"/>
                <w:sz w:val="18"/>
                <w:szCs w:val="24"/>
                <w:lang w:eastAsia="ru-RU"/>
              </w:rPr>
              <w:t>4.1</w:t>
            </w:r>
          </w:p>
        </w:tc>
        <w:tc>
          <w:tcPr>
            <w:tcW w:w="2825" w:type="dxa"/>
            <w:vMerge w:val="restart"/>
          </w:tcPr>
          <w:p w:rsidR="00ED608F" w:rsidRPr="00886E07" w:rsidRDefault="00ED608F" w:rsidP="00886E07">
            <w:pPr>
              <w:spacing w:after="0" w:line="240" w:lineRule="auto"/>
              <w:ind w:right="-108"/>
              <w:jc w:val="center"/>
              <w:rPr>
                <w:rFonts w:ascii="Times New Roman" w:hAnsi="Times New Roman"/>
                <w:sz w:val="18"/>
                <w:szCs w:val="24"/>
                <w:lang w:eastAsia="ru-RU"/>
              </w:rPr>
            </w:pPr>
            <w:r w:rsidRPr="00886E07">
              <w:rPr>
                <w:rFonts w:ascii="Times New Roman" w:hAnsi="Times New Roman"/>
                <w:sz w:val="18"/>
                <w:szCs w:val="24"/>
                <w:lang w:eastAsia="ru-RU"/>
              </w:rPr>
              <w:t>Трускляйское сельское поселение</w:t>
            </w: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единиц</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1</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jc w:val="center"/>
              <w:rPr>
                <w:rFonts w:ascii="Times New Roman" w:hAnsi="Times New Roman"/>
                <w:sz w:val="18"/>
                <w:szCs w:val="24"/>
                <w:lang w:eastAsia="ru-RU"/>
              </w:rPr>
            </w:pPr>
            <w:r w:rsidRPr="00886E07">
              <w:rPr>
                <w:rFonts w:ascii="Times New Roman" w:hAnsi="Times New Roman"/>
                <w:sz w:val="18"/>
                <w:szCs w:val="24"/>
                <w:lang w:eastAsia="ru-RU"/>
              </w:rPr>
              <w:t>1</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230"/>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widowControl w:val="0"/>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кв.м</w:t>
            </w:r>
          </w:p>
        </w:tc>
        <w:tc>
          <w:tcPr>
            <w:tcW w:w="1053" w:type="dxa"/>
          </w:tcPr>
          <w:p w:rsidR="00ED608F" w:rsidRPr="009E3DEE" w:rsidRDefault="00ED608F" w:rsidP="00886E07">
            <w:pPr>
              <w:spacing w:after="0" w:line="240" w:lineRule="auto"/>
              <w:jc w:val="center"/>
              <w:rPr>
                <w:rFonts w:ascii="Times New Roman" w:hAnsi="Times New Roman"/>
                <w:color w:val="000000"/>
                <w:sz w:val="18"/>
                <w:szCs w:val="24"/>
                <w:lang w:eastAsia="ru-RU"/>
              </w:rPr>
            </w:pPr>
            <w:r w:rsidRPr="009E3DEE">
              <w:rPr>
                <w:rFonts w:ascii="Times New Roman" w:hAnsi="Times New Roman"/>
                <w:color w:val="000000"/>
                <w:sz w:val="18"/>
                <w:szCs w:val="24"/>
                <w:lang w:eastAsia="ru-RU"/>
              </w:rPr>
              <w:t>1008</w:t>
            </w:r>
          </w:p>
        </w:tc>
        <w:tc>
          <w:tcPr>
            <w:tcW w:w="904" w:type="dxa"/>
          </w:tcPr>
          <w:p w:rsidR="00ED608F" w:rsidRPr="009E3DEE" w:rsidRDefault="00ED608F" w:rsidP="00886E07">
            <w:pPr>
              <w:spacing w:after="0" w:line="240" w:lineRule="auto"/>
              <w:jc w:val="center"/>
              <w:rPr>
                <w:rFonts w:ascii="Times New Roman" w:hAnsi="Times New Roman"/>
                <w:color w:val="000000"/>
                <w:sz w:val="18"/>
                <w:szCs w:val="24"/>
                <w:lang w:eastAsia="ru-RU"/>
              </w:rPr>
            </w:pPr>
          </w:p>
        </w:tc>
        <w:tc>
          <w:tcPr>
            <w:tcW w:w="904" w:type="dxa"/>
          </w:tcPr>
          <w:p w:rsidR="00ED608F" w:rsidRPr="009E3DEE" w:rsidRDefault="00ED608F" w:rsidP="00886E07">
            <w:pPr>
              <w:spacing w:after="0" w:line="240" w:lineRule="auto"/>
              <w:jc w:val="center"/>
              <w:rPr>
                <w:rFonts w:ascii="Times New Roman" w:hAnsi="Times New Roman"/>
                <w:color w:val="000000"/>
                <w:sz w:val="18"/>
                <w:szCs w:val="24"/>
                <w:lang w:eastAsia="ru-RU"/>
              </w:rPr>
            </w:pPr>
          </w:p>
        </w:tc>
        <w:tc>
          <w:tcPr>
            <w:tcW w:w="903" w:type="dxa"/>
          </w:tcPr>
          <w:p w:rsidR="00ED608F" w:rsidRPr="009E3DEE" w:rsidRDefault="00ED608F" w:rsidP="00E8108E">
            <w:pPr>
              <w:spacing w:after="0" w:line="240" w:lineRule="auto"/>
              <w:jc w:val="center"/>
              <w:rPr>
                <w:rFonts w:ascii="Times New Roman" w:hAnsi="Times New Roman"/>
                <w:color w:val="000000"/>
                <w:sz w:val="18"/>
                <w:szCs w:val="24"/>
                <w:lang w:eastAsia="ru-RU"/>
              </w:rPr>
            </w:pPr>
            <w:r w:rsidRPr="009E3DEE">
              <w:rPr>
                <w:rFonts w:ascii="Times New Roman" w:hAnsi="Times New Roman"/>
                <w:color w:val="000000"/>
                <w:sz w:val="18"/>
                <w:szCs w:val="24"/>
                <w:lang w:eastAsia="ru-RU"/>
              </w:rPr>
              <w:t>1008</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r w:rsidR="00ED608F" w:rsidRPr="00886E07" w:rsidTr="00886E07">
        <w:trPr>
          <w:cantSplit/>
          <w:trHeight w:val="184"/>
        </w:trPr>
        <w:tc>
          <w:tcPr>
            <w:tcW w:w="637" w:type="dxa"/>
            <w:vMerge/>
          </w:tcPr>
          <w:p w:rsidR="00ED608F" w:rsidRPr="00886E07" w:rsidRDefault="00ED608F" w:rsidP="00886E07">
            <w:pPr>
              <w:spacing w:after="0" w:line="240" w:lineRule="auto"/>
              <w:ind w:right="-108"/>
              <w:jc w:val="center"/>
              <w:rPr>
                <w:rFonts w:ascii="Times New Roman" w:hAnsi="Times New Roman"/>
                <w:b/>
                <w:sz w:val="18"/>
                <w:szCs w:val="24"/>
                <w:lang w:eastAsia="ru-RU"/>
              </w:rPr>
            </w:pPr>
          </w:p>
        </w:tc>
        <w:tc>
          <w:tcPr>
            <w:tcW w:w="2825" w:type="dxa"/>
            <w:vMerge/>
          </w:tcPr>
          <w:p w:rsidR="00ED608F" w:rsidRPr="00886E07" w:rsidRDefault="00ED608F" w:rsidP="00886E07">
            <w:pPr>
              <w:widowControl w:val="0"/>
              <w:spacing w:after="0" w:line="240" w:lineRule="auto"/>
              <w:ind w:right="-108"/>
              <w:jc w:val="center"/>
              <w:rPr>
                <w:rFonts w:ascii="Times New Roman" w:hAnsi="Times New Roman"/>
                <w:b/>
                <w:sz w:val="18"/>
                <w:szCs w:val="24"/>
                <w:lang w:eastAsia="ru-RU"/>
              </w:rPr>
            </w:pPr>
          </w:p>
        </w:tc>
        <w:tc>
          <w:tcPr>
            <w:tcW w:w="903" w:type="dxa"/>
          </w:tcPr>
          <w:p w:rsidR="00ED608F" w:rsidRPr="00886E07" w:rsidRDefault="00ED608F" w:rsidP="00886E07">
            <w:pPr>
              <w:spacing w:after="0" w:line="240" w:lineRule="auto"/>
              <w:ind w:left="-108" w:right="-76"/>
              <w:jc w:val="center"/>
              <w:rPr>
                <w:rFonts w:ascii="Times New Roman" w:hAnsi="Times New Roman"/>
                <w:sz w:val="18"/>
                <w:szCs w:val="24"/>
                <w:lang w:eastAsia="ru-RU"/>
              </w:rPr>
            </w:pPr>
            <w:r w:rsidRPr="00886E07">
              <w:rPr>
                <w:rFonts w:ascii="Times New Roman" w:hAnsi="Times New Roman"/>
                <w:sz w:val="18"/>
                <w:szCs w:val="24"/>
                <w:lang w:eastAsia="ru-RU"/>
              </w:rPr>
              <w:t>млн. руб.</w:t>
            </w:r>
          </w:p>
        </w:tc>
        <w:tc>
          <w:tcPr>
            <w:tcW w:w="1053" w:type="dxa"/>
          </w:tcPr>
          <w:p w:rsidR="00ED608F" w:rsidRPr="00886E07" w:rsidRDefault="00ED608F" w:rsidP="00886E07">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54,5</w:t>
            </w: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E8108E">
            <w:pPr>
              <w:spacing w:after="0" w:line="240" w:lineRule="auto"/>
              <w:jc w:val="center"/>
              <w:rPr>
                <w:rFonts w:ascii="Times New Roman" w:hAnsi="Times New Roman"/>
                <w:sz w:val="18"/>
                <w:szCs w:val="24"/>
                <w:lang w:eastAsia="ru-RU"/>
              </w:rPr>
            </w:pPr>
            <w:r>
              <w:rPr>
                <w:rFonts w:ascii="Times New Roman" w:hAnsi="Times New Roman"/>
                <w:sz w:val="18"/>
                <w:szCs w:val="24"/>
                <w:lang w:eastAsia="ru-RU"/>
              </w:rPr>
              <w:t>54,5</w:t>
            </w: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4" w:type="dxa"/>
          </w:tcPr>
          <w:p w:rsidR="00ED608F" w:rsidRPr="00886E07" w:rsidRDefault="00ED608F" w:rsidP="00886E07">
            <w:pPr>
              <w:spacing w:after="0" w:line="240" w:lineRule="auto"/>
              <w:jc w:val="center"/>
              <w:rPr>
                <w:rFonts w:ascii="Times New Roman" w:hAnsi="Times New Roman"/>
                <w:sz w:val="18"/>
                <w:szCs w:val="24"/>
                <w:lang w:eastAsia="ru-RU"/>
              </w:rPr>
            </w:pPr>
          </w:p>
        </w:tc>
        <w:tc>
          <w:tcPr>
            <w:tcW w:w="903" w:type="dxa"/>
          </w:tcPr>
          <w:p w:rsidR="00ED608F" w:rsidRPr="00886E07" w:rsidRDefault="00ED608F" w:rsidP="00886E07">
            <w:pPr>
              <w:spacing w:after="0" w:line="240" w:lineRule="auto"/>
              <w:jc w:val="center"/>
              <w:rPr>
                <w:rFonts w:ascii="Times New Roman" w:hAnsi="Times New Roman"/>
                <w:sz w:val="18"/>
                <w:szCs w:val="24"/>
                <w:lang w:eastAsia="ru-RU"/>
              </w:rPr>
            </w:pPr>
          </w:p>
        </w:tc>
      </w:tr>
    </w:tbl>
    <w:p w:rsidR="00ED608F" w:rsidRDefault="00ED608F" w:rsidP="00886E07">
      <w:pPr>
        <w:autoSpaceDE w:val="0"/>
        <w:autoSpaceDN w:val="0"/>
        <w:adjustRightInd w:val="0"/>
        <w:spacing w:before="108" w:after="108" w:line="240" w:lineRule="auto"/>
        <w:ind w:firstLine="709"/>
        <w:jc w:val="both"/>
        <w:outlineLvl w:val="0"/>
        <w:rPr>
          <w:rFonts w:ascii="Times New Roman" w:hAnsi="Times New Roman"/>
          <w:sz w:val="28"/>
          <w:szCs w:val="28"/>
        </w:rPr>
      </w:pPr>
    </w:p>
    <w:p w:rsidR="00ED608F" w:rsidRPr="00886E07" w:rsidRDefault="00ED608F" w:rsidP="00886E07">
      <w:pPr>
        <w:autoSpaceDE w:val="0"/>
        <w:autoSpaceDN w:val="0"/>
        <w:adjustRightInd w:val="0"/>
        <w:spacing w:before="108" w:after="108" w:line="240" w:lineRule="auto"/>
        <w:ind w:firstLine="709"/>
        <w:jc w:val="both"/>
        <w:outlineLvl w:val="0"/>
        <w:rPr>
          <w:rFonts w:ascii="Times New Roman" w:hAnsi="Times New Roman"/>
          <w:sz w:val="28"/>
          <w:szCs w:val="28"/>
        </w:rPr>
      </w:pPr>
      <w:r w:rsidRPr="00886E07">
        <w:rPr>
          <w:rFonts w:ascii="Times New Roman" w:hAnsi="Times New Roman"/>
          <w:sz w:val="28"/>
          <w:szCs w:val="28"/>
        </w:rPr>
        <w:t>Перечень мероприятий</w:t>
      </w:r>
      <w:r w:rsidRPr="00886E07">
        <w:rPr>
          <w:rFonts w:ascii="Times New Roman" w:hAnsi="Times New Roman"/>
          <w:sz w:val="28"/>
          <w:szCs w:val="28"/>
          <w:lang w:eastAsia="ru-RU"/>
        </w:rPr>
        <w:t xml:space="preserve"> по обеспечению объектами инженерной инфраструктуры на территории сельских поселений Рузаевского муниципального района</w:t>
      </w:r>
      <w:r w:rsidRPr="00886E07">
        <w:rPr>
          <w:rFonts w:ascii="Times New Roman" w:hAnsi="Times New Roman"/>
          <w:sz w:val="28"/>
          <w:szCs w:val="28"/>
        </w:rPr>
        <w:t>, планируемых к реализации в период 2020</w:t>
      </w:r>
      <w:r>
        <w:rPr>
          <w:rFonts w:ascii="Times New Roman" w:hAnsi="Times New Roman"/>
          <w:sz w:val="28"/>
          <w:szCs w:val="28"/>
        </w:rPr>
        <w:t>-2025 годы, приведен в таблице 11</w:t>
      </w:r>
      <w:r w:rsidRPr="00886E07">
        <w:rPr>
          <w:rFonts w:ascii="Times New Roman" w:hAnsi="Times New Roman"/>
          <w:sz w:val="28"/>
          <w:szCs w:val="28"/>
        </w:rPr>
        <w:t>.</w:t>
      </w:r>
    </w:p>
    <w:p w:rsidR="00ED608F" w:rsidRPr="00886E07" w:rsidRDefault="00ED608F" w:rsidP="00886E07">
      <w:pPr>
        <w:autoSpaceDE w:val="0"/>
        <w:autoSpaceDN w:val="0"/>
        <w:adjustRightInd w:val="0"/>
        <w:spacing w:before="108" w:after="108" w:line="240" w:lineRule="auto"/>
        <w:ind w:firstLine="709"/>
        <w:jc w:val="right"/>
        <w:outlineLvl w:val="0"/>
        <w:rPr>
          <w:rFonts w:ascii="Times New Roman" w:hAnsi="Times New Roman"/>
          <w:sz w:val="28"/>
          <w:szCs w:val="28"/>
        </w:rPr>
      </w:pPr>
      <w:r w:rsidRPr="00886E07">
        <w:rPr>
          <w:rFonts w:ascii="Times New Roman" w:hAnsi="Times New Roman"/>
          <w:sz w:val="28"/>
          <w:szCs w:val="28"/>
        </w:rPr>
        <w:t xml:space="preserve">Таблица </w:t>
      </w:r>
      <w:r>
        <w:rPr>
          <w:rFonts w:ascii="Times New Roman" w:hAnsi="Times New Roman"/>
          <w:sz w:val="28"/>
          <w:szCs w:val="28"/>
        </w:rPr>
        <w:t>11</w:t>
      </w:r>
      <w:r w:rsidRPr="00886E07">
        <w:rPr>
          <w:rFonts w:ascii="Times New Roman" w:hAnsi="Times New Roman"/>
          <w:sz w:val="28"/>
          <w:szCs w:val="28"/>
        </w:rPr>
        <w:t>.</w:t>
      </w:r>
    </w:p>
    <w:p w:rsidR="00ED608F" w:rsidRPr="00886E07" w:rsidRDefault="00ED608F" w:rsidP="00886E07">
      <w:pPr>
        <w:autoSpaceDE w:val="0"/>
        <w:autoSpaceDN w:val="0"/>
        <w:adjustRightInd w:val="0"/>
        <w:spacing w:after="0" w:line="240" w:lineRule="auto"/>
        <w:ind w:firstLine="709"/>
        <w:jc w:val="center"/>
        <w:outlineLvl w:val="0"/>
        <w:rPr>
          <w:rFonts w:ascii="Times New Roman" w:hAnsi="Times New Roman"/>
          <w:b/>
          <w:sz w:val="24"/>
          <w:szCs w:val="24"/>
          <w:lang w:eastAsia="ru-RU"/>
        </w:rPr>
      </w:pPr>
      <w:r w:rsidRPr="00886E07">
        <w:rPr>
          <w:rFonts w:ascii="Times New Roman" w:hAnsi="Times New Roman"/>
          <w:b/>
          <w:sz w:val="24"/>
          <w:szCs w:val="24"/>
        </w:rPr>
        <w:t>Перечень мероприятий</w:t>
      </w:r>
      <w:r w:rsidRPr="00886E07">
        <w:rPr>
          <w:rFonts w:ascii="Times New Roman" w:hAnsi="Times New Roman"/>
          <w:b/>
          <w:sz w:val="24"/>
          <w:szCs w:val="24"/>
          <w:lang w:eastAsia="ru-RU"/>
        </w:rPr>
        <w:t xml:space="preserve"> по обеспечению объектами инженерной инфраструктуры </w:t>
      </w:r>
    </w:p>
    <w:p w:rsidR="00ED608F" w:rsidRPr="00886E07" w:rsidRDefault="00ED608F" w:rsidP="00886E07">
      <w:pPr>
        <w:autoSpaceDE w:val="0"/>
        <w:autoSpaceDN w:val="0"/>
        <w:adjustRightInd w:val="0"/>
        <w:spacing w:after="0" w:line="240" w:lineRule="auto"/>
        <w:ind w:firstLine="709"/>
        <w:jc w:val="center"/>
        <w:outlineLvl w:val="0"/>
        <w:rPr>
          <w:rFonts w:ascii="Times New Roman" w:hAnsi="Times New Roman"/>
          <w:b/>
          <w:sz w:val="24"/>
          <w:szCs w:val="24"/>
        </w:rPr>
      </w:pPr>
      <w:r w:rsidRPr="00886E07">
        <w:rPr>
          <w:rFonts w:ascii="Times New Roman" w:hAnsi="Times New Roman"/>
          <w:b/>
          <w:sz w:val="24"/>
          <w:szCs w:val="24"/>
          <w:lang w:eastAsia="ru-RU"/>
        </w:rPr>
        <w:t>на территории сельских поселений Рузаевского муниципального района</w:t>
      </w:r>
      <w:r w:rsidRPr="00886E07">
        <w:rPr>
          <w:rFonts w:ascii="Times New Roman" w:hAnsi="Times New Roman"/>
          <w:b/>
          <w:sz w:val="24"/>
          <w:szCs w:val="24"/>
        </w:rPr>
        <w:t xml:space="preserve">, </w:t>
      </w:r>
    </w:p>
    <w:p w:rsidR="00ED608F" w:rsidRPr="00886E07" w:rsidRDefault="00ED608F" w:rsidP="00886E07">
      <w:pPr>
        <w:autoSpaceDE w:val="0"/>
        <w:autoSpaceDN w:val="0"/>
        <w:adjustRightInd w:val="0"/>
        <w:spacing w:after="0" w:line="240" w:lineRule="auto"/>
        <w:ind w:firstLine="709"/>
        <w:jc w:val="center"/>
        <w:outlineLvl w:val="0"/>
        <w:rPr>
          <w:rFonts w:ascii="Times New Roman" w:hAnsi="Times New Roman"/>
          <w:b/>
          <w:sz w:val="24"/>
          <w:szCs w:val="24"/>
        </w:rPr>
      </w:pPr>
      <w:r w:rsidRPr="00886E07">
        <w:rPr>
          <w:rFonts w:ascii="Times New Roman" w:hAnsi="Times New Roman"/>
          <w:b/>
          <w:sz w:val="24"/>
          <w:szCs w:val="24"/>
        </w:rPr>
        <w:t>планируемых к реализации в период 2020-2025 годы</w:t>
      </w:r>
    </w:p>
    <w:p w:rsidR="00ED608F" w:rsidRPr="00886E07" w:rsidRDefault="00ED608F" w:rsidP="00886E07">
      <w:pPr>
        <w:tabs>
          <w:tab w:val="left" w:pos="5124"/>
        </w:tabs>
        <w:spacing w:after="0" w:line="240" w:lineRule="auto"/>
        <w:ind w:firstLine="840"/>
        <w:jc w:val="center"/>
        <w:rPr>
          <w:rFonts w:ascii="Times New Roman" w:hAnsi="Times New Roman"/>
          <w:b/>
          <w:sz w:val="28"/>
          <w:szCs w:val="24"/>
          <w:lang w:eastAsia="ru-RU"/>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2519"/>
        <w:gridCol w:w="1080"/>
        <w:gridCol w:w="763"/>
        <w:gridCol w:w="850"/>
        <w:gridCol w:w="992"/>
        <w:gridCol w:w="851"/>
        <w:gridCol w:w="851"/>
        <w:gridCol w:w="850"/>
        <w:gridCol w:w="851"/>
      </w:tblGrid>
      <w:tr w:rsidR="00ED608F" w:rsidRPr="00886E07" w:rsidTr="00952BF1">
        <w:trPr>
          <w:cantSplit/>
          <w:trHeight w:val="236"/>
        </w:trPr>
        <w:tc>
          <w:tcPr>
            <w:tcW w:w="600" w:type="dxa"/>
            <w:vMerge w:val="restart"/>
          </w:tcPr>
          <w:p w:rsidR="00ED608F" w:rsidRPr="00886E07" w:rsidRDefault="00ED608F" w:rsidP="00886E07">
            <w:pPr>
              <w:tabs>
                <w:tab w:val="left" w:pos="5124"/>
              </w:tabs>
              <w:spacing w:after="0" w:line="240" w:lineRule="auto"/>
              <w:ind w:left="-108" w:right="-108"/>
              <w:jc w:val="center"/>
              <w:rPr>
                <w:rFonts w:ascii="Times New Roman" w:hAnsi="Times New Roman"/>
                <w:b/>
                <w:sz w:val="20"/>
                <w:szCs w:val="24"/>
                <w:lang w:eastAsia="ru-RU"/>
              </w:rPr>
            </w:pPr>
            <w:r w:rsidRPr="00886E07">
              <w:rPr>
                <w:rFonts w:ascii="Times New Roman" w:hAnsi="Times New Roman"/>
                <w:b/>
                <w:sz w:val="20"/>
                <w:szCs w:val="24"/>
                <w:lang w:eastAsia="ru-RU"/>
              </w:rPr>
              <w:t xml:space="preserve">№ </w:t>
            </w:r>
          </w:p>
          <w:p w:rsidR="00ED608F" w:rsidRPr="00886E07" w:rsidRDefault="00ED608F" w:rsidP="00886E07">
            <w:pPr>
              <w:tabs>
                <w:tab w:val="left" w:pos="5124"/>
              </w:tabs>
              <w:spacing w:after="0" w:line="240" w:lineRule="auto"/>
              <w:ind w:left="-108" w:right="-108"/>
              <w:jc w:val="center"/>
              <w:rPr>
                <w:rFonts w:ascii="Times New Roman" w:hAnsi="Times New Roman"/>
                <w:b/>
                <w:sz w:val="20"/>
                <w:szCs w:val="24"/>
                <w:lang w:eastAsia="ru-RU"/>
              </w:rPr>
            </w:pPr>
            <w:r w:rsidRPr="00886E07">
              <w:rPr>
                <w:rFonts w:ascii="Times New Roman" w:hAnsi="Times New Roman"/>
                <w:b/>
                <w:sz w:val="20"/>
                <w:szCs w:val="24"/>
                <w:lang w:eastAsia="ru-RU"/>
              </w:rPr>
              <w:t>п/п</w:t>
            </w:r>
          </w:p>
        </w:tc>
        <w:tc>
          <w:tcPr>
            <w:tcW w:w="2519" w:type="dxa"/>
            <w:vMerge w:val="restart"/>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Показатели</w:t>
            </w:r>
          </w:p>
        </w:tc>
        <w:tc>
          <w:tcPr>
            <w:tcW w:w="1080" w:type="dxa"/>
            <w:vMerge w:val="restart"/>
          </w:tcPr>
          <w:p w:rsidR="00ED608F" w:rsidRPr="00886E07" w:rsidRDefault="00ED608F" w:rsidP="00886E07">
            <w:pPr>
              <w:tabs>
                <w:tab w:val="left" w:pos="5124"/>
              </w:tabs>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Един.</w:t>
            </w:r>
          </w:p>
          <w:p w:rsidR="00ED608F" w:rsidRPr="00886E07" w:rsidRDefault="00ED608F" w:rsidP="00886E07">
            <w:pPr>
              <w:tabs>
                <w:tab w:val="left" w:pos="5124"/>
              </w:tabs>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измер.</w:t>
            </w:r>
          </w:p>
        </w:tc>
        <w:tc>
          <w:tcPr>
            <w:tcW w:w="763" w:type="dxa"/>
            <w:vMerge w:val="restart"/>
          </w:tcPr>
          <w:p w:rsidR="00ED608F" w:rsidRPr="00886E07" w:rsidRDefault="00ED608F" w:rsidP="00886E07">
            <w:pPr>
              <w:tabs>
                <w:tab w:val="left" w:pos="5124"/>
              </w:tabs>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Всего</w:t>
            </w:r>
          </w:p>
        </w:tc>
        <w:tc>
          <w:tcPr>
            <w:tcW w:w="5245" w:type="dxa"/>
            <w:gridSpan w:val="6"/>
          </w:tcPr>
          <w:p w:rsidR="00ED608F" w:rsidRPr="00886E07" w:rsidRDefault="00ED608F" w:rsidP="00886E07">
            <w:pPr>
              <w:rPr>
                <w:rFonts w:ascii="Times New Roman" w:hAnsi="Times New Roman"/>
                <w:b/>
                <w:sz w:val="20"/>
                <w:szCs w:val="24"/>
                <w:lang w:eastAsia="ru-RU"/>
              </w:rPr>
            </w:pPr>
            <w:r w:rsidRPr="00886E07">
              <w:rPr>
                <w:rFonts w:ascii="Times New Roman" w:hAnsi="Times New Roman"/>
                <w:b/>
                <w:sz w:val="20"/>
                <w:szCs w:val="24"/>
                <w:lang w:eastAsia="ru-RU"/>
              </w:rPr>
              <w:t>В том числе по годам реализации</w:t>
            </w:r>
          </w:p>
        </w:tc>
      </w:tr>
      <w:tr w:rsidR="00ED608F" w:rsidRPr="00886E07" w:rsidTr="00952BF1">
        <w:trPr>
          <w:cantSplit/>
          <w:trHeight w:val="236"/>
        </w:trPr>
        <w:tc>
          <w:tcPr>
            <w:tcW w:w="600" w:type="dxa"/>
            <w:vMerge/>
          </w:tcPr>
          <w:p w:rsidR="00ED608F" w:rsidRPr="00886E07" w:rsidRDefault="00ED608F" w:rsidP="00886E07">
            <w:pPr>
              <w:tabs>
                <w:tab w:val="left" w:pos="5124"/>
              </w:tabs>
              <w:spacing w:after="0" w:line="240" w:lineRule="auto"/>
              <w:ind w:left="-108" w:right="-108"/>
              <w:jc w:val="center"/>
              <w:rPr>
                <w:rFonts w:ascii="Times New Roman" w:hAnsi="Times New Roman"/>
                <w:sz w:val="20"/>
                <w:szCs w:val="24"/>
                <w:lang w:eastAsia="ru-RU"/>
              </w:rPr>
            </w:pPr>
          </w:p>
        </w:tc>
        <w:tc>
          <w:tcPr>
            <w:tcW w:w="2519" w:type="dxa"/>
            <w:vMerge/>
          </w:tcPr>
          <w:p w:rsidR="00ED608F" w:rsidRPr="00886E07" w:rsidRDefault="00ED608F" w:rsidP="00886E07">
            <w:pPr>
              <w:tabs>
                <w:tab w:val="left" w:pos="5124"/>
              </w:tabs>
              <w:spacing w:after="0" w:line="240" w:lineRule="auto"/>
              <w:jc w:val="both"/>
              <w:rPr>
                <w:rFonts w:ascii="Times New Roman" w:hAnsi="Times New Roman"/>
                <w:sz w:val="20"/>
                <w:szCs w:val="24"/>
                <w:lang w:eastAsia="ru-RU"/>
              </w:rPr>
            </w:pPr>
          </w:p>
        </w:tc>
        <w:tc>
          <w:tcPr>
            <w:tcW w:w="1080" w:type="dxa"/>
            <w:vMerge/>
          </w:tcPr>
          <w:p w:rsidR="00ED608F" w:rsidRPr="00886E07" w:rsidRDefault="00ED608F" w:rsidP="00886E07">
            <w:pPr>
              <w:tabs>
                <w:tab w:val="left" w:pos="5124"/>
              </w:tabs>
              <w:spacing w:after="0" w:line="240" w:lineRule="auto"/>
              <w:jc w:val="both"/>
              <w:rPr>
                <w:rFonts w:ascii="Times New Roman" w:hAnsi="Times New Roman"/>
                <w:sz w:val="20"/>
                <w:szCs w:val="24"/>
                <w:lang w:eastAsia="ru-RU"/>
              </w:rPr>
            </w:pPr>
          </w:p>
        </w:tc>
        <w:tc>
          <w:tcPr>
            <w:tcW w:w="763" w:type="dxa"/>
            <w:vMerge/>
          </w:tcPr>
          <w:p w:rsidR="00ED608F" w:rsidRPr="00886E07" w:rsidRDefault="00ED608F" w:rsidP="00886E07">
            <w:pPr>
              <w:tabs>
                <w:tab w:val="left" w:pos="5124"/>
              </w:tabs>
              <w:spacing w:after="0" w:line="240" w:lineRule="auto"/>
              <w:jc w:val="both"/>
              <w:rPr>
                <w:rFonts w:ascii="Times New Roman" w:hAnsi="Times New Roman"/>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2020</w:t>
            </w:r>
          </w:p>
        </w:tc>
        <w:tc>
          <w:tcPr>
            <w:tcW w:w="992"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2021</w:t>
            </w: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2022</w:t>
            </w: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2023</w:t>
            </w: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2024</w:t>
            </w: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2025</w:t>
            </w:r>
          </w:p>
        </w:tc>
      </w:tr>
      <w:tr w:rsidR="00ED608F" w:rsidRPr="00886E07" w:rsidTr="00952BF1">
        <w:trPr>
          <w:trHeight w:val="236"/>
        </w:trPr>
        <w:tc>
          <w:tcPr>
            <w:tcW w:w="600" w:type="dxa"/>
          </w:tcPr>
          <w:p w:rsidR="00ED608F" w:rsidRPr="00886E07" w:rsidRDefault="00ED608F" w:rsidP="00886E07">
            <w:pPr>
              <w:tabs>
                <w:tab w:val="left" w:pos="5124"/>
              </w:tabs>
              <w:spacing w:after="0" w:line="240" w:lineRule="auto"/>
              <w:ind w:left="-108" w:right="-108"/>
              <w:jc w:val="center"/>
              <w:rPr>
                <w:rFonts w:ascii="Times New Roman" w:hAnsi="Times New Roman"/>
                <w:b/>
                <w:sz w:val="20"/>
                <w:szCs w:val="24"/>
                <w:lang w:eastAsia="ru-RU"/>
              </w:rPr>
            </w:pPr>
            <w:r w:rsidRPr="00886E07">
              <w:rPr>
                <w:rFonts w:ascii="Times New Roman" w:hAnsi="Times New Roman"/>
                <w:b/>
                <w:sz w:val="20"/>
                <w:szCs w:val="24"/>
                <w:lang w:eastAsia="ru-RU"/>
              </w:rPr>
              <w:t>1</w:t>
            </w:r>
          </w:p>
        </w:tc>
        <w:tc>
          <w:tcPr>
            <w:tcW w:w="2519"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2</w:t>
            </w:r>
          </w:p>
        </w:tc>
        <w:tc>
          <w:tcPr>
            <w:tcW w:w="108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3</w:t>
            </w:r>
          </w:p>
        </w:tc>
        <w:tc>
          <w:tcPr>
            <w:tcW w:w="763"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4</w:t>
            </w: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5</w:t>
            </w:r>
          </w:p>
        </w:tc>
        <w:tc>
          <w:tcPr>
            <w:tcW w:w="992"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6</w:t>
            </w: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7</w:t>
            </w: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8</w:t>
            </w: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9</w:t>
            </w: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10</w:t>
            </w:r>
          </w:p>
        </w:tc>
      </w:tr>
      <w:tr w:rsidR="00ED608F" w:rsidRPr="00886E07" w:rsidTr="00952BF1">
        <w:trPr>
          <w:cantSplit/>
          <w:trHeight w:val="165"/>
        </w:trPr>
        <w:tc>
          <w:tcPr>
            <w:tcW w:w="600" w:type="dxa"/>
            <w:vMerge w:val="restart"/>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r w:rsidRPr="007A6D23">
              <w:rPr>
                <w:rFonts w:ascii="Times New Roman" w:hAnsi="Times New Roman"/>
                <w:b/>
                <w:sz w:val="20"/>
                <w:szCs w:val="24"/>
                <w:lang w:eastAsia="ru-RU"/>
              </w:rPr>
              <w:t>1</w:t>
            </w:r>
          </w:p>
        </w:tc>
        <w:tc>
          <w:tcPr>
            <w:tcW w:w="2519" w:type="dxa"/>
            <w:vMerge w:val="restart"/>
          </w:tcPr>
          <w:p w:rsidR="00ED608F" w:rsidRPr="00886E07" w:rsidRDefault="00ED608F" w:rsidP="00886E07">
            <w:pPr>
              <w:widowControl w:val="0"/>
              <w:tabs>
                <w:tab w:val="left" w:pos="5124"/>
              </w:tabs>
              <w:spacing w:after="0" w:line="240" w:lineRule="auto"/>
              <w:ind w:right="-108"/>
              <w:rPr>
                <w:rFonts w:ascii="Times New Roman" w:hAnsi="Times New Roman"/>
                <w:b/>
                <w:sz w:val="20"/>
                <w:szCs w:val="24"/>
                <w:lang w:eastAsia="ru-RU"/>
              </w:rPr>
            </w:pPr>
            <w:r w:rsidRPr="00886E07">
              <w:rPr>
                <w:rFonts w:ascii="Times New Roman" w:hAnsi="Times New Roman"/>
                <w:b/>
                <w:sz w:val="20"/>
                <w:szCs w:val="24"/>
                <w:lang w:eastAsia="ru-RU"/>
              </w:rPr>
              <w:t xml:space="preserve">Строительство </w:t>
            </w:r>
            <w:r>
              <w:rPr>
                <w:rFonts w:ascii="Times New Roman" w:hAnsi="Times New Roman"/>
                <w:b/>
                <w:sz w:val="20"/>
                <w:szCs w:val="24"/>
                <w:lang w:eastAsia="ru-RU"/>
              </w:rPr>
              <w:t>п</w:t>
            </w:r>
            <w:r w:rsidRPr="00886E07">
              <w:rPr>
                <w:rFonts w:ascii="Times New Roman" w:hAnsi="Times New Roman"/>
                <w:b/>
                <w:sz w:val="20"/>
                <w:szCs w:val="24"/>
                <w:lang w:eastAsia="ru-RU"/>
              </w:rPr>
              <w:t xml:space="preserve"> всего,</w:t>
            </w:r>
          </w:p>
          <w:p w:rsidR="00ED608F" w:rsidRPr="00886E07" w:rsidRDefault="00ED608F" w:rsidP="00886E07">
            <w:pPr>
              <w:widowControl w:val="0"/>
              <w:tabs>
                <w:tab w:val="left" w:pos="5124"/>
              </w:tabs>
              <w:spacing w:after="0" w:line="240" w:lineRule="auto"/>
              <w:ind w:right="-108"/>
              <w:rPr>
                <w:rFonts w:ascii="Times New Roman" w:hAnsi="Times New Roman"/>
                <w:b/>
                <w:sz w:val="20"/>
                <w:szCs w:val="24"/>
                <w:lang w:eastAsia="ru-RU"/>
              </w:rPr>
            </w:pPr>
            <w:r w:rsidRPr="00886E07">
              <w:rPr>
                <w:rFonts w:ascii="Times New Roman" w:hAnsi="Times New Roman"/>
                <w:b/>
                <w:sz w:val="20"/>
                <w:szCs w:val="24"/>
                <w:lang w:eastAsia="ru-RU"/>
              </w:rPr>
              <w:t>в том числе в разрезе сельских поселений:</w:t>
            </w:r>
          </w:p>
        </w:tc>
        <w:tc>
          <w:tcPr>
            <w:tcW w:w="1080" w:type="dxa"/>
          </w:tcPr>
          <w:p w:rsidR="00ED608F" w:rsidRPr="00886E07" w:rsidRDefault="00ED608F" w:rsidP="00886E07">
            <w:pPr>
              <w:tabs>
                <w:tab w:val="left" w:pos="5124"/>
              </w:tabs>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км</w:t>
            </w:r>
          </w:p>
        </w:tc>
        <w:tc>
          <w:tcPr>
            <w:tcW w:w="763"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0</w:t>
            </w: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0</w:t>
            </w:r>
          </w:p>
        </w:tc>
        <w:tc>
          <w:tcPr>
            <w:tcW w:w="992"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0</w:t>
            </w: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0</w:t>
            </w: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0</w:t>
            </w: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0</w:t>
            </w: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0</w:t>
            </w:r>
          </w:p>
        </w:tc>
      </w:tr>
      <w:tr w:rsidR="00ED608F" w:rsidRPr="00886E07" w:rsidTr="00952BF1">
        <w:trPr>
          <w:cantSplit/>
          <w:trHeight w:val="240"/>
        </w:trPr>
        <w:tc>
          <w:tcPr>
            <w:tcW w:w="600" w:type="dxa"/>
            <w:vMerge/>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p>
        </w:tc>
        <w:tc>
          <w:tcPr>
            <w:tcW w:w="2519" w:type="dxa"/>
            <w:vMerge/>
          </w:tcPr>
          <w:p w:rsidR="00ED608F" w:rsidRPr="00886E07" w:rsidRDefault="00ED608F" w:rsidP="00886E07">
            <w:pPr>
              <w:widowControl w:val="0"/>
              <w:tabs>
                <w:tab w:val="left" w:pos="5124"/>
              </w:tabs>
              <w:spacing w:after="0" w:line="240" w:lineRule="auto"/>
              <w:ind w:right="-108"/>
              <w:rPr>
                <w:rFonts w:ascii="Times New Roman" w:hAnsi="Times New Roman"/>
                <w:b/>
                <w:sz w:val="20"/>
                <w:szCs w:val="24"/>
                <w:lang w:eastAsia="ru-RU"/>
              </w:rPr>
            </w:pPr>
          </w:p>
        </w:tc>
        <w:tc>
          <w:tcPr>
            <w:tcW w:w="1080" w:type="dxa"/>
          </w:tcPr>
          <w:p w:rsidR="00ED608F" w:rsidRPr="00886E07" w:rsidRDefault="00ED608F" w:rsidP="00886E07">
            <w:pPr>
              <w:tabs>
                <w:tab w:val="left" w:pos="5124"/>
              </w:tabs>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млн. руб.</w:t>
            </w:r>
          </w:p>
        </w:tc>
        <w:tc>
          <w:tcPr>
            <w:tcW w:w="763"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992"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r>
      <w:tr w:rsidR="00ED608F" w:rsidRPr="00886E07" w:rsidTr="00952BF1">
        <w:trPr>
          <w:cantSplit/>
          <w:trHeight w:val="240"/>
        </w:trPr>
        <w:tc>
          <w:tcPr>
            <w:tcW w:w="600" w:type="dxa"/>
            <w:vMerge w:val="restart"/>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r w:rsidRPr="007A6D23">
              <w:rPr>
                <w:rFonts w:ascii="Times New Roman" w:hAnsi="Times New Roman"/>
                <w:b/>
                <w:sz w:val="20"/>
                <w:szCs w:val="24"/>
                <w:lang w:eastAsia="ru-RU"/>
              </w:rPr>
              <w:t>1.1</w:t>
            </w:r>
          </w:p>
        </w:tc>
        <w:tc>
          <w:tcPr>
            <w:tcW w:w="2519" w:type="dxa"/>
            <w:vMerge w:val="restart"/>
          </w:tcPr>
          <w:p w:rsidR="00ED608F" w:rsidRPr="00886E07" w:rsidRDefault="00ED608F" w:rsidP="00886E07">
            <w:pPr>
              <w:widowControl w:val="0"/>
              <w:tabs>
                <w:tab w:val="left" w:pos="5124"/>
              </w:tabs>
              <w:spacing w:after="0" w:line="240" w:lineRule="auto"/>
              <w:ind w:right="-108"/>
              <w:rPr>
                <w:rFonts w:ascii="Times New Roman" w:hAnsi="Times New Roman"/>
                <w:b/>
                <w:sz w:val="20"/>
                <w:szCs w:val="24"/>
                <w:lang w:eastAsia="ru-RU"/>
              </w:rPr>
            </w:pPr>
            <w:r w:rsidRPr="00886E07">
              <w:rPr>
                <w:rFonts w:ascii="Times New Roman" w:hAnsi="Times New Roman"/>
                <w:b/>
                <w:sz w:val="20"/>
                <w:szCs w:val="24"/>
                <w:lang w:eastAsia="ru-RU"/>
              </w:rPr>
              <w:t>- строительство распределительного газопровода</w:t>
            </w:r>
          </w:p>
        </w:tc>
        <w:tc>
          <w:tcPr>
            <w:tcW w:w="1080" w:type="dxa"/>
          </w:tcPr>
          <w:p w:rsidR="00ED608F" w:rsidRPr="00886E07" w:rsidRDefault="00ED608F" w:rsidP="00886E07">
            <w:pPr>
              <w:tabs>
                <w:tab w:val="left" w:pos="5124"/>
              </w:tabs>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км</w:t>
            </w:r>
          </w:p>
        </w:tc>
        <w:tc>
          <w:tcPr>
            <w:tcW w:w="763"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992"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r>
      <w:tr w:rsidR="00ED608F" w:rsidRPr="00886E07" w:rsidTr="00952BF1">
        <w:trPr>
          <w:cantSplit/>
          <w:trHeight w:val="240"/>
        </w:trPr>
        <w:tc>
          <w:tcPr>
            <w:tcW w:w="600" w:type="dxa"/>
            <w:vMerge/>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p>
        </w:tc>
        <w:tc>
          <w:tcPr>
            <w:tcW w:w="2519" w:type="dxa"/>
            <w:vMerge/>
          </w:tcPr>
          <w:p w:rsidR="00ED608F" w:rsidRPr="00886E07" w:rsidRDefault="00ED608F" w:rsidP="00886E07">
            <w:pPr>
              <w:widowControl w:val="0"/>
              <w:tabs>
                <w:tab w:val="left" w:pos="5124"/>
              </w:tabs>
              <w:spacing w:after="0" w:line="240" w:lineRule="auto"/>
              <w:ind w:right="-108"/>
              <w:rPr>
                <w:rFonts w:ascii="Times New Roman" w:hAnsi="Times New Roman"/>
                <w:b/>
                <w:sz w:val="20"/>
                <w:szCs w:val="24"/>
                <w:lang w:eastAsia="ru-RU"/>
              </w:rPr>
            </w:pPr>
          </w:p>
        </w:tc>
        <w:tc>
          <w:tcPr>
            <w:tcW w:w="1080" w:type="dxa"/>
          </w:tcPr>
          <w:p w:rsidR="00ED608F" w:rsidRPr="00886E07" w:rsidRDefault="00ED608F" w:rsidP="00886E07">
            <w:pPr>
              <w:tabs>
                <w:tab w:val="left" w:pos="5124"/>
              </w:tabs>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млн. руб.</w:t>
            </w:r>
          </w:p>
        </w:tc>
        <w:tc>
          <w:tcPr>
            <w:tcW w:w="763"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992"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r>
      <w:tr w:rsidR="00ED608F" w:rsidRPr="00886E07" w:rsidTr="00952BF1">
        <w:trPr>
          <w:cantSplit/>
          <w:trHeight w:val="200"/>
        </w:trPr>
        <w:tc>
          <w:tcPr>
            <w:tcW w:w="600" w:type="dxa"/>
            <w:vMerge/>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p>
        </w:tc>
        <w:tc>
          <w:tcPr>
            <w:tcW w:w="2519" w:type="dxa"/>
            <w:vMerge/>
          </w:tcPr>
          <w:p w:rsidR="00ED608F" w:rsidRPr="00886E07" w:rsidRDefault="00ED608F" w:rsidP="00886E07">
            <w:pPr>
              <w:widowControl w:val="0"/>
              <w:tabs>
                <w:tab w:val="left" w:pos="5124"/>
              </w:tabs>
              <w:spacing w:after="0" w:line="240" w:lineRule="auto"/>
              <w:ind w:right="-108"/>
              <w:rPr>
                <w:rFonts w:ascii="Times New Roman" w:hAnsi="Times New Roman"/>
                <w:sz w:val="20"/>
                <w:szCs w:val="24"/>
                <w:lang w:eastAsia="ru-RU"/>
              </w:rPr>
            </w:pPr>
          </w:p>
        </w:tc>
        <w:tc>
          <w:tcPr>
            <w:tcW w:w="1080" w:type="dxa"/>
          </w:tcPr>
          <w:p w:rsidR="00ED608F" w:rsidRPr="00886E07" w:rsidRDefault="00ED608F" w:rsidP="00886E07">
            <w:pPr>
              <w:tabs>
                <w:tab w:val="left" w:pos="5124"/>
              </w:tabs>
              <w:spacing w:after="0" w:line="240" w:lineRule="auto"/>
              <w:ind w:left="-108" w:right="-76"/>
              <w:jc w:val="center"/>
              <w:rPr>
                <w:rFonts w:ascii="Times New Roman" w:hAnsi="Times New Roman"/>
                <w:b/>
                <w:sz w:val="20"/>
                <w:szCs w:val="24"/>
                <w:lang w:eastAsia="ru-RU"/>
              </w:rPr>
            </w:pPr>
          </w:p>
        </w:tc>
        <w:tc>
          <w:tcPr>
            <w:tcW w:w="763"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992"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r>
      <w:tr w:rsidR="00ED608F" w:rsidRPr="00886E07" w:rsidTr="00952BF1">
        <w:trPr>
          <w:cantSplit/>
          <w:trHeight w:val="240"/>
        </w:trPr>
        <w:tc>
          <w:tcPr>
            <w:tcW w:w="600" w:type="dxa"/>
            <w:vMerge/>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p>
        </w:tc>
        <w:tc>
          <w:tcPr>
            <w:tcW w:w="2519" w:type="dxa"/>
            <w:vMerge/>
          </w:tcPr>
          <w:p w:rsidR="00ED608F" w:rsidRPr="00886E07" w:rsidRDefault="00ED608F" w:rsidP="00886E07">
            <w:pPr>
              <w:widowControl w:val="0"/>
              <w:tabs>
                <w:tab w:val="left" w:pos="5124"/>
              </w:tabs>
              <w:spacing w:after="0" w:line="240" w:lineRule="auto"/>
              <w:ind w:right="-108"/>
              <w:rPr>
                <w:rFonts w:ascii="Times New Roman" w:hAnsi="Times New Roman"/>
                <w:b/>
                <w:sz w:val="20"/>
                <w:szCs w:val="24"/>
                <w:lang w:eastAsia="ru-RU"/>
              </w:rPr>
            </w:pPr>
          </w:p>
        </w:tc>
        <w:tc>
          <w:tcPr>
            <w:tcW w:w="1080" w:type="dxa"/>
          </w:tcPr>
          <w:p w:rsidR="00ED608F" w:rsidRPr="00886E07" w:rsidRDefault="00ED608F" w:rsidP="00886E07">
            <w:pPr>
              <w:tabs>
                <w:tab w:val="left" w:pos="5124"/>
              </w:tabs>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млн. руб.</w:t>
            </w:r>
          </w:p>
        </w:tc>
        <w:tc>
          <w:tcPr>
            <w:tcW w:w="763"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992"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r>
      <w:tr w:rsidR="00ED608F" w:rsidRPr="00886E07" w:rsidTr="00952BF1">
        <w:trPr>
          <w:cantSplit/>
          <w:trHeight w:val="742"/>
        </w:trPr>
        <w:tc>
          <w:tcPr>
            <w:tcW w:w="600" w:type="dxa"/>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r w:rsidRPr="007A6D23">
              <w:rPr>
                <w:rFonts w:ascii="Times New Roman" w:hAnsi="Times New Roman"/>
                <w:b/>
                <w:sz w:val="20"/>
                <w:szCs w:val="24"/>
                <w:lang w:eastAsia="ru-RU"/>
              </w:rPr>
              <w:t>2</w:t>
            </w:r>
          </w:p>
        </w:tc>
        <w:tc>
          <w:tcPr>
            <w:tcW w:w="2519" w:type="dxa"/>
          </w:tcPr>
          <w:p w:rsidR="00ED608F" w:rsidRPr="00886E07" w:rsidRDefault="00ED608F" w:rsidP="00886E07">
            <w:pPr>
              <w:widowControl w:val="0"/>
              <w:tabs>
                <w:tab w:val="left" w:pos="5124"/>
              </w:tabs>
              <w:spacing w:after="0" w:line="240" w:lineRule="auto"/>
              <w:ind w:right="-108"/>
              <w:rPr>
                <w:rFonts w:ascii="Times New Roman" w:hAnsi="Times New Roman"/>
                <w:b/>
                <w:sz w:val="20"/>
                <w:szCs w:val="24"/>
                <w:lang w:eastAsia="ru-RU"/>
              </w:rPr>
            </w:pPr>
            <w:r w:rsidRPr="00886E07">
              <w:rPr>
                <w:rFonts w:ascii="Times New Roman" w:hAnsi="Times New Roman"/>
                <w:b/>
                <w:sz w:val="20"/>
                <w:szCs w:val="24"/>
                <w:lang w:eastAsia="ru-RU"/>
              </w:rPr>
              <w:t xml:space="preserve">Строительство </w:t>
            </w:r>
            <w:r>
              <w:rPr>
                <w:rFonts w:ascii="Times New Roman" w:hAnsi="Times New Roman"/>
                <w:b/>
                <w:sz w:val="20"/>
                <w:szCs w:val="24"/>
                <w:lang w:eastAsia="ru-RU"/>
              </w:rPr>
              <w:t>питьевого и технического водоснабжения и водоотведения</w:t>
            </w:r>
            <w:r w:rsidRPr="00886E07">
              <w:rPr>
                <w:rFonts w:ascii="Times New Roman" w:hAnsi="Times New Roman"/>
                <w:b/>
                <w:sz w:val="20"/>
                <w:szCs w:val="24"/>
                <w:lang w:eastAsia="ru-RU"/>
              </w:rPr>
              <w:t xml:space="preserve"> - всего</w:t>
            </w:r>
          </w:p>
        </w:tc>
        <w:tc>
          <w:tcPr>
            <w:tcW w:w="1080" w:type="dxa"/>
          </w:tcPr>
          <w:p w:rsidR="00ED608F" w:rsidRPr="00886E07" w:rsidRDefault="00ED608F" w:rsidP="00886E07">
            <w:pPr>
              <w:tabs>
                <w:tab w:val="left" w:pos="5124"/>
              </w:tabs>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млн. руб.</w:t>
            </w:r>
          </w:p>
        </w:tc>
        <w:tc>
          <w:tcPr>
            <w:tcW w:w="763"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sidRPr="00886E07">
              <w:rPr>
                <w:rFonts w:ascii="Times New Roman" w:hAnsi="Times New Roman"/>
                <w:b/>
                <w:sz w:val="20"/>
                <w:szCs w:val="24"/>
                <w:lang w:eastAsia="ru-RU"/>
              </w:rPr>
              <w:t>7,0</w:t>
            </w:r>
          </w:p>
        </w:tc>
        <w:tc>
          <w:tcPr>
            <w:tcW w:w="850" w:type="dxa"/>
          </w:tcPr>
          <w:p w:rsidR="00ED608F" w:rsidRPr="007A6D23" w:rsidRDefault="00ED608F" w:rsidP="00886E07">
            <w:pPr>
              <w:tabs>
                <w:tab w:val="left" w:pos="5124"/>
              </w:tabs>
              <w:spacing w:after="0" w:line="240" w:lineRule="auto"/>
              <w:jc w:val="center"/>
              <w:rPr>
                <w:rFonts w:ascii="Times New Roman" w:hAnsi="Times New Roman"/>
                <w:b/>
                <w:sz w:val="20"/>
                <w:szCs w:val="24"/>
                <w:lang w:eastAsia="ru-RU"/>
              </w:rPr>
            </w:pPr>
            <w:r w:rsidRPr="007A6D23">
              <w:rPr>
                <w:rFonts w:ascii="Times New Roman" w:hAnsi="Times New Roman"/>
                <w:b/>
                <w:sz w:val="20"/>
                <w:szCs w:val="24"/>
                <w:lang w:eastAsia="ru-RU"/>
              </w:rPr>
              <w:t>6,5</w:t>
            </w:r>
          </w:p>
        </w:tc>
        <w:tc>
          <w:tcPr>
            <w:tcW w:w="992" w:type="dxa"/>
          </w:tcPr>
          <w:p w:rsidR="00ED608F" w:rsidRPr="007A6D23" w:rsidRDefault="00ED608F" w:rsidP="00886E07">
            <w:pPr>
              <w:tabs>
                <w:tab w:val="left" w:pos="5124"/>
              </w:tabs>
              <w:spacing w:after="0" w:line="240" w:lineRule="auto"/>
              <w:jc w:val="center"/>
              <w:rPr>
                <w:rFonts w:ascii="Times New Roman" w:hAnsi="Times New Roman"/>
                <w:b/>
                <w:sz w:val="20"/>
                <w:szCs w:val="24"/>
                <w:lang w:eastAsia="ru-RU"/>
              </w:rPr>
            </w:pPr>
            <w:r w:rsidRPr="007A6D23">
              <w:rPr>
                <w:rFonts w:ascii="Times New Roman" w:hAnsi="Times New Roman"/>
                <w:b/>
                <w:sz w:val="20"/>
                <w:szCs w:val="24"/>
                <w:lang w:eastAsia="ru-RU"/>
              </w:rPr>
              <w:t>3,5</w:t>
            </w:r>
          </w:p>
        </w:tc>
        <w:tc>
          <w:tcPr>
            <w:tcW w:w="851"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r>
      <w:tr w:rsidR="00ED608F" w:rsidRPr="00886E07" w:rsidTr="00952BF1">
        <w:trPr>
          <w:cantSplit/>
          <w:trHeight w:val="95"/>
        </w:trPr>
        <w:tc>
          <w:tcPr>
            <w:tcW w:w="600" w:type="dxa"/>
            <w:vMerge w:val="restart"/>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r w:rsidRPr="007A6D23">
              <w:rPr>
                <w:rFonts w:ascii="Times New Roman" w:hAnsi="Times New Roman"/>
                <w:b/>
                <w:sz w:val="20"/>
                <w:szCs w:val="24"/>
                <w:lang w:eastAsia="ru-RU"/>
              </w:rPr>
              <w:t>2.1.</w:t>
            </w:r>
          </w:p>
        </w:tc>
        <w:tc>
          <w:tcPr>
            <w:tcW w:w="2519" w:type="dxa"/>
            <w:vMerge w:val="restart"/>
          </w:tcPr>
          <w:p w:rsidR="00ED608F" w:rsidRPr="00886E07" w:rsidRDefault="00ED608F" w:rsidP="00886E07">
            <w:pPr>
              <w:tabs>
                <w:tab w:val="left" w:pos="5124"/>
              </w:tabs>
              <w:spacing w:after="0" w:line="240" w:lineRule="auto"/>
              <w:ind w:right="-108"/>
              <w:rPr>
                <w:rFonts w:ascii="Times New Roman" w:hAnsi="Times New Roman"/>
                <w:b/>
                <w:sz w:val="20"/>
                <w:szCs w:val="24"/>
                <w:lang w:eastAsia="ru-RU"/>
              </w:rPr>
            </w:pPr>
            <w:r w:rsidRPr="00886E07">
              <w:rPr>
                <w:rFonts w:ascii="Times New Roman" w:hAnsi="Times New Roman"/>
                <w:b/>
                <w:sz w:val="20"/>
                <w:szCs w:val="24"/>
                <w:lang w:eastAsia="ru-RU"/>
              </w:rPr>
              <w:t>- строительство распределительного водопровода</w:t>
            </w:r>
          </w:p>
        </w:tc>
        <w:tc>
          <w:tcPr>
            <w:tcW w:w="1080" w:type="dxa"/>
          </w:tcPr>
          <w:p w:rsidR="00ED608F" w:rsidRPr="00886E07" w:rsidRDefault="00ED608F" w:rsidP="00886E07">
            <w:pPr>
              <w:tabs>
                <w:tab w:val="left" w:pos="5124"/>
              </w:tabs>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км</w:t>
            </w:r>
          </w:p>
        </w:tc>
        <w:tc>
          <w:tcPr>
            <w:tcW w:w="763"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6,5</w:t>
            </w:r>
          </w:p>
        </w:tc>
        <w:tc>
          <w:tcPr>
            <w:tcW w:w="850"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r w:rsidRPr="007A6D23">
              <w:rPr>
                <w:rFonts w:ascii="Times New Roman" w:hAnsi="Times New Roman"/>
                <w:sz w:val="20"/>
                <w:szCs w:val="24"/>
                <w:lang w:eastAsia="ru-RU"/>
              </w:rPr>
              <w:t>2,5</w:t>
            </w:r>
          </w:p>
        </w:tc>
        <w:tc>
          <w:tcPr>
            <w:tcW w:w="992"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r w:rsidRPr="007A6D23">
              <w:rPr>
                <w:rFonts w:ascii="Times New Roman" w:hAnsi="Times New Roman"/>
                <w:sz w:val="20"/>
                <w:szCs w:val="24"/>
                <w:lang w:eastAsia="ru-RU"/>
              </w:rPr>
              <w:t>2,5</w:t>
            </w:r>
          </w:p>
        </w:tc>
        <w:tc>
          <w:tcPr>
            <w:tcW w:w="851"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0"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r w:rsidRPr="007A6D23">
              <w:rPr>
                <w:rFonts w:ascii="Times New Roman" w:hAnsi="Times New Roman"/>
                <w:sz w:val="20"/>
                <w:szCs w:val="24"/>
                <w:lang w:eastAsia="ru-RU"/>
              </w:rPr>
              <w:t>1,5</w:t>
            </w: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r>
      <w:tr w:rsidR="00ED608F" w:rsidRPr="00886E07" w:rsidTr="00952BF1">
        <w:trPr>
          <w:cantSplit/>
          <w:trHeight w:val="95"/>
        </w:trPr>
        <w:tc>
          <w:tcPr>
            <w:tcW w:w="600" w:type="dxa"/>
            <w:vMerge/>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p>
        </w:tc>
        <w:tc>
          <w:tcPr>
            <w:tcW w:w="2519" w:type="dxa"/>
            <w:vMerge/>
          </w:tcPr>
          <w:p w:rsidR="00ED608F" w:rsidRPr="00886E07" w:rsidRDefault="00ED608F" w:rsidP="00886E07">
            <w:pPr>
              <w:widowControl w:val="0"/>
              <w:tabs>
                <w:tab w:val="left" w:pos="5124"/>
              </w:tabs>
              <w:spacing w:after="0" w:line="240" w:lineRule="auto"/>
              <w:ind w:right="-108"/>
              <w:rPr>
                <w:rFonts w:ascii="Times New Roman" w:hAnsi="Times New Roman"/>
                <w:sz w:val="20"/>
                <w:szCs w:val="24"/>
                <w:lang w:eastAsia="ru-RU"/>
              </w:rPr>
            </w:pPr>
          </w:p>
        </w:tc>
        <w:tc>
          <w:tcPr>
            <w:tcW w:w="1080" w:type="dxa"/>
          </w:tcPr>
          <w:p w:rsidR="00ED608F" w:rsidRPr="00886E07" w:rsidRDefault="00ED608F" w:rsidP="00886E07">
            <w:pPr>
              <w:tabs>
                <w:tab w:val="left" w:pos="5124"/>
              </w:tabs>
              <w:spacing w:after="0" w:line="240" w:lineRule="auto"/>
              <w:ind w:left="-108" w:right="-76"/>
              <w:jc w:val="center"/>
              <w:rPr>
                <w:rFonts w:ascii="Times New Roman" w:hAnsi="Times New Roman"/>
                <w:b/>
                <w:sz w:val="20"/>
                <w:szCs w:val="24"/>
                <w:lang w:eastAsia="ru-RU"/>
              </w:rPr>
            </w:pPr>
            <w:r w:rsidRPr="00886E07">
              <w:rPr>
                <w:rFonts w:ascii="Times New Roman" w:hAnsi="Times New Roman"/>
                <w:b/>
                <w:sz w:val="20"/>
                <w:szCs w:val="24"/>
                <w:lang w:eastAsia="ru-RU"/>
              </w:rPr>
              <w:t>млн.руб</w:t>
            </w:r>
          </w:p>
        </w:tc>
        <w:tc>
          <w:tcPr>
            <w:tcW w:w="763"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41,4</w:t>
            </w:r>
          </w:p>
        </w:tc>
        <w:tc>
          <w:tcPr>
            <w:tcW w:w="850"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r>
              <w:rPr>
                <w:rFonts w:ascii="Times New Roman" w:hAnsi="Times New Roman"/>
                <w:sz w:val="20"/>
                <w:szCs w:val="24"/>
                <w:lang w:eastAsia="ru-RU"/>
              </w:rPr>
              <w:t>8,9</w:t>
            </w:r>
          </w:p>
        </w:tc>
        <w:tc>
          <w:tcPr>
            <w:tcW w:w="992"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r>
              <w:rPr>
                <w:rFonts w:ascii="Times New Roman" w:hAnsi="Times New Roman"/>
                <w:sz w:val="20"/>
                <w:szCs w:val="24"/>
                <w:lang w:eastAsia="ru-RU"/>
              </w:rPr>
              <w:t>20,0</w:t>
            </w:r>
          </w:p>
        </w:tc>
        <w:tc>
          <w:tcPr>
            <w:tcW w:w="851"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c>
          <w:tcPr>
            <w:tcW w:w="850"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r w:rsidRPr="007A6D23">
              <w:rPr>
                <w:rFonts w:ascii="Times New Roman" w:hAnsi="Times New Roman"/>
                <w:sz w:val="20"/>
                <w:szCs w:val="24"/>
                <w:lang w:eastAsia="ru-RU"/>
              </w:rPr>
              <w:t>12,5</w:t>
            </w:r>
          </w:p>
        </w:tc>
        <w:tc>
          <w:tcPr>
            <w:tcW w:w="851"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p>
        </w:tc>
      </w:tr>
      <w:tr w:rsidR="00ED608F" w:rsidRPr="00886E07" w:rsidTr="00952BF1">
        <w:trPr>
          <w:cantSplit/>
          <w:trHeight w:val="95"/>
        </w:trPr>
        <w:tc>
          <w:tcPr>
            <w:tcW w:w="600" w:type="dxa"/>
            <w:vMerge w:val="restart"/>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r w:rsidRPr="007A6D23">
              <w:rPr>
                <w:rFonts w:ascii="Times New Roman" w:hAnsi="Times New Roman"/>
                <w:b/>
                <w:sz w:val="20"/>
                <w:szCs w:val="24"/>
                <w:lang w:eastAsia="ru-RU"/>
              </w:rPr>
              <w:t>2.1.1.</w:t>
            </w:r>
          </w:p>
        </w:tc>
        <w:tc>
          <w:tcPr>
            <w:tcW w:w="2519" w:type="dxa"/>
            <w:vMerge w:val="restart"/>
          </w:tcPr>
          <w:p w:rsidR="00ED608F" w:rsidRPr="00886E07" w:rsidRDefault="00ED608F" w:rsidP="00886E07">
            <w:pPr>
              <w:widowControl w:val="0"/>
              <w:tabs>
                <w:tab w:val="left" w:pos="5124"/>
              </w:tabs>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Шишкеевское сельское поселение</w:t>
            </w:r>
            <w:r>
              <w:rPr>
                <w:rFonts w:ascii="Times New Roman" w:hAnsi="Times New Roman"/>
                <w:sz w:val="20"/>
                <w:szCs w:val="24"/>
                <w:lang w:eastAsia="ru-RU"/>
              </w:rPr>
              <w:t xml:space="preserve"> (р</w:t>
            </w:r>
            <w:r w:rsidRPr="00B30EA9">
              <w:rPr>
                <w:rFonts w:ascii="Times New Roman" w:hAnsi="Times New Roman"/>
                <w:sz w:val="20"/>
                <w:szCs w:val="24"/>
                <w:lang w:eastAsia="ru-RU"/>
              </w:rPr>
              <w:t>еконструкция водопроводной сети с установкой водонапорной башни, по адресу: Республика Мордовия, Рузаевский муниципальный район, с.Шишкеево</w:t>
            </w:r>
            <w:r>
              <w:rPr>
                <w:rFonts w:ascii="Times New Roman" w:hAnsi="Times New Roman"/>
                <w:sz w:val="20"/>
                <w:szCs w:val="24"/>
                <w:lang w:eastAsia="ru-RU"/>
              </w:rPr>
              <w:t xml:space="preserve">) </w:t>
            </w:r>
          </w:p>
        </w:tc>
        <w:tc>
          <w:tcPr>
            <w:tcW w:w="1080" w:type="dxa"/>
          </w:tcPr>
          <w:p w:rsidR="00ED608F" w:rsidRPr="00886E07" w:rsidRDefault="00ED608F" w:rsidP="00B30EA9">
            <w:pPr>
              <w:tabs>
                <w:tab w:val="left" w:pos="5124"/>
              </w:tabs>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 xml:space="preserve">млн.руб </w:t>
            </w:r>
          </w:p>
        </w:tc>
        <w:tc>
          <w:tcPr>
            <w:tcW w:w="763"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20,0</w:t>
            </w:r>
          </w:p>
        </w:tc>
        <w:tc>
          <w:tcPr>
            <w:tcW w:w="850"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992"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r w:rsidRPr="007A6D23">
              <w:rPr>
                <w:rFonts w:ascii="Times New Roman" w:hAnsi="Times New Roman"/>
                <w:sz w:val="20"/>
                <w:szCs w:val="24"/>
                <w:lang w:eastAsia="ru-RU"/>
              </w:rPr>
              <w:t>20,0</w:t>
            </w:r>
          </w:p>
        </w:tc>
        <w:tc>
          <w:tcPr>
            <w:tcW w:w="851"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r>
      <w:tr w:rsidR="00ED608F" w:rsidRPr="00886E07" w:rsidTr="00952BF1">
        <w:trPr>
          <w:cantSplit/>
          <w:trHeight w:val="95"/>
        </w:trPr>
        <w:tc>
          <w:tcPr>
            <w:tcW w:w="600" w:type="dxa"/>
            <w:vMerge/>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p>
        </w:tc>
        <w:tc>
          <w:tcPr>
            <w:tcW w:w="2519" w:type="dxa"/>
            <w:vMerge/>
          </w:tcPr>
          <w:p w:rsidR="00ED608F" w:rsidRPr="00886E07" w:rsidRDefault="00ED608F" w:rsidP="00886E07">
            <w:pPr>
              <w:widowControl w:val="0"/>
              <w:tabs>
                <w:tab w:val="left" w:pos="5124"/>
              </w:tabs>
              <w:spacing w:after="0" w:line="240" w:lineRule="auto"/>
              <w:ind w:right="-108"/>
              <w:rPr>
                <w:rFonts w:ascii="Times New Roman" w:hAnsi="Times New Roman"/>
                <w:sz w:val="20"/>
                <w:szCs w:val="24"/>
                <w:lang w:eastAsia="ru-RU"/>
              </w:rPr>
            </w:pPr>
          </w:p>
        </w:tc>
        <w:tc>
          <w:tcPr>
            <w:tcW w:w="1080" w:type="dxa"/>
          </w:tcPr>
          <w:p w:rsidR="00ED608F" w:rsidRPr="00886E07" w:rsidRDefault="00ED608F" w:rsidP="00B30EA9">
            <w:pPr>
              <w:tabs>
                <w:tab w:val="left" w:pos="5124"/>
              </w:tabs>
              <w:spacing w:after="0" w:line="240" w:lineRule="auto"/>
              <w:ind w:left="-108" w:right="-76"/>
              <w:jc w:val="center"/>
              <w:rPr>
                <w:rFonts w:ascii="Times New Roman" w:hAnsi="Times New Roman"/>
                <w:sz w:val="20"/>
                <w:szCs w:val="24"/>
                <w:lang w:eastAsia="ru-RU"/>
              </w:rPr>
            </w:pPr>
            <w:r>
              <w:rPr>
                <w:rFonts w:ascii="Times New Roman" w:hAnsi="Times New Roman"/>
                <w:sz w:val="20"/>
                <w:szCs w:val="24"/>
                <w:lang w:eastAsia="ru-RU"/>
              </w:rPr>
              <w:t>км</w:t>
            </w:r>
          </w:p>
        </w:tc>
        <w:tc>
          <w:tcPr>
            <w:tcW w:w="763" w:type="dxa"/>
          </w:tcPr>
          <w:p w:rsidR="00ED608F" w:rsidRDefault="00ED608F" w:rsidP="00886E07">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1,5</w:t>
            </w:r>
          </w:p>
        </w:tc>
        <w:tc>
          <w:tcPr>
            <w:tcW w:w="850"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992"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r>
              <w:rPr>
                <w:rFonts w:ascii="Times New Roman" w:hAnsi="Times New Roman"/>
                <w:sz w:val="20"/>
                <w:szCs w:val="24"/>
                <w:lang w:eastAsia="ru-RU"/>
              </w:rPr>
              <w:t>1,5</w:t>
            </w:r>
          </w:p>
        </w:tc>
        <w:tc>
          <w:tcPr>
            <w:tcW w:w="851"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r>
      <w:tr w:rsidR="00ED608F" w:rsidRPr="00886E07" w:rsidTr="00952BF1">
        <w:trPr>
          <w:cantSplit/>
          <w:trHeight w:val="95"/>
        </w:trPr>
        <w:tc>
          <w:tcPr>
            <w:tcW w:w="600" w:type="dxa"/>
            <w:vMerge w:val="restart"/>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r w:rsidRPr="007A6D23">
              <w:rPr>
                <w:rFonts w:ascii="Times New Roman" w:hAnsi="Times New Roman"/>
                <w:b/>
                <w:sz w:val="20"/>
                <w:szCs w:val="24"/>
                <w:lang w:eastAsia="ru-RU"/>
              </w:rPr>
              <w:t>2.1.2.</w:t>
            </w:r>
          </w:p>
        </w:tc>
        <w:tc>
          <w:tcPr>
            <w:tcW w:w="2519" w:type="dxa"/>
            <w:vMerge w:val="restart"/>
          </w:tcPr>
          <w:p w:rsidR="00ED608F" w:rsidRPr="00886E07" w:rsidRDefault="00ED608F" w:rsidP="00886E07">
            <w:pPr>
              <w:widowControl w:val="0"/>
              <w:tabs>
                <w:tab w:val="left" w:pos="5124"/>
              </w:tabs>
              <w:spacing w:after="0" w:line="240" w:lineRule="auto"/>
              <w:ind w:right="-108"/>
              <w:rPr>
                <w:rFonts w:ascii="Times New Roman" w:hAnsi="Times New Roman"/>
                <w:sz w:val="20"/>
                <w:szCs w:val="24"/>
                <w:lang w:eastAsia="ru-RU"/>
              </w:rPr>
            </w:pPr>
            <w:r w:rsidRPr="00886E07">
              <w:rPr>
                <w:rFonts w:ascii="Times New Roman" w:hAnsi="Times New Roman"/>
                <w:sz w:val="20"/>
                <w:szCs w:val="24"/>
                <w:lang w:eastAsia="ru-RU"/>
              </w:rPr>
              <w:t>Арх-Голицынское сельское поселение</w:t>
            </w:r>
            <w:r>
              <w:rPr>
                <w:rFonts w:ascii="Times New Roman" w:hAnsi="Times New Roman"/>
                <w:sz w:val="20"/>
                <w:szCs w:val="24"/>
                <w:lang w:eastAsia="ru-RU"/>
              </w:rPr>
              <w:t>(строительство водопровода)</w:t>
            </w:r>
          </w:p>
        </w:tc>
        <w:tc>
          <w:tcPr>
            <w:tcW w:w="1080" w:type="dxa"/>
          </w:tcPr>
          <w:p w:rsidR="00ED608F" w:rsidRPr="00886E07" w:rsidRDefault="00ED608F" w:rsidP="00BC6AD9">
            <w:pPr>
              <w:tabs>
                <w:tab w:val="left" w:pos="5124"/>
              </w:tabs>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 xml:space="preserve">млн.руб </w:t>
            </w:r>
          </w:p>
        </w:tc>
        <w:tc>
          <w:tcPr>
            <w:tcW w:w="763" w:type="dxa"/>
          </w:tcPr>
          <w:p w:rsidR="00ED608F" w:rsidRPr="00886E07" w:rsidRDefault="00ED608F" w:rsidP="00BC6AD9">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8,9</w:t>
            </w:r>
          </w:p>
        </w:tc>
        <w:tc>
          <w:tcPr>
            <w:tcW w:w="850" w:type="dxa"/>
          </w:tcPr>
          <w:p w:rsidR="00ED608F" w:rsidRPr="007A6D23" w:rsidRDefault="00ED608F" w:rsidP="008D6574">
            <w:pPr>
              <w:tabs>
                <w:tab w:val="left" w:pos="5124"/>
              </w:tabs>
              <w:spacing w:after="0" w:line="240" w:lineRule="auto"/>
              <w:jc w:val="center"/>
              <w:rPr>
                <w:rFonts w:ascii="Times New Roman" w:hAnsi="Times New Roman"/>
                <w:sz w:val="20"/>
                <w:szCs w:val="24"/>
                <w:lang w:eastAsia="ru-RU"/>
              </w:rPr>
            </w:pPr>
            <w:r w:rsidRPr="007A6D23">
              <w:rPr>
                <w:rFonts w:ascii="Times New Roman" w:hAnsi="Times New Roman"/>
                <w:sz w:val="20"/>
                <w:szCs w:val="24"/>
                <w:lang w:eastAsia="ru-RU"/>
              </w:rPr>
              <w:t>8,9</w:t>
            </w:r>
          </w:p>
        </w:tc>
        <w:tc>
          <w:tcPr>
            <w:tcW w:w="992"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r>
      <w:tr w:rsidR="00ED608F" w:rsidRPr="00886E07" w:rsidTr="00952BF1">
        <w:trPr>
          <w:cantSplit/>
          <w:trHeight w:val="95"/>
        </w:trPr>
        <w:tc>
          <w:tcPr>
            <w:tcW w:w="600" w:type="dxa"/>
            <w:vMerge/>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p>
        </w:tc>
        <w:tc>
          <w:tcPr>
            <w:tcW w:w="2519" w:type="dxa"/>
            <w:vMerge/>
          </w:tcPr>
          <w:p w:rsidR="00ED608F" w:rsidRPr="00886E07" w:rsidRDefault="00ED608F" w:rsidP="00886E07">
            <w:pPr>
              <w:widowControl w:val="0"/>
              <w:tabs>
                <w:tab w:val="left" w:pos="5124"/>
              </w:tabs>
              <w:spacing w:after="0" w:line="240" w:lineRule="auto"/>
              <w:ind w:right="-108"/>
              <w:rPr>
                <w:rFonts w:ascii="Times New Roman" w:hAnsi="Times New Roman"/>
                <w:sz w:val="20"/>
                <w:szCs w:val="24"/>
                <w:lang w:eastAsia="ru-RU"/>
              </w:rPr>
            </w:pPr>
          </w:p>
        </w:tc>
        <w:tc>
          <w:tcPr>
            <w:tcW w:w="1080" w:type="dxa"/>
          </w:tcPr>
          <w:p w:rsidR="00ED608F" w:rsidRPr="00886E07" w:rsidRDefault="00ED608F" w:rsidP="00BC6AD9">
            <w:pPr>
              <w:tabs>
                <w:tab w:val="left" w:pos="5124"/>
              </w:tabs>
              <w:spacing w:after="0" w:line="240" w:lineRule="auto"/>
              <w:ind w:left="-108" w:right="-76"/>
              <w:jc w:val="center"/>
              <w:rPr>
                <w:rFonts w:ascii="Times New Roman" w:hAnsi="Times New Roman"/>
                <w:sz w:val="20"/>
                <w:szCs w:val="24"/>
                <w:lang w:eastAsia="ru-RU"/>
              </w:rPr>
            </w:pPr>
            <w:r>
              <w:rPr>
                <w:rFonts w:ascii="Times New Roman" w:hAnsi="Times New Roman"/>
                <w:sz w:val="20"/>
                <w:szCs w:val="24"/>
                <w:lang w:eastAsia="ru-RU"/>
              </w:rPr>
              <w:t>км</w:t>
            </w:r>
          </w:p>
        </w:tc>
        <w:tc>
          <w:tcPr>
            <w:tcW w:w="763" w:type="dxa"/>
          </w:tcPr>
          <w:p w:rsidR="00ED608F" w:rsidRDefault="00ED608F" w:rsidP="00BC6AD9">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2,5</w:t>
            </w:r>
          </w:p>
        </w:tc>
        <w:tc>
          <w:tcPr>
            <w:tcW w:w="850" w:type="dxa"/>
          </w:tcPr>
          <w:p w:rsidR="00ED608F" w:rsidRPr="007A6D23" w:rsidRDefault="00ED608F" w:rsidP="008D6574">
            <w:pPr>
              <w:tabs>
                <w:tab w:val="left" w:pos="5124"/>
              </w:tabs>
              <w:spacing w:after="0" w:line="240" w:lineRule="auto"/>
              <w:jc w:val="center"/>
              <w:rPr>
                <w:rFonts w:ascii="Times New Roman" w:hAnsi="Times New Roman"/>
                <w:sz w:val="20"/>
                <w:szCs w:val="24"/>
                <w:lang w:eastAsia="ru-RU"/>
              </w:rPr>
            </w:pPr>
            <w:r>
              <w:rPr>
                <w:rFonts w:ascii="Times New Roman" w:hAnsi="Times New Roman"/>
                <w:sz w:val="20"/>
                <w:szCs w:val="24"/>
                <w:lang w:eastAsia="ru-RU"/>
              </w:rPr>
              <w:t>2,5</w:t>
            </w:r>
          </w:p>
        </w:tc>
        <w:tc>
          <w:tcPr>
            <w:tcW w:w="992"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r>
      <w:tr w:rsidR="00ED608F" w:rsidRPr="00886E07" w:rsidTr="00952BF1">
        <w:trPr>
          <w:cantSplit/>
          <w:trHeight w:val="95"/>
        </w:trPr>
        <w:tc>
          <w:tcPr>
            <w:tcW w:w="600" w:type="dxa"/>
            <w:vMerge w:val="restart"/>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r w:rsidRPr="007A6D23">
              <w:rPr>
                <w:rFonts w:ascii="Times New Roman" w:hAnsi="Times New Roman"/>
                <w:b/>
                <w:sz w:val="20"/>
                <w:szCs w:val="24"/>
                <w:lang w:eastAsia="ru-RU"/>
              </w:rPr>
              <w:t>2.1.3.</w:t>
            </w:r>
          </w:p>
        </w:tc>
        <w:tc>
          <w:tcPr>
            <w:tcW w:w="2519" w:type="dxa"/>
            <w:vMerge w:val="restart"/>
          </w:tcPr>
          <w:p w:rsidR="00ED608F" w:rsidRPr="00886E07" w:rsidRDefault="00ED608F" w:rsidP="00886E07">
            <w:pPr>
              <w:widowControl w:val="0"/>
              <w:tabs>
                <w:tab w:val="left" w:pos="5124"/>
              </w:tabs>
              <w:spacing w:after="0" w:line="240" w:lineRule="auto"/>
              <w:ind w:right="-108"/>
              <w:rPr>
                <w:rFonts w:ascii="Times New Roman" w:hAnsi="Times New Roman"/>
                <w:sz w:val="20"/>
                <w:szCs w:val="24"/>
                <w:lang w:eastAsia="ru-RU"/>
              </w:rPr>
            </w:pPr>
            <w:r>
              <w:rPr>
                <w:rFonts w:ascii="Times New Roman" w:hAnsi="Times New Roman"/>
                <w:sz w:val="20"/>
                <w:szCs w:val="24"/>
                <w:lang w:eastAsia="ru-RU"/>
              </w:rPr>
              <w:t>Палаевское (реконструкция водопроводного узла)</w:t>
            </w:r>
          </w:p>
        </w:tc>
        <w:tc>
          <w:tcPr>
            <w:tcW w:w="1080" w:type="dxa"/>
          </w:tcPr>
          <w:p w:rsidR="00ED608F" w:rsidRPr="00886E07" w:rsidRDefault="00ED608F" w:rsidP="00BC6AD9">
            <w:pPr>
              <w:tabs>
                <w:tab w:val="left" w:pos="5124"/>
              </w:tabs>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 xml:space="preserve">млн.руб </w:t>
            </w:r>
          </w:p>
        </w:tc>
        <w:tc>
          <w:tcPr>
            <w:tcW w:w="763"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12,5</w:t>
            </w:r>
          </w:p>
        </w:tc>
        <w:tc>
          <w:tcPr>
            <w:tcW w:w="850"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992"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r>
              <w:rPr>
                <w:rFonts w:ascii="Times New Roman" w:hAnsi="Times New Roman"/>
                <w:sz w:val="20"/>
                <w:szCs w:val="24"/>
                <w:lang w:eastAsia="ru-RU"/>
              </w:rPr>
              <w:t>12,5</w:t>
            </w: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r>
      <w:tr w:rsidR="00ED608F" w:rsidRPr="00886E07" w:rsidTr="00952BF1">
        <w:trPr>
          <w:cantSplit/>
          <w:trHeight w:val="95"/>
        </w:trPr>
        <w:tc>
          <w:tcPr>
            <w:tcW w:w="600" w:type="dxa"/>
            <w:vMerge/>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p>
        </w:tc>
        <w:tc>
          <w:tcPr>
            <w:tcW w:w="2519" w:type="dxa"/>
            <w:vMerge/>
          </w:tcPr>
          <w:p w:rsidR="00ED608F" w:rsidRDefault="00ED608F" w:rsidP="00886E07">
            <w:pPr>
              <w:widowControl w:val="0"/>
              <w:tabs>
                <w:tab w:val="left" w:pos="5124"/>
              </w:tabs>
              <w:spacing w:after="0" w:line="240" w:lineRule="auto"/>
              <w:ind w:right="-108"/>
              <w:rPr>
                <w:rFonts w:ascii="Times New Roman" w:hAnsi="Times New Roman"/>
                <w:sz w:val="20"/>
                <w:szCs w:val="24"/>
                <w:lang w:eastAsia="ru-RU"/>
              </w:rPr>
            </w:pPr>
          </w:p>
        </w:tc>
        <w:tc>
          <w:tcPr>
            <w:tcW w:w="1080" w:type="dxa"/>
          </w:tcPr>
          <w:p w:rsidR="00ED608F" w:rsidRPr="00886E07" w:rsidRDefault="00ED608F" w:rsidP="00BC6AD9">
            <w:pPr>
              <w:tabs>
                <w:tab w:val="left" w:pos="5124"/>
              </w:tabs>
              <w:spacing w:after="0" w:line="240" w:lineRule="auto"/>
              <w:ind w:left="-108" w:right="-76"/>
              <w:jc w:val="center"/>
              <w:rPr>
                <w:rFonts w:ascii="Times New Roman" w:hAnsi="Times New Roman"/>
                <w:sz w:val="20"/>
                <w:szCs w:val="24"/>
                <w:lang w:eastAsia="ru-RU"/>
              </w:rPr>
            </w:pPr>
            <w:r>
              <w:rPr>
                <w:rFonts w:ascii="Times New Roman" w:hAnsi="Times New Roman"/>
                <w:sz w:val="20"/>
                <w:szCs w:val="24"/>
                <w:lang w:eastAsia="ru-RU"/>
              </w:rPr>
              <w:t>км</w:t>
            </w:r>
          </w:p>
        </w:tc>
        <w:tc>
          <w:tcPr>
            <w:tcW w:w="763" w:type="dxa"/>
          </w:tcPr>
          <w:p w:rsidR="00ED608F" w:rsidRDefault="00ED608F" w:rsidP="00886E07">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1,5</w:t>
            </w:r>
          </w:p>
        </w:tc>
        <w:tc>
          <w:tcPr>
            <w:tcW w:w="850"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992"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0" w:type="dxa"/>
          </w:tcPr>
          <w:p w:rsidR="00ED608F" w:rsidRDefault="00ED608F" w:rsidP="00886E07">
            <w:pPr>
              <w:tabs>
                <w:tab w:val="left" w:pos="5124"/>
              </w:tabs>
              <w:spacing w:after="0" w:line="240" w:lineRule="auto"/>
              <w:jc w:val="center"/>
              <w:rPr>
                <w:rFonts w:ascii="Times New Roman" w:hAnsi="Times New Roman"/>
                <w:sz w:val="20"/>
                <w:szCs w:val="24"/>
                <w:lang w:eastAsia="ru-RU"/>
              </w:rPr>
            </w:pPr>
            <w:r>
              <w:rPr>
                <w:rFonts w:ascii="Times New Roman" w:hAnsi="Times New Roman"/>
                <w:sz w:val="20"/>
                <w:szCs w:val="24"/>
                <w:lang w:eastAsia="ru-RU"/>
              </w:rPr>
              <w:t>1,5</w:t>
            </w: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r>
      <w:tr w:rsidR="00ED608F" w:rsidRPr="00886E07" w:rsidTr="00952BF1">
        <w:trPr>
          <w:cantSplit/>
          <w:trHeight w:val="95"/>
        </w:trPr>
        <w:tc>
          <w:tcPr>
            <w:tcW w:w="600" w:type="dxa"/>
          </w:tcPr>
          <w:p w:rsidR="00ED608F" w:rsidRPr="007A6D23" w:rsidRDefault="00ED608F" w:rsidP="00886E07">
            <w:pPr>
              <w:tabs>
                <w:tab w:val="left" w:pos="5124"/>
              </w:tabs>
              <w:spacing w:after="0" w:line="240" w:lineRule="auto"/>
              <w:ind w:right="-108"/>
              <w:jc w:val="center"/>
              <w:rPr>
                <w:rFonts w:ascii="Times New Roman" w:hAnsi="Times New Roman"/>
                <w:b/>
                <w:sz w:val="20"/>
                <w:szCs w:val="24"/>
                <w:lang w:eastAsia="ru-RU"/>
              </w:rPr>
            </w:pPr>
            <w:r w:rsidRPr="007A6D23">
              <w:rPr>
                <w:rFonts w:ascii="Times New Roman" w:hAnsi="Times New Roman"/>
                <w:b/>
                <w:sz w:val="20"/>
                <w:szCs w:val="24"/>
                <w:lang w:eastAsia="ru-RU"/>
              </w:rPr>
              <w:t>3</w:t>
            </w:r>
          </w:p>
        </w:tc>
        <w:tc>
          <w:tcPr>
            <w:tcW w:w="2519" w:type="dxa"/>
          </w:tcPr>
          <w:p w:rsidR="00ED608F" w:rsidRPr="007A6D23" w:rsidRDefault="00ED608F" w:rsidP="00886E07">
            <w:pPr>
              <w:widowControl w:val="0"/>
              <w:tabs>
                <w:tab w:val="left" w:pos="5124"/>
              </w:tabs>
              <w:spacing w:after="0" w:line="240" w:lineRule="auto"/>
              <w:ind w:right="-108"/>
              <w:rPr>
                <w:rFonts w:ascii="Times New Roman" w:hAnsi="Times New Roman"/>
                <w:b/>
                <w:sz w:val="20"/>
                <w:szCs w:val="24"/>
                <w:lang w:eastAsia="ru-RU"/>
              </w:rPr>
            </w:pPr>
            <w:r>
              <w:rPr>
                <w:rFonts w:ascii="Times New Roman" w:hAnsi="Times New Roman"/>
                <w:b/>
                <w:sz w:val="20"/>
                <w:szCs w:val="24"/>
                <w:lang w:eastAsia="ru-RU"/>
              </w:rPr>
              <w:t>Строительство или реконструкция системы водоотведения и канализации, очистных сооружений</w:t>
            </w:r>
          </w:p>
        </w:tc>
        <w:tc>
          <w:tcPr>
            <w:tcW w:w="1080" w:type="dxa"/>
          </w:tcPr>
          <w:p w:rsidR="00ED608F" w:rsidRPr="00886E07" w:rsidRDefault="00ED608F" w:rsidP="008D6574">
            <w:pPr>
              <w:tabs>
                <w:tab w:val="left" w:pos="5124"/>
              </w:tabs>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млн.руб</w:t>
            </w:r>
          </w:p>
        </w:tc>
        <w:tc>
          <w:tcPr>
            <w:tcW w:w="763" w:type="dxa"/>
          </w:tcPr>
          <w:p w:rsidR="00ED608F" w:rsidRPr="00886E07" w:rsidRDefault="00ED608F" w:rsidP="008D6574">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24,4</w:t>
            </w:r>
          </w:p>
        </w:tc>
        <w:tc>
          <w:tcPr>
            <w:tcW w:w="850" w:type="dxa"/>
          </w:tcPr>
          <w:p w:rsidR="00ED608F" w:rsidRPr="007A6D23" w:rsidRDefault="00ED608F" w:rsidP="008D6574">
            <w:pPr>
              <w:tabs>
                <w:tab w:val="left" w:pos="5124"/>
              </w:tabs>
              <w:spacing w:after="0" w:line="240" w:lineRule="auto"/>
              <w:jc w:val="center"/>
              <w:rPr>
                <w:rFonts w:ascii="Times New Roman" w:hAnsi="Times New Roman"/>
                <w:sz w:val="20"/>
                <w:szCs w:val="24"/>
                <w:lang w:eastAsia="ru-RU"/>
              </w:rPr>
            </w:pPr>
            <w:r w:rsidRPr="007A6D23">
              <w:rPr>
                <w:rFonts w:ascii="Times New Roman" w:hAnsi="Times New Roman"/>
                <w:sz w:val="20"/>
                <w:szCs w:val="24"/>
                <w:lang w:eastAsia="ru-RU"/>
              </w:rPr>
              <w:t>24,4</w:t>
            </w:r>
          </w:p>
        </w:tc>
        <w:tc>
          <w:tcPr>
            <w:tcW w:w="992"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0" w:type="dxa"/>
          </w:tcPr>
          <w:p w:rsidR="00ED608F"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r>
      <w:tr w:rsidR="00ED608F" w:rsidRPr="00886E07" w:rsidTr="00952BF1">
        <w:trPr>
          <w:cantSplit/>
          <w:trHeight w:val="95"/>
        </w:trPr>
        <w:tc>
          <w:tcPr>
            <w:tcW w:w="600" w:type="dxa"/>
          </w:tcPr>
          <w:p w:rsidR="00ED608F" w:rsidRPr="007A6D23" w:rsidRDefault="00ED608F" w:rsidP="007A6D23">
            <w:pPr>
              <w:tabs>
                <w:tab w:val="left" w:pos="5124"/>
              </w:tabs>
              <w:spacing w:after="0" w:line="240" w:lineRule="auto"/>
              <w:ind w:right="-108"/>
              <w:jc w:val="center"/>
              <w:rPr>
                <w:rFonts w:ascii="Times New Roman" w:hAnsi="Times New Roman"/>
                <w:b/>
                <w:sz w:val="20"/>
                <w:szCs w:val="24"/>
                <w:lang w:eastAsia="ru-RU"/>
              </w:rPr>
            </w:pPr>
            <w:r w:rsidRPr="007A6D23">
              <w:rPr>
                <w:rFonts w:ascii="Times New Roman" w:hAnsi="Times New Roman"/>
                <w:b/>
                <w:sz w:val="20"/>
                <w:szCs w:val="24"/>
                <w:lang w:eastAsia="ru-RU"/>
              </w:rPr>
              <w:t>3.1.</w:t>
            </w:r>
          </w:p>
        </w:tc>
        <w:tc>
          <w:tcPr>
            <w:tcW w:w="2519" w:type="dxa"/>
          </w:tcPr>
          <w:p w:rsidR="00ED608F" w:rsidRPr="00886E07" w:rsidRDefault="00ED608F" w:rsidP="00B30EA9">
            <w:pPr>
              <w:widowControl w:val="0"/>
              <w:tabs>
                <w:tab w:val="left" w:pos="5124"/>
              </w:tabs>
              <w:spacing w:after="0" w:line="240" w:lineRule="auto"/>
              <w:ind w:right="-108"/>
              <w:rPr>
                <w:rFonts w:ascii="Times New Roman" w:hAnsi="Times New Roman"/>
                <w:sz w:val="20"/>
                <w:szCs w:val="24"/>
                <w:lang w:eastAsia="ru-RU"/>
              </w:rPr>
            </w:pPr>
            <w:r>
              <w:rPr>
                <w:rFonts w:ascii="Times New Roman" w:hAnsi="Times New Roman"/>
                <w:sz w:val="20"/>
                <w:szCs w:val="24"/>
                <w:lang w:eastAsia="ru-RU"/>
              </w:rPr>
              <w:t>Красносельцовское сельское поселение (р</w:t>
            </w:r>
            <w:r w:rsidRPr="00B30EA9">
              <w:rPr>
                <w:rFonts w:ascii="Times New Roman" w:hAnsi="Times New Roman"/>
                <w:sz w:val="20"/>
                <w:szCs w:val="24"/>
                <w:lang w:eastAsia="ru-RU"/>
              </w:rPr>
              <w:t>еконструкция канализационной сети с установкой локального очистного сооружения, по адресу: Республика Мордовия, Рузаевский муниципальный район, п.Совхоз "Красное Сельцо"</w:t>
            </w:r>
          </w:p>
        </w:tc>
        <w:tc>
          <w:tcPr>
            <w:tcW w:w="1080" w:type="dxa"/>
          </w:tcPr>
          <w:p w:rsidR="00ED608F" w:rsidRPr="00886E07" w:rsidRDefault="00ED608F" w:rsidP="008D6574">
            <w:pPr>
              <w:tabs>
                <w:tab w:val="left" w:pos="5124"/>
              </w:tabs>
              <w:spacing w:after="0" w:line="240" w:lineRule="auto"/>
              <w:ind w:left="-108" w:right="-76"/>
              <w:jc w:val="center"/>
              <w:rPr>
                <w:rFonts w:ascii="Times New Roman" w:hAnsi="Times New Roman"/>
                <w:sz w:val="20"/>
                <w:szCs w:val="24"/>
                <w:lang w:eastAsia="ru-RU"/>
              </w:rPr>
            </w:pPr>
            <w:r w:rsidRPr="00886E07">
              <w:rPr>
                <w:rFonts w:ascii="Times New Roman" w:hAnsi="Times New Roman"/>
                <w:sz w:val="20"/>
                <w:szCs w:val="24"/>
                <w:lang w:eastAsia="ru-RU"/>
              </w:rPr>
              <w:t>млн.руб</w:t>
            </w:r>
          </w:p>
        </w:tc>
        <w:tc>
          <w:tcPr>
            <w:tcW w:w="763" w:type="dxa"/>
          </w:tcPr>
          <w:p w:rsidR="00ED608F" w:rsidRPr="00886E07" w:rsidRDefault="00ED608F" w:rsidP="00886E07">
            <w:pPr>
              <w:tabs>
                <w:tab w:val="left" w:pos="5124"/>
              </w:tabs>
              <w:spacing w:after="0" w:line="240" w:lineRule="auto"/>
              <w:jc w:val="center"/>
              <w:rPr>
                <w:rFonts w:ascii="Times New Roman" w:hAnsi="Times New Roman"/>
                <w:b/>
                <w:sz w:val="20"/>
                <w:szCs w:val="24"/>
                <w:lang w:eastAsia="ru-RU"/>
              </w:rPr>
            </w:pPr>
            <w:r>
              <w:rPr>
                <w:rFonts w:ascii="Times New Roman" w:hAnsi="Times New Roman"/>
                <w:b/>
                <w:sz w:val="20"/>
                <w:szCs w:val="24"/>
                <w:lang w:eastAsia="ru-RU"/>
              </w:rPr>
              <w:t>24,4</w:t>
            </w:r>
          </w:p>
        </w:tc>
        <w:tc>
          <w:tcPr>
            <w:tcW w:w="850"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r w:rsidRPr="007A6D23">
              <w:rPr>
                <w:rFonts w:ascii="Times New Roman" w:hAnsi="Times New Roman"/>
                <w:sz w:val="20"/>
                <w:szCs w:val="24"/>
                <w:lang w:eastAsia="ru-RU"/>
              </w:rPr>
              <w:t>24,4</w:t>
            </w:r>
          </w:p>
        </w:tc>
        <w:tc>
          <w:tcPr>
            <w:tcW w:w="992"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7A6D23"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0"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c>
          <w:tcPr>
            <w:tcW w:w="851" w:type="dxa"/>
          </w:tcPr>
          <w:p w:rsidR="00ED608F" w:rsidRPr="00886E07" w:rsidRDefault="00ED608F" w:rsidP="00886E07">
            <w:pPr>
              <w:tabs>
                <w:tab w:val="left" w:pos="5124"/>
              </w:tabs>
              <w:spacing w:after="0" w:line="240" w:lineRule="auto"/>
              <w:jc w:val="center"/>
              <w:rPr>
                <w:rFonts w:ascii="Times New Roman" w:hAnsi="Times New Roman"/>
                <w:sz w:val="20"/>
                <w:szCs w:val="24"/>
                <w:lang w:eastAsia="ru-RU"/>
              </w:rPr>
            </w:pPr>
          </w:p>
        </w:tc>
      </w:tr>
    </w:tbl>
    <w:p w:rsidR="00ED608F" w:rsidRDefault="00ED608F" w:rsidP="005503AB">
      <w:pPr>
        <w:autoSpaceDE w:val="0"/>
        <w:autoSpaceDN w:val="0"/>
        <w:adjustRightInd w:val="0"/>
        <w:spacing w:before="108" w:after="108" w:line="240" w:lineRule="auto"/>
        <w:jc w:val="center"/>
        <w:outlineLvl w:val="0"/>
        <w:rPr>
          <w:rFonts w:ascii="Times New Roman" w:hAnsi="Times New Roman"/>
          <w:b/>
          <w:bCs/>
          <w:color w:val="26282F"/>
          <w:sz w:val="28"/>
          <w:szCs w:val="28"/>
        </w:rPr>
      </w:pPr>
    </w:p>
    <w:p w:rsidR="00ED608F" w:rsidRPr="00C02D0F" w:rsidRDefault="00ED608F" w:rsidP="005503AB">
      <w:pPr>
        <w:autoSpaceDE w:val="0"/>
        <w:autoSpaceDN w:val="0"/>
        <w:adjustRightInd w:val="0"/>
        <w:spacing w:before="108" w:after="108" w:line="240" w:lineRule="auto"/>
        <w:jc w:val="center"/>
        <w:outlineLvl w:val="0"/>
        <w:rPr>
          <w:rFonts w:ascii="Times New Roman" w:hAnsi="Times New Roman"/>
          <w:b/>
          <w:bCs/>
          <w:color w:val="26282F"/>
          <w:sz w:val="28"/>
          <w:szCs w:val="28"/>
        </w:rPr>
      </w:pPr>
      <w:r>
        <w:rPr>
          <w:rFonts w:ascii="Times New Roman" w:hAnsi="Times New Roman"/>
          <w:b/>
          <w:bCs/>
          <w:color w:val="26282F"/>
          <w:sz w:val="28"/>
          <w:szCs w:val="28"/>
        </w:rPr>
        <w:t xml:space="preserve">6. </w:t>
      </w:r>
      <w:r w:rsidRPr="00C02D0F">
        <w:rPr>
          <w:rFonts w:ascii="Times New Roman" w:hAnsi="Times New Roman"/>
          <w:b/>
          <w:bCs/>
          <w:color w:val="26282F"/>
          <w:sz w:val="28"/>
          <w:szCs w:val="28"/>
        </w:rPr>
        <w:t>Правила реализации мероприятий, направленных на оказание содействия сельскохозяйственным товаропроизводителям в обеспечении квалифицированными специалистами</w:t>
      </w:r>
      <w:r>
        <w:rPr>
          <w:rFonts w:ascii="Times New Roman" w:hAnsi="Times New Roman"/>
          <w:b/>
          <w:bCs/>
          <w:color w:val="26282F"/>
          <w:sz w:val="28"/>
          <w:szCs w:val="28"/>
        </w:rPr>
        <w:t xml:space="preserve"> в рамках направления </w:t>
      </w:r>
      <w:r w:rsidRPr="005503AB">
        <w:rPr>
          <w:rFonts w:ascii="Times New Roman" w:hAnsi="Times New Roman"/>
          <w:b/>
          <w:bCs/>
          <w:color w:val="26282F"/>
          <w:sz w:val="28"/>
          <w:szCs w:val="28"/>
        </w:rPr>
        <w:t>"Развитие рынка труда (кадрового потенциала) на сельских территориях"</w:t>
      </w:r>
      <w:r>
        <w:rPr>
          <w:rFonts w:ascii="Times New Roman" w:hAnsi="Times New Roman"/>
          <w:b/>
          <w:bCs/>
          <w:color w:val="26282F"/>
          <w:sz w:val="28"/>
          <w:szCs w:val="28"/>
        </w:rPr>
        <w:t>.</w:t>
      </w:r>
    </w:p>
    <w:p w:rsidR="00ED608F" w:rsidRPr="00C02D0F" w:rsidRDefault="00ED608F" w:rsidP="005503AB">
      <w:pPr>
        <w:autoSpaceDE w:val="0"/>
        <w:autoSpaceDN w:val="0"/>
        <w:adjustRightInd w:val="0"/>
        <w:spacing w:after="0" w:line="240" w:lineRule="auto"/>
        <w:ind w:firstLine="720"/>
        <w:jc w:val="both"/>
        <w:rPr>
          <w:rFonts w:ascii="Times New Roman" w:hAnsi="Times New Roman"/>
          <w:sz w:val="28"/>
          <w:szCs w:val="28"/>
        </w:rPr>
      </w:pPr>
      <w:bookmarkStart w:id="139" w:name="sub_16003"/>
      <w:r w:rsidRPr="00C02D0F">
        <w:rPr>
          <w:rFonts w:ascii="Times New Roman" w:hAnsi="Times New Roman"/>
          <w:sz w:val="28"/>
          <w:szCs w:val="28"/>
        </w:rPr>
        <w:t>Субсидии предоставляются в целях оказания финансовой поддержки при исполнении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направленные на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 предусматривающих:</w:t>
      </w:r>
    </w:p>
    <w:p w:rsidR="00ED608F" w:rsidRPr="00C02D0F" w:rsidRDefault="00ED608F" w:rsidP="005503AB">
      <w:pPr>
        <w:autoSpaceDE w:val="0"/>
        <w:autoSpaceDN w:val="0"/>
        <w:adjustRightInd w:val="0"/>
        <w:spacing w:after="0" w:line="240" w:lineRule="auto"/>
        <w:ind w:firstLine="720"/>
        <w:jc w:val="both"/>
        <w:rPr>
          <w:rFonts w:ascii="Times New Roman" w:hAnsi="Times New Roman"/>
          <w:sz w:val="28"/>
          <w:szCs w:val="28"/>
        </w:rPr>
      </w:pPr>
      <w:bookmarkStart w:id="140" w:name="sub_16031"/>
      <w:bookmarkEnd w:id="139"/>
      <w:r w:rsidRPr="00C02D0F">
        <w:rPr>
          <w:rFonts w:ascii="Times New Roman" w:hAnsi="Times New Roman"/>
          <w:sz w:val="28"/>
          <w:szCs w:val="28"/>
        </w:rPr>
        <w:t>а)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по заключенным с работниками, проходящими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ученическим договорам. При этом общий срок предоставления государственной поддержки в отношении каждого работника не должен превышать 60 месяцев;</w:t>
      </w:r>
    </w:p>
    <w:p w:rsidR="00ED608F" w:rsidRPr="00C02D0F" w:rsidRDefault="00ED608F" w:rsidP="005503AB">
      <w:pPr>
        <w:autoSpaceDE w:val="0"/>
        <w:autoSpaceDN w:val="0"/>
        <w:adjustRightInd w:val="0"/>
        <w:spacing w:after="0" w:line="240" w:lineRule="auto"/>
        <w:ind w:firstLine="720"/>
        <w:jc w:val="both"/>
        <w:rPr>
          <w:rFonts w:ascii="Times New Roman" w:hAnsi="Times New Roman"/>
          <w:sz w:val="28"/>
          <w:szCs w:val="28"/>
        </w:rPr>
      </w:pPr>
      <w:bookmarkStart w:id="141" w:name="sub_16032"/>
      <w:bookmarkEnd w:id="140"/>
      <w:r w:rsidRPr="00C02D0F">
        <w:rPr>
          <w:rFonts w:ascii="Times New Roman" w:hAnsi="Times New Roman"/>
          <w:sz w:val="28"/>
          <w:szCs w:val="28"/>
        </w:rPr>
        <w:t>б)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свою деятельность на сельских территориях, до 30 процентов фактически понесенных в году предоставления субсидии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w:t>
      </w:r>
    </w:p>
    <w:p w:rsidR="00ED608F" w:rsidRPr="00C02D0F" w:rsidRDefault="00ED608F" w:rsidP="005503AB">
      <w:pPr>
        <w:autoSpaceDE w:val="0"/>
        <w:autoSpaceDN w:val="0"/>
        <w:adjustRightInd w:val="0"/>
        <w:spacing w:after="0" w:line="240" w:lineRule="auto"/>
        <w:ind w:firstLine="720"/>
        <w:jc w:val="both"/>
        <w:rPr>
          <w:rFonts w:ascii="Times New Roman" w:hAnsi="Times New Roman"/>
          <w:sz w:val="28"/>
          <w:szCs w:val="28"/>
        </w:rPr>
      </w:pPr>
      <w:bookmarkStart w:id="142" w:name="sub_16004"/>
      <w:bookmarkEnd w:id="141"/>
      <w:r w:rsidRPr="00C02D0F">
        <w:rPr>
          <w:rFonts w:ascii="Times New Roman" w:hAnsi="Times New Roman"/>
          <w:sz w:val="28"/>
          <w:szCs w:val="28"/>
        </w:rPr>
        <w:t>Субсидии предоставляются при соблюдении следующих условий:</w:t>
      </w:r>
    </w:p>
    <w:p w:rsidR="00ED608F" w:rsidRPr="00C02D0F" w:rsidRDefault="00ED608F" w:rsidP="005503AB">
      <w:pPr>
        <w:autoSpaceDE w:val="0"/>
        <w:autoSpaceDN w:val="0"/>
        <w:adjustRightInd w:val="0"/>
        <w:spacing w:after="0" w:line="240" w:lineRule="auto"/>
        <w:ind w:firstLine="720"/>
        <w:jc w:val="both"/>
        <w:rPr>
          <w:rFonts w:ascii="Times New Roman" w:hAnsi="Times New Roman"/>
          <w:sz w:val="28"/>
          <w:szCs w:val="28"/>
        </w:rPr>
      </w:pPr>
      <w:bookmarkStart w:id="143" w:name="sub_16041"/>
      <w:bookmarkEnd w:id="142"/>
      <w:r w:rsidRPr="00C02D0F">
        <w:rPr>
          <w:rFonts w:ascii="Times New Roman" w:hAnsi="Times New Roman"/>
          <w:sz w:val="28"/>
          <w:szCs w:val="28"/>
        </w:rP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ED608F" w:rsidRPr="00C02D0F" w:rsidRDefault="00ED608F" w:rsidP="005503AB">
      <w:pPr>
        <w:autoSpaceDE w:val="0"/>
        <w:autoSpaceDN w:val="0"/>
        <w:adjustRightInd w:val="0"/>
        <w:spacing w:after="0" w:line="240" w:lineRule="auto"/>
        <w:ind w:firstLine="720"/>
        <w:jc w:val="both"/>
        <w:rPr>
          <w:rFonts w:ascii="Times New Roman" w:hAnsi="Times New Roman"/>
          <w:sz w:val="28"/>
          <w:szCs w:val="28"/>
        </w:rPr>
      </w:pPr>
      <w:bookmarkStart w:id="144" w:name="sub_16042"/>
      <w:bookmarkEnd w:id="143"/>
      <w:r w:rsidRPr="00C02D0F">
        <w:rPr>
          <w:rFonts w:ascii="Times New Roman" w:hAnsi="Times New Roman"/>
          <w:sz w:val="28"/>
          <w:szCs w:val="28"/>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ED608F" w:rsidRPr="00C02D0F" w:rsidRDefault="00ED608F" w:rsidP="005503AB">
      <w:pPr>
        <w:autoSpaceDE w:val="0"/>
        <w:autoSpaceDN w:val="0"/>
        <w:adjustRightInd w:val="0"/>
        <w:spacing w:after="0" w:line="240" w:lineRule="auto"/>
        <w:ind w:firstLine="720"/>
        <w:jc w:val="both"/>
        <w:rPr>
          <w:rFonts w:ascii="Times New Roman" w:hAnsi="Times New Roman"/>
          <w:sz w:val="28"/>
          <w:szCs w:val="28"/>
        </w:rPr>
      </w:pPr>
      <w:bookmarkStart w:id="145" w:name="sub_16043"/>
      <w:bookmarkEnd w:id="144"/>
      <w:r w:rsidRPr="00C02D0F">
        <w:rPr>
          <w:rFonts w:ascii="Times New Roman" w:hAnsi="Times New Roman"/>
          <w:sz w:val="28"/>
          <w:szCs w:val="28"/>
        </w:rPr>
        <w:t xml:space="preserve">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(далее </w:t>
      </w:r>
      <w:r>
        <w:rPr>
          <w:rFonts w:ascii="Times New Roman" w:hAnsi="Times New Roman"/>
          <w:sz w:val="28"/>
          <w:szCs w:val="28"/>
        </w:rPr>
        <w:t>–</w:t>
      </w:r>
      <w:r w:rsidRPr="00C02D0F">
        <w:rPr>
          <w:rFonts w:ascii="Times New Roman" w:hAnsi="Times New Roman"/>
          <w:sz w:val="28"/>
          <w:szCs w:val="28"/>
        </w:rPr>
        <w:t xml:space="preserve"> соглашение) в соответствии с </w:t>
      </w:r>
      <w:hyperlink r:id="rId23" w:history="1">
        <w:r w:rsidRPr="00C02D0F">
          <w:rPr>
            <w:rFonts w:ascii="Times New Roman" w:hAnsi="Times New Roman"/>
            <w:color w:val="106BBE"/>
            <w:sz w:val="28"/>
            <w:szCs w:val="28"/>
          </w:rPr>
          <w:t>пунктом 10</w:t>
        </w:r>
      </w:hyperlink>
      <w:r w:rsidRPr="00C02D0F">
        <w:rPr>
          <w:rFonts w:ascii="Times New Roman" w:hAnsi="Times New Roman"/>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24" w:history="1">
        <w:r w:rsidRPr="00C02D0F">
          <w:rPr>
            <w:rFonts w:ascii="Times New Roman" w:hAnsi="Times New Roman"/>
            <w:color w:val="106BBE"/>
            <w:sz w:val="28"/>
            <w:szCs w:val="28"/>
          </w:rPr>
          <w:t>постановлением</w:t>
        </w:r>
      </w:hyperlink>
      <w:r w:rsidRPr="00C02D0F">
        <w:rPr>
          <w:rFonts w:ascii="Times New Roman" w:hAnsi="Times New Roman"/>
          <w:sz w:val="28"/>
          <w:szCs w:val="28"/>
        </w:rPr>
        <w:t xml:space="preserve"> Правительства Российской Федерации от 30 сентября 2014 г. N 999 </w:t>
      </w:r>
      <w:r>
        <w:rPr>
          <w:rFonts w:ascii="Times New Roman" w:hAnsi="Times New Roman"/>
          <w:sz w:val="28"/>
          <w:szCs w:val="28"/>
        </w:rPr>
        <w:t>«</w:t>
      </w:r>
      <w:r w:rsidRPr="00C02D0F">
        <w:rPr>
          <w:rFonts w:ascii="Times New Roman" w:hAnsi="Times New Roman"/>
          <w:sz w:val="28"/>
          <w:szCs w:val="28"/>
        </w:rPr>
        <w:t>О формировании, предоставлении и распределении субсидий из федерального бюджета бюджетам субъектов Российской Федерации</w:t>
      </w:r>
      <w:r>
        <w:rPr>
          <w:rFonts w:ascii="Times New Roman" w:hAnsi="Times New Roman"/>
          <w:sz w:val="28"/>
          <w:szCs w:val="28"/>
        </w:rPr>
        <w:t>»</w:t>
      </w:r>
      <w:r w:rsidRPr="00C02D0F">
        <w:rPr>
          <w:rFonts w:ascii="Times New Roman" w:hAnsi="Times New Roman"/>
          <w:sz w:val="28"/>
          <w:szCs w:val="28"/>
        </w:rPr>
        <w:t xml:space="preserve"> (далее </w:t>
      </w:r>
      <w:r>
        <w:rPr>
          <w:rFonts w:ascii="Times New Roman" w:hAnsi="Times New Roman"/>
          <w:sz w:val="28"/>
          <w:szCs w:val="28"/>
        </w:rPr>
        <w:t>–</w:t>
      </w:r>
      <w:r w:rsidRPr="00C02D0F">
        <w:rPr>
          <w:rFonts w:ascii="Times New Roman" w:hAnsi="Times New Roman"/>
          <w:sz w:val="28"/>
          <w:szCs w:val="28"/>
        </w:rPr>
        <w:t xml:space="preserve"> Правила предоставления субсидий).</w:t>
      </w:r>
    </w:p>
    <w:p w:rsidR="00ED608F" w:rsidRPr="00C02D0F" w:rsidRDefault="00ED608F" w:rsidP="005503AB">
      <w:pPr>
        <w:autoSpaceDE w:val="0"/>
        <w:autoSpaceDN w:val="0"/>
        <w:adjustRightInd w:val="0"/>
        <w:spacing w:after="0" w:line="240" w:lineRule="auto"/>
        <w:ind w:firstLine="720"/>
        <w:jc w:val="both"/>
        <w:rPr>
          <w:rFonts w:ascii="Times New Roman" w:hAnsi="Times New Roman"/>
          <w:sz w:val="28"/>
          <w:szCs w:val="28"/>
        </w:rPr>
      </w:pPr>
      <w:bookmarkStart w:id="146" w:name="sub_16005"/>
      <w:bookmarkEnd w:id="145"/>
      <w:r w:rsidRPr="00C02D0F">
        <w:rPr>
          <w:rFonts w:ascii="Times New Roman" w:hAnsi="Times New Roman"/>
          <w:sz w:val="28"/>
          <w:szCs w:val="28"/>
        </w:rPr>
        <w:t>Критериями отбора субъектов Российской Федерации для предоставления субсидии являются:</w:t>
      </w:r>
    </w:p>
    <w:p w:rsidR="00ED608F" w:rsidRPr="00C02D0F" w:rsidRDefault="00ED608F" w:rsidP="005503AB">
      <w:pPr>
        <w:autoSpaceDE w:val="0"/>
        <w:autoSpaceDN w:val="0"/>
        <w:adjustRightInd w:val="0"/>
        <w:spacing w:after="0" w:line="240" w:lineRule="auto"/>
        <w:ind w:firstLine="720"/>
        <w:jc w:val="both"/>
        <w:rPr>
          <w:rFonts w:ascii="Times New Roman" w:hAnsi="Times New Roman"/>
          <w:sz w:val="28"/>
          <w:szCs w:val="28"/>
        </w:rPr>
      </w:pPr>
      <w:bookmarkStart w:id="147" w:name="sub_16061"/>
      <w:bookmarkEnd w:id="146"/>
      <w:r w:rsidRPr="00C02D0F">
        <w:rPr>
          <w:rFonts w:ascii="Times New Roman" w:hAnsi="Times New Roman"/>
          <w:sz w:val="28"/>
          <w:szCs w:val="28"/>
        </w:rPr>
        <w:t>а) наличие перечня сельскохозяйственных товаропроизводителей (кроме граждан, ведущих личное подсобное хозяйство), заключающих ученические договоры с работниками, обучающимися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на очередной финансовый год и плановый период, форма которого устанавливается Министерством сельского хозяйства Российской Федерации;</w:t>
      </w:r>
    </w:p>
    <w:p w:rsidR="00ED608F" w:rsidRPr="00C02D0F" w:rsidRDefault="00ED608F" w:rsidP="005503AB">
      <w:pPr>
        <w:autoSpaceDE w:val="0"/>
        <w:autoSpaceDN w:val="0"/>
        <w:adjustRightInd w:val="0"/>
        <w:spacing w:after="0" w:line="240" w:lineRule="auto"/>
        <w:ind w:firstLine="720"/>
        <w:jc w:val="both"/>
        <w:rPr>
          <w:rFonts w:ascii="Times New Roman" w:hAnsi="Times New Roman"/>
          <w:sz w:val="28"/>
          <w:szCs w:val="28"/>
        </w:rPr>
      </w:pPr>
      <w:bookmarkStart w:id="148" w:name="sub_16062"/>
      <w:bookmarkEnd w:id="147"/>
      <w:r w:rsidRPr="00C02D0F">
        <w:rPr>
          <w:rFonts w:ascii="Times New Roman" w:hAnsi="Times New Roman"/>
          <w:sz w:val="28"/>
          <w:szCs w:val="28"/>
        </w:rPr>
        <w:t>б) наличие перечня сельскохозяйственных товаропроизводителей (кроме граждан, ведущих личное подсобное хозяйство), несущих затраты на оплату труда и проживание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 на очередной финансовый год и плановый период, форма которого устанавливается Министерством сельского хозяйства Российской Федерации;</w:t>
      </w:r>
    </w:p>
    <w:p w:rsidR="00ED608F" w:rsidRPr="00C02D0F" w:rsidRDefault="00ED608F" w:rsidP="005503AB">
      <w:pPr>
        <w:autoSpaceDE w:val="0"/>
        <w:autoSpaceDN w:val="0"/>
        <w:adjustRightInd w:val="0"/>
        <w:spacing w:after="0" w:line="240" w:lineRule="auto"/>
        <w:ind w:firstLine="720"/>
        <w:jc w:val="both"/>
        <w:rPr>
          <w:rFonts w:ascii="Times New Roman" w:hAnsi="Times New Roman"/>
          <w:sz w:val="28"/>
          <w:szCs w:val="28"/>
        </w:rPr>
      </w:pPr>
      <w:bookmarkStart w:id="149" w:name="sub_16063"/>
      <w:bookmarkEnd w:id="148"/>
      <w:r w:rsidRPr="00C02D0F">
        <w:rPr>
          <w:rFonts w:ascii="Times New Roman" w:hAnsi="Times New Roman"/>
          <w:sz w:val="28"/>
          <w:szCs w:val="28"/>
        </w:rPr>
        <w:t xml:space="preserve">в) наличие заявки на предоставление субсидии на очередной финансовый год и плановый период, форма которой устанавливается Министерством сельского хозяйства Российской Федерации (далее </w:t>
      </w:r>
      <w:r>
        <w:rPr>
          <w:rFonts w:ascii="Times New Roman" w:hAnsi="Times New Roman"/>
          <w:sz w:val="28"/>
          <w:szCs w:val="28"/>
        </w:rPr>
        <w:t>–</w:t>
      </w:r>
      <w:r w:rsidRPr="00C02D0F">
        <w:rPr>
          <w:rFonts w:ascii="Times New Roman" w:hAnsi="Times New Roman"/>
          <w:sz w:val="28"/>
          <w:szCs w:val="28"/>
        </w:rPr>
        <w:t xml:space="preserve"> заявка).</w:t>
      </w:r>
    </w:p>
    <w:p w:rsidR="00ED608F" w:rsidRPr="00C02D0F" w:rsidRDefault="00ED608F" w:rsidP="005503AB">
      <w:pPr>
        <w:autoSpaceDE w:val="0"/>
        <w:autoSpaceDN w:val="0"/>
        <w:adjustRightInd w:val="0"/>
        <w:spacing w:after="0" w:line="240" w:lineRule="auto"/>
        <w:ind w:firstLine="720"/>
        <w:jc w:val="both"/>
        <w:rPr>
          <w:rFonts w:ascii="Times New Roman" w:hAnsi="Times New Roman"/>
          <w:sz w:val="28"/>
          <w:szCs w:val="28"/>
        </w:rPr>
      </w:pPr>
      <w:bookmarkStart w:id="150" w:name="sub_16013"/>
      <w:bookmarkEnd w:id="149"/>
      <w:r w:rsidRPr="00C02D0F">
        <w:rPr>
          <w:rFonts w:ascii="Times New Roman" w:hAnsi="Times New Roman"/>
          <w:sz w:val="28"/>
          <w:szCs w:val="28"/>
        </w:rPr>
        <w:t>Эффективность использования субсидий оценивается ежегодно Министерством сельского хозяйства Российской Федерации на основе следующих показателей результативности (результата) использования субсидии:</w:t>
      </w:r>
    </w:p>
    <w:p w:rsidR="00ED608F" w:rsidRPr="00C02D0F" w:rsidRDefault="00ED608F" w:rsidP="005503AB">
      <w:pPr>
        <w:autoSpaceDE w:val="0"/>
        <w:autoSpaceDN w:val="0"/>
        <w:adjustRightInd w:val="0"/>
        <w:spacing w:after="0" w:line="240" w:lineRule="auto"/>
        <w:ind w:firstLine="720"/>
        <w:jc w:val="both"/>
        <w:rPr>
          <w:rFonts w:ascii="Times New Roman" w:hAnsi="Times New Roman"/>
          <w:sz w:val="28"/>
          <w:szCs w:val="28"/>
        </w:rPr>
      </w:pPr>
      <w:bookmarkStart w:id="151" w:name="sub_16131"/>
      <w:bookmarkEnd w:id="150"/>
      <w:r w:rsidRPr="00C02D0F">
        <w:rPr>
          <w:rFonts w:ascii="Times New Roman" w:hAnsi="Times New Roman"/>
          <w:sz w:val="28"/>
          <w:szCs w:val="28"/>
        </w:rPr>
        <w:t>а) численность работников,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по ученическим договорам;</w:t>
      </w:r>
    </w:p>
    <w:p w:rsidR="00ED608F" w:rsidRPr="00C02D0F" w:rsidRDefault="00ED608F" w:rsidP="005503AB">
      <w:pPr>
        <w:autoSpaceDE w:val="0"/>
        <w:autoSpaceDN w:val="0"/>
        <w:adjustRightInd w:val="0"/>
        <w:spacing w:after="0" w:line="240" w:lineRule="auto"/>
        <w:ind w:firstLine="720"/>
        <w:jc w:val="both"/>
        <w:rPr>
          <w:rFonts w:ascii="Times New Roman" w:hAnsi="Times New Roman"/>
          <w:sz w:val="28"/>
          <w:szCs w:val="28"/>
        </w:rPr>
      </w:pPr>
      <w:bookmarkStart w:id="152" w:name="sub_16132"/>
      <w:bookmarkEnd w:id="151"/>
      <w:r w:rsidRPr="00C02D0F">
        <w:rPr>
          <w:rFonts w:ascii="Times New Roman" w:hAnsi="Times New Roman"/>
          <w:sz w:val="28"/>
          <w:szCs w:val="28"/>
        </w:rPr>
        <w:t>б) численность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сельскохозяйственными товаропроизводителями для прохождения производственной практики.</w:t>
      </w:r>
    </w:p>
    <w:bookmarkEnd w:id="152"/>
    <w:p w:rsidR="00ED608F" w:rsidRPr="00D22B97" w:rsidRDefault="00ED608F" w:rsidP="00052D2E">
      <w:pPr>
        <w:pStyle w:val="ListParagraph"/>
        <w:keepNext/>
        <w:spacing w:after="0" w:line="240" w:lineRule="auto"/>
        <w:ind w:left="0"/>
        <w:outlineLvl w:val="2"/>
        <w:rPr>
          <w:rFonts w:ascii="Times New Roman" w:hAnsi="Times New Roman"/>
          <w:b/>
          <w:color w:val="FF0000"/>
          <w:sz w:val="28"/>
          <w:szCs w:val="28"/>
          <w:lang w:eastAsia="ru-RU"/>
        </w:rPr>
      </w:pPr>
      <w:r>
        <w:rPr>
          <w:rFonts w:ascii="Times New Roman" w:hAnsi="Times New Roman"/>
          <w:b/>
          <w:color w:val="FF0000"/>
          <w:sz w:val="28"/>
          <w:szCs w:val="28"/>
          <w:lang w:eastAsia="ru-RU"/>
        </w:rPr>
        <w:t xml:space="preserve"> </w:t>
      </w:r>
    </w:p>
    <w:p w:rsidR="00ED608F" w:rsidRPr="00772E0F" w:rsidRDefault="00ED608F" w:rsidP="00772E0F">
      <w:pPr>
        <w:keepNext/>
        <w:tabs>
          <w:tab w:val="num" w:pos="0"/>
        </w:tabs>
        <w:spacing w:after="0" w:line="240" w:lineRule="auto"/>
        <w:ind w:left="-360"/>
        <w:jc w:val="center"/>
        <w:outlineLvl w:val="2"/>
        <w:rPr>
          <w:rFonts w:ascii="Times New Roman" w:hAnsi="Times New Roman"/>
          <w:b/>
          <w:sz w:val="28"/>
          <w:szCs w:val="28"/>
          <w:lang w:eastAsia="ru-RU"/>
        </w:rPr>
      </w:pPr>
      <w:r>
        <w:rPr>
          <w:rFonts w:ascii="Times New Roman" w:hAnsi="Times New Roman"/>
          <w:b/>
          <w:sz w:val="28"/>
          <w:szCs w:val="28"/>
          <w:lang w:eastAsia="ru-RU"/>
        </w:rPr>
        <w:t xml:space="preserve">7. </w:t>
      </w:r>
      <w:r w:rsidRPr="00772E0F">
        <w:rPr>
          <w:rFonts w:ascii="Times New Roman" w:hAnsi="Times New Roman"/>
          <w:b/>
          <w:sz w:val="28"/>
          <w:szCs w:val="28"/>
          <w:lang w:eastAsia="ru-RU"/>
        </w:rPr>
        <w:t>Объемы и источники финансирования Программы</w:t>
      </w:r>
    </w:p>
    <w:p w:rsidR="00ED608F" w:rsidRPr="00816C82" w:rsidRDefault="00ED608F" w:rsidP="000C02FC">
      <w:pPr>
        <w:autoSpaceDE w:val="0"/>
        <w:autoSpaceDN w:val="0"/>
        <w:adjustRightInd w:val="0"/>
        <w:spacing w:after="0" w:line="240" w:lineRule="auto"/>
        <w:ind w:firstLine="540"/>
        <w:jc w:val="both"/>
        <w:rPr>
          <w:rFonts w:ascii="Times New Roman" w:hAnsi="Times New Roman"/>
          <w:sz w:val="28"/>
          <w:szCs w:val="24"/>
          <w:lang w:eastAsia="ru-RU"/>
        </w:rPr>
      </w:pPr>
    </w:p>
    <w:p w:rsidR="00ED608F" w:rsidRPr="00816C82" w:rsidRDefault="00ED608F" w:rsidP="00533301">
      <w:pPr>
        <w:autoSpaceDE w:val="0"/>
        <w:autoSpaceDN w:val="0"/>
        <w:adjustRightInd w:val="0"/>
        <w:spacing w:after="0" w:line="240" w:lineRule="auto"/>
        <w:ind w:firstLine="540"/>
        <w:jc w:val="both"/>
        <w:rPr>
          <w:rFonts w:ascii="Times New Roman" w:hAnsi="Times New Roman"/>
          <w:sz w:val="28"/>
          <w:szCs w:val="24"/>
          <w:lang w:eastAsia="ru-RU"/>
        </w:rPr>
      </w:pPr>
      <w:r w:rsidRPr="00816C82">
        <w:rPr>
          <w:rFonts w:ascii="Times New Roman" w:hAnsi="Times New Roman"/>
          <w:sz w:val="28"/>
          <w:szCs w:val="24"/>
          <w:lang w:eastAsia="ru-RU"/>
        </w:rPr>
        <w:t>Программа реализуется за счет средств федерального бюджета, бюджетов области (края, республики), района и сельских поселений, а также внебюджетных источников.</w:t>
      </w:r>
    </w:p>
    <w:p w:rsidR="00ED608F" w:rsidRPr="00816C82" w:rsidRDefault="00ED608F" w:rsidP="00533301">
      <w:pPr>
        <w:autoSpaceDE w:val="0"/>
        <w:autoSpaceDN w:val="0"/>
        <w:adjustRightInd w:val="0"/>
        <w:spacing w:after="0" w:line="240" w:lineRule="auto"/>
        <w:ind w:firstLine="540"/>
        <w:jc w:val="both"/>
        <w:rPr>
          <w:rFonts w:ascii="Times New Roman" w:hAnsi="Times New Roman"/>
          <w:sz w:val="28"/>
          <w:szCs w:val="24"/>
          <w:lang w:eastAsia="ru-RU"/>
        </w:rPr>
      </w:pPr>
      <w:r w:rsidRPr="00816C82">
        <w:rPr>
          <w:rFonts w:ascii="Times New Roman" w:hAnsi="Times New Roman"/>
          <w:sz w:val="28"/>
          <w:szCs w:val="24"/>
          <w:lang w:eastAsia="ru-RU"/>
        </w:rPr>
        <w:t xml:space="preserve">Общий объем финансирования Программы составляет </w:t>
      </w:r>
      <w:r>
        <w:rPr>
          <w:rFonts w:ascii="Times New Roman" w:hAnsi="Times New Roman"/>
          <w:sz w:val="28"/>
          <w:szCs w:val="24"/>
          <w:lang w:eastAsia="ru-RU"/>
        </w:rPr>
        <w:t xml:space="preserve">683 </w:t>
      </w:r>
      <w:bookmarkStart w:id="153" w:name="_GoBack"/>
      <w:bookmarkEnd w:id="153"/>
      <w:r>
        <w:rPr>
          <w:rFonts w:ascii="Times New Roman" w:hAnsi="Times New Roman"/>
          <w:sz w:val="28"/>
          <w:szCs w:val="24"/>
          <w:lang w:eastAsia="ru-RU"/>
        </w:rPr>
        <w:t xml:space="preserve">860,9 тыс. </w:t>
      </w:r>
      <w:r w:rsidRPr="00816C82">
        <w:rPr>
          <w:rFonts w:ascii="Times New Roman" w:hAnsi="Times New Roman"/>
          <w:sz w:val="28"/>
          <w:szCs w:val="24"/>
          <w:lang w:eastAsia="ru-RU"/>
        </w:rPr>
        <w:t>рублей (в ценах соответствующих лет), в том числе:</w:t>
      </w:r>
    </w:p>
    <w:p w:rsidR="00ED608F" w:rsidRPr="00816C82" w:rsidRDefault="00ED608F" w:rsidP="00533301">
      <w:pPr>
        <w:autoSpaceDE w:val="0"/>
        <w:autoSpaceDN w:val="0"/>
        <w:adjustRightInd w:val="0"/>
        <w:spacing w:after="0" w:line="240" w:lineRule="auto"/>
        <w:ind w:firstLine="540"/>
        <w:jc w:val="both"/>
        <w:rPr>
          <w:rFonts w:ascii="Times New Roman" w:hAnsi="Times New Roman"/>
          <w:sz w:val="28"/>
          <w:szCs w:val="24"/>
          <w:lang w:eastAsia="ru-RU"/>
        </w:rPr>
      </w:pPr>
      <w:r w:rsidRPr="00816C82">
        <w:rPr>
          <w:rFonts w:ascii="Times New Roman" w:hAnsi="Times New Roman"/>
          <w:sz w:val="28"/>
          <w:szCs w:val="24"/>
          <w:lang w:eastAsia="ru-RU"/>
        </w:rPr>
        <w:t xml:space="preserve">за счет средств федерального бюджета – </w:t>
      </w:r>
      <w:r>
        <w:rPr>
          <w:rFonts w:ascii="Times New Roman" w:hAnsi="Times New Roman"/>
          <w:sz w:val="28"/>
          <w:szCs w:val="24"/>
          <w:lang w:eastAsia="ru-RU"/>
        </w:rPr>
        <w:t>457 699,0 тыс.</w:t>
      </w:r>
      <w:r w:rsidRPr="00816C82">
        <w:rPr>
          <w:rFonts w:ascii="Times New Roman" w:hAnsi="Times New Roman"/>
          <w:sz w:val="28"/>
          <w:szCs w:val="24"/>
          <w:lang w:eastAsia="ru-RU"/>
        </w:rPr>
        <w:t xml:space="preserve"> рублей;</w:t>
      </w:r>
    </w:p>
    <w:p w:rsidR="00ED608F" w:rsidRPr="00816C82" w:rsidRDefault="00ED608F" w:rsidP="00533301">
      <w:pPr>
        <w:autoSpaceDE w:val="0"/>
        <w:autoSpaceDN w:val="0"/>
        <w:adjustRightInd w:val="0"/>
        <w:spacing w:after="0" w:line="240" w:lineRule="auto"/>
        <w:ind w:firstLine="540"/>
        <w:jc w:val="both"/>
        <w:rPr>
          <w:rFonts w:ascii="Times New Roman" w:hAnsi="Times New Roman"/>
          <w:sz w:val="28"/>
          <w:szCs w:val="24"/>
          <w:lang w:eastAsia="ru-RU"/>
        </w:rPr>
      </w:pPr>
      <w:r w:rsidRPr="00816C82">
        <w:rPr>
          <w:rFonts w:ascii="Times New Roman" w:hAnsi="Times New Roman"/>
          <w:sz w:val="28"/>
          <w:szCs w:val="24"/>
          <w:lang w:eastAsia="ru-RU"/>
        </w:rPr>
        <w:t xml:space="preserve">за счет средств бюджета Республики Мордовия  – </w:t>
      </w:r>
      <w:r>
        <w:rPr>
          <w:rFonts w:ascii="Times New Roman" w:hAnsi="Times New Roman"/>
          <w:sz w:val="28"/>
          <w:szCs w:val="24"/>
          <w:lang w:eastAsia="ru-RU"/>
        </w:rPr>
        <w:t>116761,1</w:t>
      </w:r>
      <w:r w:rsidRPr="00816C82">
        <w:rPr>
          <w:rFonts w:ascii="Times New Roman" w:hAnsi="Times New Roman"/>
          <w:sz w:val="28"/>
          <w:szCs w:val="24"/>
          <w:lang w:eastAsia="ru-RU"/>
        </w:rPr>
        <w:t xml:space="preserve"> </w:t>
      </w:r>
      <w:r>
        <w:rPr>
          <w:rFonts w:ascii="Times New Roman" w:hAnsi="Times New Roman"/>
          <w:sz w:val="28"/>
          <w:szCs w:val="24"/>
          <w:lang w:eastAsia="ru-RU"/>
        </w:rPr>
        <w:t>тыс.</w:t>
      </w:r>
      <w:r w:rsidRPr="00816C82">
        <w:rPr>
          <w:rFonts w:ascii="Times New Roman" w:hAnsi="Times New Roman"/>
          <w:sz w:val="28"/>
          <w:szCs w:val="24"/>
          <w:lang w:eastAsia="ru-RU"/>
        </w:rPr>
        <w:t xml:space="preserve"> рублей;</w:t>
      </w:r>
    </w:p>
    <w:p w:rsidR="00ED608F" w:rsidRDefault="00ED608F" w:rsidP="00533301">
      <w:pPr>
        <w:autoSpaceDE w:val="0"/>
        <w:autoSpaceDN w:val="0"/>
        <w:adjustRightInd w:val="0"/>
        <w:spacing w:after="0" w:line="240" w:lineRule="auto"/>
        <w:ind w:firstLine="540"/>
        <w:jc w:val="both"/>
        <w:rPr>
          <w:rFonts w:ascii="Times New Roman" w:hAnsi="Times New Roman"/>
          <w:sz w:val="28"/>
          <w:szCs w:val="24"/>
          <w:lang w:eastAsia="ru-RU"/>
        </w:rPr>
      </w:pPr>
      <w:r w:rsidRPr="00816C82">
        <w:rPr>
          <w:rFonts w:ascii="Times New Roman" w:hAnsi="Times New Roman"/>
          <w:sz w:val="28"/>
          <w:szCs w:val="24"/>
          <w:lang w:eastAsia="ru-RU"/>
        </w:rPr>
        <w:t>за счет средств</w:t>
      </w:r>
      <w:r>
        <w:rPr>
          <w:rFonts w:ascii="Times New Roman" w:hAnsi="Times New Roman"/>
          <w:sz w:val="28"/>
          <w:szCs w:val="24"/>
          <w:lang w:eastAsia="ru-RU"/>
        </w:rPr>
        <w:t xml:space="preserve"> местных</w:t>
      </w:r>
      <w:r w:rsidRPr="00816C82">
        <w:rPr>
          <w:rFonts w:ascii="Times New Roman" w:hAnsi="Times New Roman"/>
          <w:sz w:val="28"/>
          <w:szCs w:val="24"/>
          <w:lang w:eastAsia="ru-RU"/>
        </w:rPr>
        <w:t xml:space="preserve"> бюджетов – </w:t>
      </w:r>
      <w:r>
        <w:rPr>
          <w:rFonts w:ascii="Times New Roman" w:hAnsi="Times New Roman"/>
          <w:sz w:val="28"/>
          <w:szCs w:val="24"/>
          <w:lang w:eastAsia="ru-RU"/>
        </w:rPr>
        <w:t xml:space="preserve">8 746,1 тыс. </w:t>
      </w:r>
      <w:r w:rsidRPr="00816C82">
        <w:rPr>
          <w:rFonts w:ascii="Times New Roman" w:hAnsi="Times New Roman"/>
          <w:sz w:val="28"/>
          <w:szCs w:val="24"/>
          <w:lang w:eastAsia="ru-RU"/>
        </w:rPr>
        <w:t>рублей;</w:t>
      </w:r>
    </w:p>
    <w:p w:rsidR="00ED608F" w:rsidRPr="00816C82" w:rsidRDefault="00ED608F" w:rsidP="00533301">
      <w:pPr>
        <w:autoSpaceDE w:val="0"/>
        <w:autoSpaceDN w:val="0"/>
        <w:adjustRightInd w:val="0"/>
        <w:spacing w:after="0" w:line="240" w:lineRule="auto"/>
        <w:ind w:firstLine="540"/>
        <w:jc w:val="both"/>
        <w:rPr>
          <w:rFonts w:ascii="Times New Roman" w:hAnsi="Times New Roman"/>
          <w:sz w:val="28"/>
          <w:szCs w:val="24"/>
          <w:lang w:eastAsia="ru-RU"/>
        </w:rPr>
      </w:pPr>
      <w:r>
        <w:rPr>
          <w:rFonts w:ascii="Times New Roman" w:hAnsi="Times New Roman"/>
          <w:sz w:val="28"/>
          <w:szCs w:val="24"/>
          <w:lang w:eastAsia="ru-RU"/>
        </w:rPr>
        <w:t xml:space="preserve"> внебюджетных источников – 99 158,3 тыс. рублей.</w:t>
      </w:r>
    </w:p>
    <w:p w:rsidR="00ED608F" w:rsidRDefault="00ED608F" w:rsidP="00533301">
      <w:pPr>
        <w:autoSpaceDE w:val="0"/>
        <w:autoSpaceDN w:val="0"/>
        <w:adjustRightInd w:val="0"/>
        <w:spacing w:after="0" w:line="240" w:lineRule="auto"/>
        <w:ind w:firstLine="540"/>
        <w:jc w:val="both"/>
        <w:rPr>
          <w:rFonts w:ascii="Times New Roman" w:hAnsi="Times New Roman"/>
          <w:sz w:val="28"/>
          <w:szCs w:val="24"/>
          <w:lang w:eastAsia="ru-RU"/>
        </w:rPr>
      </w:pPr>
      <w:r w:rsidRPr="00816C82">
        <w:rPr>
          <w:rFonts w:ascii="Times New Roman" w:hAnsi="Times New Roman"/>
          <w:sz w:val="28"/>
          <w:szCs w:val="24"/>
          <w:lang w:eastAsia="ru-RU"/>
        </w:rPr>
        <w:t xml:space="preserve">Объемы финансирования мероприятий </w:t>
      </w:r>
      <w:r>
        <w:rPr>
          <w:rFonts w:ascii="Times New Roman" w:hAnsi="Times New Roman"/>
          <w:sz w:val="28"/>
          <w:szCs w:val="24"/>
          <w:lang w:eastAsia="ru-RU"/>
        </w:rPr>
        <w:t>Муниципальной программы</w:t>
      </w:r>
      <w:r w:rsidRPr="00816C82">
        <w:rPr>
          <w:rFonts w:ascii="Times New Roman" w:hAnsi="Times New Roman"/>
          <w:sz w:val="28"/>
          <w:szCs w:val="24"/>
          <w:lang w:eastAsia="ru-RU"/>
        </w:rPr>
        <w:t xml:space="preserve"> по источникам финансирования и направлениям расходования денежных средств приведены в таблице </w:t>
      </w:r>
      <w:r>
        <w:rPr>
          <w:rFonts w:ascii="Times New Roman" w:hAnsi="Times New Roman"/>
          <w:sz w:val="28"/>
          <w:szCs w:val="24"/>
          <w:lang w:eastAsia="ru-RU"/>
        </w:rPr>
        <w:t>12</w:t>
      </w:r>
      <w:r w:rsidRPr="00816C82">
        <w:rPr>
          <w:rFonts w:ascii="Times New Roman" w:hAnsi="Times New Roman"/>
          <w:sz w:val="28"/>
          <w:szCs w:val="24"/>
          <w:lang w:eastAsia="ru-RU"/>
        </w:rPr>
        <w:t>.</w:t>
      </w:r>
    </w:p>
    <w:p w:rsidR="00ED608F" w:rsidRDefault="00ED608F" w:rsidP="00533301">
      <w:pPr>
        <w:autoSpaceDE w:val="0"/>
        <w:autoSpaceDN w:val="0"/>
        <w:adjustRightInd w:val="0"/>
        <w:spacing w:after="0" w:line="240" w:lineRule="auto"/>
        <w:ind w:firstLine="540"/>
        <w:jc w:val="both"/>
        <w:rPr>
          <w:rFonts w:ascii="Times New Roman" w:hAnsi="Times New Roman"/>
          <w:sz w:val="28"/>
          <w:szCs w:val="24"/>
          <w:lang w:eastAsia="ru-RU"/>
        </w:rPr>
      </w:pPr>
    </w:p>
    <w:p w:rsidR="00ED608F" w:rsidRDefault="00ED608F">
      <w:pPr>
        <w:rPr>
          <w:rFonts w:ascii="Times New Roman" w:hAnsi="Times New Roman"/>
          <w:sz w:val="28"/>
          <w:szCs w:val="24"/>
          <w:lang w:eastAsia="ru-RU"/>
        </w:rPr>
      </w:pPr>
      <w:r>
        <w:rPr>
          <w:rFonts w:ascii="Times New Roman" w:hAnsi="Times New Roman"/>
          <w:sz w:val="28"/>
          <w:szCs w:val="24"/>
          <w:lang w:eastAsia="ru-RU"/>
        </w:rPr>
        <w:br w:type="page"/>
      </w:r>
    </w:p>
    <w:p w:rsidR="00ED608F" w:rsidRDefault="00ED608F" w:rsidP="008D6574">
      <w:pPr>
        <w:spacing w:after="0" w:line="240" w:lineRule="auto"/>
        <w:jc w:val="center"/>
        <w:rPr>
          <w:rFonts w:ascii="Times New Roman" w:hAnsi="Times New Roman"/>
          <w:color w:val="000000"/>
          <w:lang w:eastAsia="ru-RU"/>
        </w:rPr>
        <w:sectPr w:rsidR="00ED608F" w:rsidSect="00BC6AD9">
          <w:headerReference w:type="default" r:id="rId25"/>
          <w:pgSz w:w="11906" w:h="16838"/>
          <w:pgMar w:top="851" w:right="707" w:bottom="426" w:left="1134" w:header="708" w:footer="708" w:gutter="0"/>
          <w:cols w:space="708"/>
          <w:docGrid w:linePitch="360"/>
        </w:sectPr>
      </w:pPr>
    </w:p>
    <w:tbl>
      <w:tblPr>
        <w:tblpPr w:leftFromText="180" w:rightFromText="180" w:vertAnchor="page" w:horzAnchor="margin" w:tblpXSpec="center" w:tblpY="1689"/>
        <w:tblW w:w="15060" w:type="dxa"/>
        <w:tblLook w:val="00A0"/>
      </w:tblPr>
      <w:tblGrid>
        <w:gridCol w:w="663"/>
        <w:gridCol w:w="3545"/>
        <w:gridCol w:w="2206"/>
        <w:gridCol w:w="1977"/>
        <w:gridCol w:w="1467"/>
        <w:gridCol w:w="1851"/>
        <w:gridCol w:w="1595"/>
        <w:gridCol w:w="1756"/>
      </w:tblGrid>
      <w:tr w:rsidR="00ED608F" w:rsidRPr="008D6574" w:rsidTr="00506E87">
        <w:trPr>
          <w:trHeight w:val="432"/>
        </w:trPr>
        <w:tc>
          <w:tcPr>
            <w:tcW w:w="663" w:type="dxa"/>
            <w:tcBorders>
              <w:bottom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p>
        </w:tc>
        <w:tc>
          <w:tcPr>
            <w:tcW w:w="3545" w:type="dxa"/>
            <w:tcBorders>
              <w:bottom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p>
        </w:tc>
        <w:tc>
          <w:tcPr>
            <w:tcW w:w="2206" w:type="dxa"/>
            <w:tcBorders>
              <w:bottom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p>
        </w:tc>
        <w:tc>
          <w:tcPr>
            <w:tcW w:w="1977" w:type="dxa"/>
            <w:tcBorders>
              <w:bottom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p>
        </w:tc>
        <w:tc>
          <w:tcPr>
            <w:tcW w:w="6669" w:type="dxa"/>
            <w:gridSpan w:val="4"/>
            <w:tcBorders>
              <w:bottom w:val="single" w:sz="4" w:space="0" w:color="auto"/>
            </w:tcBorders>
            <w:vAlign w:val="center"/>
          </w:tcPr>
          <w:p w:rsidR="00ED608F" w:rsidRPr="00506E87" w:rsidRDefault="00ED608F" w:rsidP="00506E87">
            <w:pPr>
              <w:spacing w:after="0" w:line="240" w:lineRule="auto"/>
              <w:jc w:val="right"/>
              <w:rPr>
                <w:rFonts w:ascii="Times New Roman" w:hAnsi="Times New Roman"/>
                <w:color w:val="000000"/>
                <w:sz w:val="28"/>
                <w:szCs w:val="28"/>
                <w:lang w:eastAsia="ru-RU"/>
              </w:rPr>
            </w:pPr>
            <w:r w:rsidRPr="00506E87">
              <w:rPr>
                <w:rFonts w:ascii="Times New Roman" w:hAnsi="Times New Roman"/>
                <w:color w:val="000000"/>
                <w:sz w:val="28"/>
                <w:szCs w:val="28"/>
                <w:lang w:eastAsia="ru-RU"/>
              </w:rPr>
              <w:t>Таблица 12.</w:t>
            </w:r>
          </w:p>
        </w:tc>
      </w:tr>
      <w:tr w:rsidR="00ED608F" w:rsidRPr="008D6574" w:rsidTr="00506E87">
        <w:trPr>
          <w:trHeight w:val="432"/>
        </w:trPr>
        <w:tc>
          <w:tcPr>
            <w:tcW w:w="663" w:type="dxa"/>
            <w:vMerge w:val="restart"/>
            <w:tcBorders>
              <w:top w:val="single" w:sz="4" w:space="0" w:color="auto"/>
              <w:left w:val="single" w:sz="4" w:space="0" w:color="auto"/>
              <w:bottom w:val="single" w:sz="4" w:space="0" w:color="auto"/>
              <w:right w:val="single" w:sz="4" w:space="0" w:color="auto"/>
            </w:tcBorders>
            <w:shd w:val="clear" w:color="000000" w:fill="B7DEE8"/>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п/п</w:t>
            </w:r>
          </w:p>
        </w:tc>
        <w:tc>
          <w:tcPr>
            <w:tcW w:w="3545" w:type="dxa"/>
            <w:vMerge w:val="restart"/>
            <w:tcBorders>
              <w:top w:val="single" w:sz="4" w:space="0" w:color="auto"/>
              <w:left w:val="single" w:sz="4" w:space="0" w:color="auto"/>
              <w:bottom w:val="single" w:sz="4" w:space="0" w:color="auto"/>
              <w:right w:val="single" w:sz="4" w:space="0" w:color="auto"/>
            </w:tcBorders>
            <w:shd w:val="clear" w:color="000000" w:fill="B7DEE8"/>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Наименование мероприятий, планируемых к реализации</w:t>
            </w:r>
          </w:p>
        </w:tc>
        <w:tc>
          <w:tcPr>
            <w:tcW w:w="2206" w:type="dxa"/>
            <w:vMerge w:val="restart"/>
            <w:tcBorders>
              <w:top w:val="single" w:sz="4" w:space="0" w:color="auto"/>
              <w:left w:val="single" w:sz="4" w:space="0" w:color="auto"/>
              <w:bottom w:val="single" w:sz="4" w:space="0" w:color="auto"/>
              <w:right w:val="single" w:sz="4" w:space="0" w:color="auto"/>
            </w:tcBorders>
            <w:shd w:val="clear" w:color="000000" w:fill="B7DEE8"/>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Реализация мероприятия по годам</w:t>
            </w:r>
          </w:p>
        </w:tc>
        <w:tc>
          <w:tcPr>
            <w:tcW w:w="1977" w:type="dxa"/>
            <w:vMerge w:val="restart"/>
            <w:tcBorders>
              <w:top w:val="single" w:sz="4" w:space="0" w:color="auto"/>
              <w:left w:val="single" w:sz="4" w:space="0" w:color="auto"/>
              <w:bottom w:val="single" w:sz="4" w:space="0" w:color="auto"/>
              <w:right w:val="single" w:sz="4" w:space="0" w:color="auto"/>
            </w:tcBorders>
            <w:shd w:val="clear" w:color="000000" w:fill="B7DEE8"/>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Объем финансирования всего, тыс.руб.</w:t>
            </w:r>
          </w:p>
        </w:tc>
        <w:tc>
          <w:tcPr>
            <w:tcW w:w="6669" w:type="dxa"/>
            <w:gridSpan w:val="4"/>
            <w:tcBorders>
              <w:top w:val="single" w:sz="4" w:space="0" w:color="auto"/>
              <w:left w:val="nil"/>
              <w:bottom w:val="single" w:sz="4" w:space="0" w:color="auto"/>
              <w:right w:val="single" w:sz="4" w:space="0" w:color="auto"/>
            </w:tcBorders>
            <w:shd w:val="clear" w:color="000000" w:fill="B7DEE8"/>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в т. ч. по источникам финансирования, тыс. руб.</w:t>
            </w:r>
          </w:p>
        </w:tc>
      </w:tr>
      <w:tr w:rsidR="00ED608F" w:rsidRPr="008D6574" w:rsidTr="00506E87">
        <w:trPr>
          <w:trHeight w:val="552"/>
        </w:trPr>
        <w:tc>
          <w:tcPr>
            <w:tcW w:w="663" w:type="dxa"/>
            <w:vMerge/>
            <w:tcBorders>
              <w:top w:val="single" w:sz="4" w:space="0" w:color="auto"/>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single" w:sz="4" w:space="0" w:color="auto"/>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vMerge/>
            <w:tcBorders>
              <w:top w:val="single" w:sz="4" w:space="0" w:color="auto"/>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1977" w:type="dxa"/>
            <w:vMerge/>
            <w:tcBorders>
              <w:top w:val="single" w:sz="4" w:space="0" w:color="auto"/>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1467" w:type="dxa"/>
            <w:tcBorders>
              <w:top w:val="single" w:sz="4" w:space="0" w:color="auto"/>
              <w:left w:val="nil"/>
              <w:bottom w:val="single" w:sz="4" w:space="0" w:color="auto"/>
              <w:right w:val="single" w:sz="4" w:space="0" w:color="auto"/>
            </w:tcBorders>
            <w:shd w:val="clear" w:color="000000" w:fill="B7DEE8"/>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федеральный бюджет</w:t>
            </w:r>
          </w:p>
        </w:tc>
        <w:tc>
          <w:tcPr>
            <w:tcW w:w="1851" w:type="dxa"/>
            <w:tcBorders>
              <w:top w:val="single" w:sz="4" w:space="0" w:color="auto"/>
              <w:left w:val="nil"/>
              <w:bottom w:val="single" w:sz="4" w:space="0" w:color="auto"/>
              <w:right w:val="single" w:sz="4" w:space="0" w:color="auto"/>
            </w:tcBorders>
            <w:shd w:val="clear" w:color="000000" w:fill="B7DEE8"/>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республиканский бюджет</w:t>
            </w:r>
          </w:p>
        </w:tc>
        <w:tc>
          <w:tcPr>
            <w:tcW w:w="1595" w:type="dxa"/>
            <w:tcBorders>
              <w:top w:val="single" w:sz="4" w:space="0" w:color="auto"/>
              <w:left w:val="nil"/>
              <w:bottom w:val="single" w:sz="4" w:space="0" w:color="auto"/>
              <w:right w:val="single" w:sz="4" w:space="0" w:color="auto"/>
            </w:tcBorders>
            <w:shd w:val="clear" w:color="000000" w:fill="B7DEE8"/>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местный бюджет</w:t>
            </w:r>
          </w:p>
        </w:tc>
        <w:tc>
          <w:tcPr>
            <w:tcW w:w="1756" w:type="dxa"/>
            <w:tcBorders>
              <w:top w:val="single" w:sz="4" w:space="0" w:color="auto"/>
              <w:left w:val="nil"/>
              <w:bottom w:val="single" w:sz="4" w:space="0" w:color="auto"/>
              <w:right w:val="single" w:sz="4" w:space="0" w:color="auto"/>
            </w:tcBorders>
            <w:shd w:val="clear" w:color="000000" w:fill="B7DEE8"/>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иные источники</w:t>
            </w:r>
          </w:p>
        </w:tc>
      </w:tr>
      <w:tr w:rsidR="00ED608F" w:rsidRPr="008D6574" w:rsidTr="00506E87">
        <w:trPr>
          <w:trHeight w:val="444"/>
        </w:trPr>
        <w:tc>
          <w:tcPr>
            <w:tcW w:w="15060" w:type="dxa"/>
            <w:gridSpan w:val="8"/>
            <w:tcBorders>
              <w:top w:val="single" w:sz="4" w:space="0" w:color="auto"/>
              <w:left w:val="single" w:sz="4" w:space="0" w:color="auto"/>
              <w:bottom w:val="single" w:sz="4" w:space="0" w:color="auto"/>
              <w:right w:val="single" w:sz="4" w:space="0" w:color="000000"/>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sz w:val="28"/>
                <w:szCs w:val="28"/>
                <w:lang w:eastAsia="ru-RU"/>
              </w:rPr>
            </w:pPr>
            <w:r w:rsidRPr="008D6574">
              <w:rPr>
                <w:rFonts w:ascii="Times New Roman" w:hAnsi="Times New Roman"/>
                <w:b/>
                <w:bCs/>
                <w:color w:val="000000"/>
                <w:sz w:val="28"/>
                <w:szCs w:val="28"/>
                <w:lang w:eastAsia="ru-RU"/>
              </w:rPr>
              <w:t>Направление "Создание условий для обеспечения доступным и комфортным жильем сельского населения"</w:t>
            </w:r>
          </w:p>
        </w:tc>
      </w:tr>
      <w:tr w:rsidR="00ED608F" w:rsidRPr="008D6574" w:rsidTr="00506E87">
        <w:trPr>
          <w:trHeight w:val="288"/>
        </w:trPr>
        <w:tc>
          <w:tcPr>
            <w:tcW w:w="663" w:type="dxa"/>
            <w:vMerge w:val="restart"/>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w:t>
            </w:r>
          </w:p>
        </w:tc>
        <w:tc>
          <w:tcPr>
            <w:tcW w:w="3545" w:type="dxa"/>
            <w:vMerge w:val="restart"/>
            <w:tcBorders>
              <w:top w:val="nil"/>
              <w:left w:val="single" w:sz="4" w:space="0" w:color="auto"/>
              <w:bottom w:val="single" w:sz="4" w:space="0" w:color="000000"/>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Мероприятие по улучшению жилищных условий граждан, проживающих на сельских  территориях</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2020</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18805,5</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10380,636</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2595,159</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188,055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5641,65</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18805,5</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10380,636</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2595,159</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188,055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5641,65</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2022</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18805,5</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10380,636</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2595,159</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188,055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5641,65</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2023</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19800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11088</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2772</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198</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5940</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2024</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18805,5</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10380,636</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2595,159</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188,055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5641,65</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2025</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18805,5</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10380,636</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2595,159</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188,055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5641,65</w:t>
            </w:r>
          </w:p>
        </w:tc>
      </w:tr>
      <w:tr w:rsidR="00ED608F" w:rsidRPr="008D6574" w:rsidTr="00506E87">
        <w:trPr>
          <w:trHeight w:val="288"/>
        </w:trPr>
        <w:tc>
          <w:tcPr>
            <w:tcW w:w="4208" w:type="dxa"/>
            <w:gridSpan w:val="2"/>
            <w:tcBorders>
              <w:top w:val="single" w:sz="4" w:space="0" w:color="auto"/>
              <w:left w:val="single" w:sz="4" w:space="0" w:color="auto"/>
              <w:bottom w:val="single" w:sz="4" w:space="0" w:color="auto"/>
              <w:right w:val="single" w:sz="4" w:space="0" w:color="000000"/>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113827,5</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62991,18</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15747,795</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1138,275</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34148,25</w:t>
            </w:r>
          </w:p>
        </w:tc>
      </w:tr>
      <w:tr w:rsidR="00ED608F" w:rsidRPr="008D6574" w:rsidTr="00506E87">
        <w:trPr>
          <w:trHeight w:val="288"/>
        </w:trPr>
        <w:tc>
          <w:tcPr>
            <w:tcW w:w="663" w:type="dxa"/>
            <w:vMerge w:val="restart"/>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w:t>
            </w:r>
          </w:p>
        </w:tc>
        <w:tc>
          <w:tcPr>
            <w:tcW w:w="3545" w:type="dxa"/>
            <w:vMerge w:val="restart"/>
            <w:tcBorders>
              <w:top w:val="nil"/>
              <w:left w:val="single" w:sz="4" w:space="0" w:color="auto"/>
              <w:bottom w:val="single" w:sz="4" w:space="0" w:color="000000"/>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Строительство жилья, предоставляемого по договору найма жилого помещения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2020</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2022</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2023</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2024</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2025</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288"/>
        </w:trPr>
        <w:tc>
          <w:tcPr>
            <w:tcW w:w="4208" w:type="dxa"/>
            <w:gridSpan w:val="2"/>
            <w:tcBorders>
              <w:top w:val="single" w:sz="4" w:space="0" w:color="auto"/>
              <w:left w:val="single" w:sz="4" w:space="0" w:color="auto"/>
              <w:bottom w:val="single" w:sz="4" w:space="0" w:color="auto"/>
              <w:right w:val="single" w:sz="4" w:space="0" w:color="000000"/>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r>
      <w:tr w:rsidR="00ED608F" w:rsidRPr="008D6574" w:rsidTr="00506E87">
        <w:trPr>
          <w:trHeight w:val="288"/>
        </w:trPr>
        <w:tc>
          <w:tcPr>
            <w:tcW w:w="663" w:type="dxa"/>
            <w:vMerge w:val="restart"/>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w:t>
            </w:r>
          </w:p>
        </w:tc>
        <w:tc>
          <w:tcPr>
            <w:tcW w:w="3545" w:type="dxa"/>
            <w:vMerge w:val="restart"/>
            <w:tcBorders>
              <w:top w:val="nil"/>
              <w:left w:val="single" w:sz="4" w:space="0" w:color="auto"/>
              <w:bottom w:val="single" w:sz="4" w:space="0" w:color="000000"/>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Льготная сельская ипотека</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2020</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9000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9000</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9000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9000</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2022</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9000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9000</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2023</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9000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9000</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2024</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9000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9000</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2025</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9000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9000</w:t>
            </w:r>
          </w:p>
        </w:tc>
      </w:tr>
      <w:tr w:rsidR="00ED608F" w:rsidRPr="008D6574" w:rsidTr="00506E87">
        <w:trPr>
          <w:trHeight w:val="288"/>
        </w:trPr>
        <w:tc>
          <w:tcPr>
            <w:tcW w:w="4208" w:type="dxa"/>
            <w:gridSpan w:val="2"/>
            <w:tcBorders>
              <w:top w:val="single" w:sz="4" w:space="0" w:color="auto"/>
              <w:left w:val="single" w:sz="4" w:space="0" w:color="auto"/>
              <w:bottom w:val="single" w:sz="4" w:space="0" w:color="auto"/>
              <w:right w:val="single" w:sz="4" w:space="0" w:color="000000"/>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54000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0</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0</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0</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54000</w:t>
            </w:r>
          </w:p>
        </w:tc>
      </w:tr>
      <w:tr w:rsidR="00ED608F" w:rsidRPr="008D6574" w:rsidTr="00506E87">
        <w:trPr>
          <w:trHeight w:val="288"/>
        </w:trPr>
        <w:tc>
          <w:tcPr>
            <w:tcW w:w="663" w:type="dxa"/>
            <w:vMerge w:val="restart"/>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w:t>
            </w:r>
          </w:p>
        </w:tc>
        <w:tc>
          <w:tcPr>
            <w:tcW w:w="3545" w:type="dxa"/>
            <w:vMerge w:val="restart"/>
            <w:tcBorders>
              <w:top w:val="nil"/>
              <w:left w:val="single" w:sz="4" w:space="0" w:color="auto"/>
              <w:bottom w:val="single" w:sz="4" w:space="0" w:color="000000"/>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Обустройство объектами инженерной инфраструктуры и благоустройство площадок, расположенных на сельских территориях, под компактную жилищную застройку</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2020</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54225</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42946,2</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10736,55</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542,25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2022</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67520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53475,84</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13368,96</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675,2</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2023</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2024</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288"/>
        </w:trPr>
        <w:tc>
          <w:tcPr>
            <w:tcW w:w="663"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3545" w:type="dxa"/>
            <w:vMerge/>
            <w:tcBorders>
              <w:top w:val="nil"/>
              <w:left w:val="single" w:sz="4" w:space="0" w:color="auto"/>
              <w:bottom w:val="single" w:sz="4" w:space="0" w:color="000000"/>
              <w:right w:val="single" w:sz="4" w:space="0" w:color="auto"/>
            </w:tcBorders>
            <w:vAlign w:val="center"/>
          </w:tcPr>
          <w:p w:rsidR="00ED608F" w:rsidRPr="008D6574" w:rsidRDefault="00ED608F" w:rsidP="00506E87">
            <w:pPr>
              <w:spacing w:after="0" w:line="240" w:lineRule="auto"/>
              <w:rPr>
                <w:rFonts w:ascii="Times New Roman" w:hAnsi="Times New Roman"/>
                <w:color w:val="000000"/>
                <w:lang w:eastAsia="ru-RU"/>
              </w:rPr>
            </w:pP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2025</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288"/>
        </w:trPr>
        <w:tc>
          <w:tcPr>
            <w:tcW w:w="4208" w:type="dxa"/>
            <w:gridSpan w:val="2"/>
            <w:tcBorders>
              <w:top w:val="single" w:sz="4" w:space="0" w:color="auto"/>
              <w:left w:val="single" w:sz="4" w:space="0" w:color="auto"/>
              <w:bottom w:val="single" w:sz="4" w:space="0" w:color="auto"/>
              <w:right w:val="single" w:sz="4" w:space="0" w:color="000000"/>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121745</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96422,04</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24105,51</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1217,45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288"/>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 </w:t>
            </w:r>
          </w:p>
        </w:tc>
        <w:tc>
          <w:tcPr>
            <w:tcW w:w="354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Всего по направлению</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289572,5</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159413,22</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39853,305</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2355,725</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88148,25</w:t>
            </w:r>
          </w:p>
        </w:tc>
      </w:tr>
      <w:tr w:rsidR="00ED608F" w:rsidRPr="008D6574" w:rsidTr="00506E87">
        <w:trPr>
          <w:trHeight w:val="480"/>
        </w:trPr>
        <w:tc>
          <w:tcPr>
            <w:tcW w:w="15060" w:type="dxa"/>
            <w:gridSpan w:val="8"/>
            <w:tcBorders>
              <w:top w:val="single" w:sz="4" w:space="0" w:color="auto"/>
              <w:left w:val="single" w:sz="4" w:space="0" w:color="auto"/>
              <w:bottom w:val="single" w:sz="4" w:space="0" w:color="auto"/>
              <w:right w:val="single" w:sz="4" w:space="0" w:color="000000"/>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Направление "Создание и развитие инфраструктуры на сельских территориях"</w:t>
            </w:r>
          </w:p>
        </w:tc>
      </w:tr>
      <w:tr w:rsidR="00ED608F" w:rsidRPr="008D6574" w:rsidTr="00506E87">
        <w:trPr>
          <w:trHeight w:val="480"/>
        </w:trPr>
        <w:tc>
          <w:tcPr>
            <w:tcW w:w="15060" w:type="dxa"/>
            <w:gridSpan w:val="8"/>
            <w:tcBorders>
              <w:top w:val="single" w:sz="4" w:space="0" w:color="auto"/>
              <w:left w:val="single" w:sz="4" w:space="0" w:color="auto"/>
              <w:bottom w:val="single" w:sz="4" w:space="0" w:color="auto"/>
              <w:right w:val="single" w:sz="4" w:space="0" w:color="000000"/>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Мероприятие "Благоустройство сельских территорий"</w:t>
            </w:r>
          </w:p>
        </w:tc>
      </w:tr>
      <w:tr w:rsidR="00ED608F" w:rsidRPr="008D6574" w:rsidTr="00506E87">
        <w:trPr>
          <w:trHeight w:val="1932"/>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Обустройство зоны отдыха и спортивных площадок на территории, прилегающей к зданию МБУК "КДЦ Татарско-Пишлинского сельского поселения" в с.Татарская Пишля Рузаевского муниципального района Республики Мордовия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2020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1700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938,4</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234,6</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17</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510</w:t>
            </w:r>
          </w:p>
        </w:tc>
      </w:tr>
      <w:tr w:rsidR="00ED608F" w:rsidRPr="008D6574" w:rsidTr="00506E87">
        <w:trPr>
          <w:trHeight w:val="2208"/>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Обустройство зоны отдыха, спортивных и детских игровых площадок на территории, прилегающей к зданию МБУК "КДЦ Приреченского сельского поселения" в пос.Левженский Рузаевского муниципального района Республики Мордовия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2020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345</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750</w:t>
            </w:r>
          </w:p>
        </w:tc>
      </w:tr>
      <w:tr w:rsidR="00ED608F" w:rsidRPr="008D6574" w:rsidTr="00506E87">
        <w:trPr>
          <w:trHeight w:val="288"/>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 за 2020 г.</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4200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2318,4</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579,6</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42</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1260</w:t>
            </w:r>
          </w:p>
        </w:tc>
      </w:tr>
      <w:tr w:rsidR="00ED608F" w:rsidRPr="008D6574" w:rsidTr="00506E87">
        <w:trPr>
          <w:trHeight w:val="1656"/>
        </w:trPr>
        <w:tc>
          <w:tcPr>
            <w:tcW w:w="663" w:type="dxa"/>
            <w:tcBorders>
              <w:top w:val="single" w:sz="4" w:space="0" w:color="auto"/>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w:t>
            </w:r>
          </w:p>
        </w:tc>
        <w:tc>
          <w:tcPr>
            <w:tcW w:w="3545" w:type="dxa"/>
            <w:tcBorders>
              <w:top w:val="single" w:sz="4" w:space="0" w:color="auto"/>
              <w:left w:val="single" w:sz="4" w:space="0" w:color="auto"/>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Обустройство зоны отдыха и спортивных площадок на территории Хованщинского сельского поселения" Рузаевского муниципального района Республики Мордовия</w:t>
            </w:r>
          </w:p>
        </w:tc>
        <w:tc>
          <w:tcPr>
            <w:tcW w:w="2206" w:type="dxa"/>
            <w:tcBorders>
              <w:top w:val="single" w:sz="4" w:space="0" w:color="auto"/>
              <w:left w:val="single" w:sz="4" w:space="0" w:color="auto"/>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 г.</w:t>
            </w:r>
          </w:p>
        </w:tc>
        <w:tc>
          <w:tcPr>
            <w:tcW w:w="1977" w:type="dxa"/>
            <w:tcBorders>
              <w:top w:val="single" w:sz="4" w:space="0" w:color="auto"/>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2500</w:t>
            </w:r>
          </w:p>
        </w:tc>
        <w:tc>
          <w:tcPr>
            <w:tcW w:w="1467" w:type="dxa"/>
            <w:tcBorders>
              <w:top w:val="single" w:sz="4" w:space="0" w:color="auto"/>
              <w:left w:val="single" w:sz="4" w:space="0" w:color="auto"/>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1380</w:t>
            </w:r>
          </w:p>
        </w:tc>
        <w:tc>
          <w:tcPr>
            <w:tcW w:w="1851" w:type="dxa"/>
            <w:tcBorders>
              <w:top w:val="single" w:sz="4" w:space="0" w:color="auto"/>
              <w:left w:val="single" w:sz="4" w:space="0" w:color="auto"/>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345</w:t>
            </w:r>
          </w:p>
        </w:tc>
        <w:tc>
          <w:tcPr>
            <w:tcW w:w="1595" w:type="dxa"/>
            <w:tcBorders>
              <w:top w:val="single" w:sz="4" w:space="0" w:color="auto"/>
              <w:left w:val="single" w:sz="4" w:space="0" w:color="auto"/>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w:t>
            </w:r>
          </w:p>
        </w:tc>
        <w:tc>
          <w:tcPr>
            <w:tcW w:w="1756" w:type="dxa"/>
            <w:tcBorders>
              <w:top w:val="single" w:sz="4" w:space="0" w:color="auto"/>
              <w:left w:val="single" w:sz="4" w:space="0" w:color="auto"/>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750</w:t>
            </w:r>
          </w:p>
        </w:tc>
      </w:tr>
      <w:tr w:rsidR="00ED608F" w:rsidRPr="008D6574" w:rsidTr="00506E87">
        <w:trPr>
          <w:trHeight w:val="1656"/>
        </w:trPr>
        <w:tc>
          <w:tcPr>
            <w:tcW w:w="663" w:type="dxa"/>
            <w:tcBorders>
              <w:top w:val="single" w:sz="4" w:space="0" w:color="auto"/>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w:t>
            </w:r>
          </w:p>
        </w:tc>
        <w:tc>
          <w:tcPr>
            <w:tcW w:w="3545" w:type="dxa"/>
            <w:tcBorders>
              <w:top w:val="single" w:sz="4" w:space="0" w:color="auto"/>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Обустройство зоны отдыха и спортивных площадок на территории Шишкеевского сельского поселения" Рузаевского муниципального района Республики Мордовия</w:t>
            </w:r>
          </w:p>
        </w:tc>
        <w:tc>
          <w:tcPr>
            <w:tcW w:w="2206" w:type="dxa"/>
            <w:tcBorders>
              <w:top w:val="single" w:sz="4" w:space="0" w:color="auto"/>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 г.</w:t>
            </w:r>
          </w:p>
        </w:tc>
        <w:tc>
          <w:tcPr>
            <w:tcW w:w="1977" w:type="dxa"/>
            <w:tcBorders>
              <w:top w:val="single" w:sz="4" w:space="0" w:color="auto"/>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2500</w:t>
            </w:r>
          </w:p>
        </w:tc>
        <w:tc>
          <w:tcPr>
            <w:tcW w:w="1467" w:type="dxa"/>
            <w:tcBorders>
              <w:top w:val="single" w:sz="4" w:space="0" w:color="auto"/>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1380</w:t>
            </w:r>
          </w:p>
        </w:tc>
        <w:tc>
          <w:tcPr>
            <w:tcW w:w="1851" w:type="dxa"/>
            <w:tcBorders>
              <w:top w:val="single" w:sz="4" w:space="0" w:color="auto"/>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345</w:t>
            </w:r>
          </w:p>
        </w:tc>
        <w:tc>
          <w:tcPr>
            <w:tcW w:w="1595" w:type="dxa"/>
            <w:tcBorders>
              <w:top w:val="single" w:sz="4" w:space="0" w:color="auto"/>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w:t>
            </w:r>
          </w:p>
        </w:tc>
        <w:tc>
          <w:tcPr>
            <w:tcW w:w="1756" w:type="dxa"/>
            <w:tcBorders>
              <w:top w:val="single" w:sz="4" w:space="0" w:color="auto"/>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750</w:t>
            </w:r>
          </w:p>
        </w:tc>
      </w:tr>
      <w:tr w:rsidR="00ED608F" w:rsidRPr="008D6574" w:rsidTr="00506E87">
        <w:trPr>
          <w:trHeight w:val="1656"/>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Обустройство зоны отдыха и спортивных площадок на территории Ключаревского сельского поселения" Рузаевского муниципального района Республики Мордовия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345</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750</w:t>
            </w:r>
          </w:p>
        </w:tc>
      </w:tr>
      <w:tr w:rsidR="00ED608F" w:rsidRPr="008D6574" w:rsidTr="00506E87">
        <w:trPr>
          <w:trHeight w:val="1656"/>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6</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Обустройство зоны отдыха и спортивных площадок на территории Красносельцовского сельского поселения" Рузаевского муниципального района Республики Мордовия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345</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750</w:t>
            </w:r>
          </w:p>
        </w:tc>
      </w:tr>
      <w:tr w:rsidR="00ED608F" w:rsidRPr="008D6574" w:rsidTr="00506E87">
        <w:trPr>
          <w:trHeight w:val="288"/>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 за 2021 год</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10000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5520</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1380</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100</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3000</w:t>
            </w:r>
          </w:p>
        </w:tc>
      </w:tr>
      <w:tr w:rsidR="00ED608F" w:rsidRPr="008D6574" w:rsidTr="00506E87">
        <w:trPr>
          <w:trHeight w:val="1656"/>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Обустройство зоны отдыха и спортивных площадок на территории Плодопитомнического сельского поселения в с.Аргамаково Рузаевского муниципального района Республики Мордовия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2022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345</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750</w:t>
            </w:r>
          </w:p>
        </w:tc>
      </w:tr>
      <w:tr w:rsidR="00ED608F" w:rsidRPr="008D6574" w:rsidTr="00506E87">
        <w:trPr>
          <w:trHeight w:val="288"/>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Итго за 2022 год</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2500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1380</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345</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25</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750</w:t>
            </w:r>
          </w:p>
        </w:tc>
      </w:tr>
      <w:tr w:rsidR="00ED608F" w:rsidRPr="008D6574" w:rsidTr="00506E87">
        <w:trPr>
          <w:trHeight w:val="1104"/>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8</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Обустройство зоны отдыха и спортивных площадок в с.Сузгарье Рузаевского муниципального района Республики Мордовия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2023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345</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750</w:t>
            </w:r>
          </w:p>
        </w:tc>
      </w:tr>
      <w:tr w:rsidR="00ED608F" w:rsidRPr="008D6574" w:rsidTr="00506E87">
        <w:trPr>
          <w:trHeight w:val="288"/>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 за 2023 год</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2500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1380</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345</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25</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750</w:t>
            </w:r>
          </w:p>
        </w:tc>
      </w:tr>
      <w:tr w:rsidR="00ED608F" w:rsidRPr="008D6574" w:rsidTr="00506E87">
        <w:trPr>
          <w:trHeight w:val="1380"/>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Создание и обустройство спортивной и детской игровой площадки с.Стрелецкая Слобода Рузаевского муниципального района Республики Мордовия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2024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345</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750</w:t>
            </w:r>
          </w:p>
        </w:tc>
      </w:tr>
      <w:tr w:rsidR="00ED608F" w:rsidRPr="008D6574" w:rsidTr="00506E87">
        <w:trPr>
          <w:trHeight w:val="1380"/>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10</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Организация освещения территории в поселке Левженский Рузаевского муниципального района Республики Мордовия с использованием энергосберегаемых технологий</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2024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10000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7920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1980</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100</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r>
      <w:tr w:rsidR="00ED608F" w:rsidRPr="008D6574" w:rsidTr="00506E87">
        <w:trPr>
          <w:trHeight w:val="1104"/>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11</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Создание и обустройство зоны отдыха в п.Совхоз №3 ДОРУРС  Рузаевского муниципального района Республики Мордовия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2024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345</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750</w:t>
            </w:r>
          </w:p>
        </w:tc>
      </w:tr>
      <w:tr w:rsidR="00ED608F" w:rsidRPr="008D6574" w:rsidTr="00506E87">
        <w:trPr>
          <w:trHeight w:val="288"/>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 за 2024 год</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15000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10680</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2670</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150</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1500</w:t>
            </w:r>
          </w:p>
        </w:tc>
      </w:tr>
      <w:tr w:rsidR="00ED608F" w:rsidRPr="008D6574" w:rsidTr="00506E87">
        <w:trPr>
          <w:trHeight w:val="1656"/>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12</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Создание и обустройство зоны отдыха, спортивной и детской игровой площадки возле в с.Палаевка Рузаевского муниципального района Республики Мордовия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2025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345</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750</w:t>
            </w:r>
          </w:p>
        </w:tc>
      </w:tr>
      <w:tr w:rsidR="00ED608F" w:rsidRPr="008D6574" w:rsidTr="00506E87">
        <w:trPr>
          <w:trHeight w:val="1656"/>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Создание и обустройство зоны отдыха, спортивной и детской игровой площадки возле в с.Русское Баймаково Рузаевского муниципального района Республики Мордовия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2025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345</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750</w:t>
            </w:r>
          </w:p>
        </w:tc>
      </w:tr>
      <w:tr w:rsidR="00ED608F" w:rsidRPr="008D6574" w:rsidTr="00506E87">
        <w:trPr>
          <w:trHeight w:val="1656"/>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14</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Создание и обустройство зоны отдыха, спортивной и детской игровой площадки возле Дома культуры в селе Мордовская Пишля Рузаевского муниципального района Республики Мордовия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2025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345</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750</w:t>
            </w:r>
          </w:p>
        </w:tc>
      </w:tr>
      <w:tr w:rsidR="00ED608F" w:rsidRPr="008D6574" w:rsidTr="00506E87">
        <w:trPr>
          <w:trHeight w:val="1104"/>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15</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Ремонт и благоустройство памятника в с. Болдово Рузаевского муниципального района Республики Мордовия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2025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345</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750</w:t>
            </w:r>
          </w:p>
        </w:tc>
      </w:tr>
      <w:tr w:rsidR="00ED608F" w:rsidRPr="008D6574" w:rsidTr="00506E87">
        <w:trPr>
          <w:trHeight w:val="1380"/>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16</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Создание и обустройство зоны отдыха, спортивной и детской игровой площадки в селе Болдово Рузаевского муниципального района Республики Мордовия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2025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345</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750</w:t>
            </w:r>
          </w:p>
        </w:tc>
      </w:tr>
      <w:tr w:rsidR="00ED608F" w:rsidRPr="008D6574" w:rsidTr="00506E87">
        <w:trPr>
          <w:trHeight w:val="288"/>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 за 2025 год</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12500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6900</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1725</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125</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3750</w:t>
            </w:r>
          </w:p>
        </w:tc>
      </w:tr>
      <w:tr w:rsidR="00ED608F" w:rsidRPr="008D6574" w:rsidTr="00506E87">
        <w:trPr>
          <w:trHeight w:val="288"/>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354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Всего по мероприятию</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46700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28178,4</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7044,6</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467</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11010</w:t>
            </w:r>
          </w:p>
        </w:tc>
      </w:tr>
      <w:tr w:rsidR="00ED608F" w:rsidRPr="008D6574" w:rsidTr="00506E87">
        <w:trPr>
          <w:trHeight w:val="348"/>
        </w:trPr>
        <w:tc>
          <w:tcPr>
            <w:tcW w:w="15060" w:type="dxa"/>
            <w:gridSpan w:val="8"/>
            <w:tcBorders>
              <w:top w:val="single" w:sz="4" w:space="0" w:color="auto"/>
              <w:left w:val="single" w:sz="4" w:space="0" w:color="auto"/>
              <w:bottom w:val="single" w:sz="4" w:space="0" w:color="auto"/>
              <w:right w:val="single" w:sz="4" w:space="0" w:color="000000"/>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Мероприятие "Развитие транспортной инфраструктуры на сельских территориях"</w:t>
            </w:r>
          </w:p>
        </w:tc>
      </w:tr>
      <w:tr w:rsidR="00ED608F" w:rsidRPr="008D6574" w:rsidTr="00506E87">
        <w:trPr>
          <w:trHeight w:val="828"/>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w:t>
            </w:r>
          </w:p>
        </w:tc>
        <w:tc>
          <w:tcPr>
            <w:tcW w:w="354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xml:space="preserve">Реконструкция автомобильной дороги по ул.Садовая - ул.Советская - ул.Новая в с.Палаевка </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17540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13330,4</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3332,6</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877</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r>
      <w:tr w:rsidR="00ED608F" w:rsidRPr="008D6574" w:rsidTr="00506E87">
        <w:trPr>
          <w:trHeight w:val="828"/>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w:t>
            </w:r>
          </w:p>
        </w:tc>
        <w:tc>
          <w:tcPr>
            <w:tcW w:w="354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xml:space="preserve">Реконструкция автомобильной дороги по ул.Садовая - ул.Советская - ул.Новая в с.Палаевка </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17540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13330,4</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3332,6</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877</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r>
      <w:tr w:rsidR="00ED608F" w:rsidRPr="008D6574" w:rsidTr="00506E87">
        <w:trPr>
          <w:trHeight w:val="288"/>
        </w:trPr>
        <w:tc>
          <w:tcPr>
            <w:tcW w:w="4208" w:type="dxa"/>
            <w:gridSpan w:val="2"/>
            <w:tcBorders>
              <w:top w:val="single" w:sz="4" w:space="0" w:color="auto"/>
              <w:left w:val="single" w:sz="4" w:space="0" w:color="auto"/>
              <w:bottom w:val="single" w:sz="4" w:space="0" w:color="auto"/>
              <w:right w:val="single" w:sz="4" w:space="0" w:color="000000"/>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35080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26660,8</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6665,2</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1754</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348"/>
        </w:trPr>
        <w:tc>
          <w:tcPr>
            <w:tcW w:w="15060" w:type="dxa"/>
            <w:gridSpan w:val="8"/>
            <w:tcBorders>
              <w:top w:val="single" w:sz="4" w:space="0" w:color="auto"/>
              <w:left w:val="single" w:sz="4" w:space="0" w:color="auto"/>
              <w:bottom w:val="single" w:sz="4" w:space="0" w:color="auto"/>
              <w:right w:val="single" w:sz="4" w:space="0" w:color="000000"/>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 xml:space="preserve">Мероприятие "Современный облик сельских территорий" </w:t>
            </w:r>
          </w:p>
        </w:tc>
      </w:tr>
      <w:tr w:rsidR="00ED608F" w:rsidRPr="008D6574" w:rsidTr="00506E87">
        <w:trPr>
          <w:trHeight w:val="1104"/>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w:t>
            </w:r>
          </w:p>
        </w:tc>
        <w:tc>
          <w:tcPr>
            <w:tcW w:w="354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xml:space="preserve">Строительство водопровода в с.Архангельское-Голицыно  Рузаевского  муниципального района Республики Мордовия </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2020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8910,5</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6765,3</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8,9</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445</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r>
      <w:tr w:rsidR="00ED608F" w:rsidRPr="008D6574" w:rsidTr="00506E87">
        <w:trPr>
          <w:trHeight w:val="1656"/>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w:t>
            </w:r>
          </w:p>
        </w:tc>
        <w:tc>
          <w:tcPr>
            <w:tcW w:w="354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Реконструкция канализационной сети с установкой локального очистного сооружения, по адресу: Республика Мордовия, Рузаевский муниципальный район, п.Совхоз "Красное Сельцо"</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2020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24400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19500,5</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4875,1</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24,4</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r>
      <w:tr w:rsidR="00ED608F" w:rsidRPr="008D6574" w:rsidTr="00506E87">
        <w:trPr>
          <w:trHeight w:val="2484"/>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w:t>
            </w:r>
          </w:p>
        </w:tc>
        <w:tc>
          <w:tcPr>
            <w:tcW w:w="354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Капитальный ремонт структурного подразделения «Красносельцовский детский сад» МБДОУ «Детство» Рузаевского муниципального района Республики Мордовия» по адресу: Республика Мордовия, Рузаевский муниципальный район, п.Совхоз "Красное Сельцо", ул.Гагарина, д.10А.</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2020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21507,2</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17188,56</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4297,1</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21,5</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1104"/>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w:t>
            </w:r>
          </w:p>
        </w:tc>
        <w:tc>
          <w:tcPr>
            <w:tcW w:w="354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xml:space="preserve">Строительство фельдшерско-акушерского пункта в с.Архангельское Голицыно Рузаевского муниципального района </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2020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6200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4910,4</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1227,6</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62</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1104"/>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w:t>
            </w:r>
          </w:p>
        </w:tc>
        <w:tc>
          <w:tcPr>
            <w:tcW w:w="354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xml:space="preserve">Строительство фельдшерско-акушерского пункта в с.Мордовская Пишля Рузаевского муниципального района </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2020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6200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4910,4</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1227,6</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62</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1104"/>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6</w:t>
            </w:r>
          </w:p>
        </w:tc>
        <w:tc>
          <w:tcPr>
            <w:tcW w:w="354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xml:space="preserve">Строительство фельдшерско-акушерского пункта в п.Совхоз "Красное Сельцо" Рузаевского муниципального района </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2020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6200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4910,4</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1227,6</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62</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480"/>
        </w:trPr>
        <w:tc>
          <w:tcPr>
            <w:tcW w:w="4208" w:type="dxa"/>
            <w:gridSpan w:val="2"/>
            <w:tcBorders>
              <w:top w:val="single" w:sz="4" w:space="0" w:color="auto"/>
              <w:left w:val="single" w:sz="4" w:space="0" w:color="auto"/>
              <w:bottom w:val="single" w:sz="4" w:space="0" w:color="auto"/>
              <w:right w:val="single" w:sz="4" w:space="0" w:color="000000"/>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 xml:space="preserve">Итого за 2020 г. </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73417,7</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58185,56</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12863,9</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676,9</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0</w:t>
            </w:r>
          </w:p>
        </w:tc>
      </w:tr>
      <w:tr w:rsidR="00ED608F" w:rsidRPr="008D6574" w:rsidTr="00506E87">
        <w:trPr>
          <w:trHeight w:val="480"/>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w:t>
            </w:r>
          </w:p>
        </w:tc>
        <w:tc>
          <w:tcPr>
            <w:tcW w:w="354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Реконструкция водопроводной сети с установкой водонапорной башни, по адресу: Республика Мордовия, Рузаевский муниципальный район, с.Шишкеево</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20000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13860</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5940</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200</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r>
      <w:tr w:rsidR="00ED608F" w:rsidRPr="008D6574" w:rsidTr="00506E87">
        <w:trPr>
          <w:trHeight w:val="480"/>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8</w:t>
            </w:r>
          </w:p>
        </w:tc>
        <w:tc>
          <w:tcPr>
            <w:tcW w:w="354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Строительство общеобразовательного учреждения (школа) в с.Татарская Пишля на 250 мест</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280000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221760</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55440</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2800</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480"/>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w:t>
            </w:r>
          </w:p>
        </w:tc>
        <w:tc>
          <w:tcPr>
            <w:tcW w:w="354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xml:space="preserve">Строительство фельдшерско-акушерского пункта в с.Перхляй Рузаевского муниципального района </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7400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5860,8</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1465,2</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74</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480"/>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10</w:t>
            </w:r>
          </w:p>
        </w:tc>
        <w:tc>
          <w:tcPr>
            <w:tcW w:w="354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xml:space="preserve">Строительство фельдшерско-акушерского пункта в с.Палаевка Рузаевского муниципального района </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7400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5860,8</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1465,2</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74</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480"/>
        </w:trPr>
        <w:tc>
          <w:tcPr>
            <w:tcW w:w="663" w:type="dxa"/>
            <w:tcBorders>
              <w:top w:val="nil"/>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11</w:t>
            </w:r>
          </w:p>
        </w:tc>
        <w:tc>
          <w:tcPr>
            <w:tcW w:w="354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xml:space="preserve">Строительство фельдшерско-акушерского пункта в с.Инсар-Акшино Рузаевского муниципального района </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2021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7400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5860,8</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1465,2</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74</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480"/>
        </w:trPr>
        <w:tc>
          <w:tcPr>
            <w:tcW w:w="4208" w:type="dxa"/>
            <w:gridSpan w:val="2"/>
            <w:tcBorders>
              <w:top w:val="single" w:sz="4" w:space="0" w:color="auto"/>
              <w:left w:val="single" w:sz="4" w:space="0" w:color="auto"/>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 за 2021 год</w:t>
            </w:r>
          </w:p>
        </w:tc>
        <w:tc>
          <w:tcPr>
            <w:tcW w:w="220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20000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13860</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5940</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200</w:t>
            </w:r>
          </w:p>
        </w:tc>
        <w:tc>
          <w:tcPr>
            <w:tcW w:w="1756"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0</w:t>
            </w:r>
          </w:p>
        </w:tc>
      </w:tr>
      <w:tr w:rsidR="00ED608F" w:rsidRPr="008D6574" w:rsidTr="00506E87">
        <w:trPr>
          <w:trHeight w:val="1392"/>
        </w:trPr>
        <w:tc>
          <w:tcPr>
            <w:tcW w:w="663" w:type="dxa"/>
            <w:tcBorders>
              <w:top w:val="nil"/>
              <w:left w:val="single" w:sz="4" w:space="0" w:color="auto"/>
              <w:bottom w:val="single" w:sz="4" w:space="0" w:color="auto"/>
              <w:right w:val="nil"/>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12</w:t>
            </w:r>
          </w:p>
        </w:tc>
        <w:tc>
          <w:tcPr>
            <w:tcW w:w="3545" w:type="dxa"/>
            <w:tcBorders>
              <w:top w:val="nil"/>
              <w:left w:val="single" w:sz="4" w:space="0" w:color="auto"/>
              <w:bottom w:val="single" w:sz="4" w:space="0" w:color="auto"/>
              <w:right w:val="single" w:sz="4" w:space="0" w:color="auto"/>
            </w:tcBorders>
            <w:vAlign w:val="bottom"/>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Строительство культурно-досугового центра на 150 мест в п.Совхоз №3 ДОРУРС Рузаевского муниципального района Республики Мордовия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2022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27540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20930,4</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5232,6</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1377</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r>
      <w:tr w:rsidR="00ED608F" w:rsidRPr="008D6574" w:rsidTr="00506E87">
        <w:trPr>
          <w:trHeight w:val="840"/>
        </w:trPr>
        <w:tc>
          <w:tcPr>
            <w:tcW w:w="663" w:type="dxa"/>
            <w:tcBorders>
              <w:top w:val="nil"/>
              <w:left w:val="single" w:sz="4" w:space="0" w:color="auto"/>
              <w:bottom w:val="single" w:sz="4" w:space="0" w:color="auto"/>
              <w:right w:val="nil"/>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13</w:t>
            </w:r>
          </w:p>
        </w:tc>
        <w:tc>
          <w:tcPr>
            <w:tcW w:w="3545" w:type="dxa"/>
            <w:tcBorders>
              <w:top w:val="nil"/>
              <w:left w:val="single" w:sz="4" w:space="0" w:color="auto"/>
              <w:bottom w:val="single" w:sz="4" w:space="0" w:color="auto"/>
              <w:right w:val="single" w:sz="4" w:space="0" w:color="auto"/>
            </w:tcBorders>
            <w:vAlign w:val="bottom"/>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Строительство социального центра в с.Трускляй Рузаевского муниципального района</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2022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54500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43164</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10791</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545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r>
      <w:tr w:rsidR="00ED608F" w:rsidRPr="008D6574" w:rsidTr="00506E87">
        <w:trPr>
          <w:trHeight w:val="828"/>
        </w:trPr>
        <w:tc>
          <w:tcPr>
            <w:tcW w:w="663" w:type="dxa"/>
            <w:tcBorders>
              <w:top w:val="nil"/>
              <w:left w:val="single" w:sz="4" w:space="0" w:color="auto"/>
              <w:bottom w:val="single" w:sz="4" w:space="0" w:color="auto"/>
              <w:right w:val="nil"/>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14</w:t>
            </w:r>
          </w:p>
        </w:tc>
        <w:tc>
          <w:tcPr>
            <w:tcW w:w="3545" w:type="dxa"/>
            <w:tcBorders>
              <w:top w:val="nil"/>
              <w:left w:val="single" w:sz="4" w:space="0" w:color="auto"/>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xml:space="preserve">Строительство фельдшерско-акушерского пункта в с.Аргамаково Рузаевского муниципального района </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2022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7400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5860,8</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1465,2</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74</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828"/>
        </w:trPr>
        <w:tc>
          <w:tcPr>
            <w:tcW w:w="663" w:type="dxa"/>
            <w:tcBorders>
              <w:top w:val="nil"/>
              <w:left w:val="single" w:sz="4" w:space="0" w:color="auto"/>
              <w:bottom w:val="single" w:sz="4" w:space="0" w:color="auto"/>
              <w:right w:val="nil"/>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15</w:t>
            </w:r>
          </w:p>
        </w:tc>
        <w:tc>
          <w:tcPr>
            <w:tcW w:w="3545" w:type="dxa"/>
            <w:tcBorders>
              <w:top w:val="nil"/>
              <w:left w:val="single" w:sz="4" w:space="0" w:color="auto"/>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xml:space="preserve">Строительство фельдшерско-акушерского пункта в с.Палаевка Рузаевского муниципального района </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2022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7400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5860,8</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1465,2</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74</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828"/>
        </w:trPr>
        <w:tc>
          <w:tcPr>
            <w:tcW w:w="663" w:type="dxa"/>
            <w:tcBorders>
              <w:top w:val="nil"/>
              <w:left w:val="single" w:sz="4" w:space="0" w:color="auto"/>
              <w:bottom w:val="single" w:sz="4" w:space="0" w:color="auto"/>
              <w:right w:val="nil"/>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16</w:t>
            </w:r>
          </w:p>
        </w:tc>
        <w:tc>
          <w:tcPr>
            <w:tcW w:w="3545" w:type="dxa"/>
            <w:tcBorders>
              <w:top w:val="nil"/>
              <w:left w:val="single" w:sz="4" w:space="0" w:color="auto"/>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xml:space="preserve">Строительство фельдшерско-акушерского пункта в с.Болдово Рузаевского муниципального района </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2022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7400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5860,8</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1465,2</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74</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288"/>
        </w:trPr>
        <w:tc>
          <w:tcPr>
            <w:tcW w:w="4208" w:type="dxa"/>
            <w:gridSpan w:val="2"/>
            <w:tcBorders>
              <w:top w:val="single" w:sz="4" w:space="0" w:color="auto"/>
              <w:left w:val="single" w:sz="4" w:space="0" w:color="auto"/>
              <w:bottom w:val="single" w:sz="4" w:space="0" w:color="auto"/>
              <w:right w:val="single" w:sz="4" w:space="0" w:color="000000"/>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 за 2022 год</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104240</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81676,8</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20419,2</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2144</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552"/>
        </w:trPr>
        <w:tc>
          <w:tcPr>
            <w:tcW w:w="663" w:type="dxa"/>
            <w:tcBorders>
              <w:top w:val="nil"/>
              <w:left w:val="single" w:sz="4" w:space="0" w:color="auto"/>
              <w:bottom w:val="single" w:sz="4" w:space="0" w:color="auto"/>
              <w:right w:val="nil"/>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17</w:t>
            </w:r>
          </w:p>
        </w:tc>
        <w:tc>
          <w:tcPr>
            <w:tcW w:w="3545" w:type="dxa"/>
            <w:tcBorders>
              <w:top w:val="nil"/>
              <w:left w:val="single" w:sz="4" w:space="0" w:color="auto"/>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Строительство КДЦ в п. Совхоз "Красное сельцо" площадью 350 м2</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2023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47580,68</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37683,90</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9420,97</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475,81</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288"/>
        </w:trPr>
        <w:tc>
          <w:tcPr>
            <w:tcW w:w="4208" w:type="dxa"/>
            <w:gridSpan w:val="2"/>
            <w:tcBorders>
              <w:top w:val="single" w:sz="4" w:space="0" w:color="auto"/>
              <w:left w:val="single" w:sz="4" w:space="0" w:color="auto"/>
              <w:bottom w:val="single" w:sz="4" w:space="0" w:color="auto"/>
              <w:right w:val="single" w:sz="4" w:space="0" w:color="000000"/>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 за 2023 год</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47580,7</w:t>
            </w:r>
          </w:p>
        </w:tc>
        <w:tc>
          <w:tcPr>
            <w:tcW w:w="146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37683,9</w:t>
            </w:r>
          </w:p>
        </w:tc>
        <w:tc>
          <w:tcPr>
            <w:tcW w:w="1851"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9421,0</w:t>
            </w:r>
          </w:p>
        </w:tc>
        <w:tc>
          <w:tcPr>
            <w:tcW w:w="1595"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475,8</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828"/>
        </w:trPr>
        <w:tc>
          <w:tcPr>
            <w:tcW w:w="663" w:type="dxa"/>
            <w:tcBorders>
              <w:top w:val="nil"/>
              <w:left w:val="single" w:sz="4" w:space="0" w:color="auto"/>
              <w:bottom w:val="single" w:sz="4" w:space="0" w:color="auto"/>
              <w:right w:val="nil"/>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18</w:t>
            </w:r>
          </w:p>
        </w:tc>
        <w:tc>
          <w:tcPr>
            <w:tcW w:w="3545" w:type="dxa"/>
            <w:tcBorders>
              <w:top w:val="nil"/>
              <w:left w:val="single" w:sz="4" w:space="0" w:color="auto"/>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Капитальный ремонт КДЦ в п. Левженский Рузаевского муниципального района</w:t>
            </w:r>
          </w:p>
        </w:tc>
        <w:tc>
          <w:tcPr>
            <w:tcW w:w="2206" w:type="dxa"/>
            <w:tcBorders>
              <w:top w:val="nil"/>
              <w:left w:val="nil"/>
              <w:bottom w:val="single" w:sz="4" w:space="0" w:color="auto"/>
              <w:right w:val="single" w:sz="4" w:space="0" w:color="auto"/>
            </w:tcBorders>
            <w:shd w:val="clear" w:color="000000" w:fill="B7DEE8"/>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2024 г.</w:t>
            </w:r>
          </w:p>
        </w:tc>
        <w:tc>
          <w:tcPr>
            <w:tcW w:w="1977" w:type="dxa"/>
            <w:tcBorders>
              <w:top w:val="nil"/>
              <w:left w:val="nil"/>
              <w:bottom w:val="single" w:sz="4" w:space="0" w:color="auto"/>
              <w:right w:val="single" w:sz="4" w:space="0" w:color="auto"/>
            </w:tcBorders>
            <w:shd w:val="clear" w:color="000000" w:fill="B7DEE8"/>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40250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31878</w:t>
            </w:r>
          </w:p>
        </w:tc>
        <w:tc>
          <w:tcPr>
            <w:tcW w:w="1851" w:type="dxa"/>
            <w:tcBorders>
              <w:top w:val="nil"/>
              <w:left w:val="nil"/>
              <w:bottom w:val="single" w:sz="4" w:space="0" w:color="auto"/>
              <w:right w:val="single" w:sz="4" w:space="0" w:color="auto"/>
            </w:tcBorders>
            <w:shd w:val="clear" w:color="000000" w:fill="B7DEE8"/>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7969,5</w:t>
            </w:r>
          </w:p>
        </w:tc>
        <w:tc>
          <w:tcPr>
            <w:tcW w:w="1595" w:type="dxa"/>
            <w:tcBorders>
              <w:top w:val="nil"/>
              <w:left w:val="nil"/>
              <w:bottom w:val="single" w:sz="4" w:space="0" w:color="auto"/>
              <w:right w:val="single" w:sz="4" w:space="0" w:color="auto"/>
            </w:tcBorders>
            <w:shd w:val="clear" w:color="000000" w:fill="B7DEE8"/>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402,5</w:t>
            </w:r>
          </w:p>
        </w:tc>
        <w:tc>
          <w:tcPr>
            <w:tcW w:w="1756" w:type="dxa"/>
            <w:tcBorders>
              <w:top w:val="nil"/>
              <w:left w:val="nil"/>
              <w:bottom w:val="single" w:sz="4" w:space="0" w:color="auto"/>
              <w:right w:val="single" w:sz="4" w:space="0" w:color="auto"/>
            </w:tcBorders>
            <w:shd w:val="clear" w:color="000000" w:fill="B7DEE8"/>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r>
      <w:tr w:rsidR="00ED608F" w:rsidRPr="008D6574" w:rsidTr="00506E87">
        <w:trPr>
          <w:trHeight w:val="828"/>
        </w:trPr>
        <w:tc>
          <w:tcPr>
            <w:tcW w:w="663" w:type="dxa"/>
            <w:tcBorders>
              <w:top w:val="nil"/>
              <w:left w:val="single" w:sz="4" w:space="0" w:color="auto"/>
              <w:bottom w:val="single" w:sz="4" w:space="0" w:color="auto"/>
              <w:right w:val="nil"/>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19</w:t>
            </w:r>
          </w:p>
        </w:tc>
        <w:tc>
          <w:tcPr>
            <w:tcW w:w="3545" w:type="dxa"/>
            <w:tcBorders>
              <w:top w:val="nil"/>
              <w:left w:val="single" w:sz="4" w:space="0" w:color="auto"/>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Капитальный ремонт школы в п. Левженский Рузаевского муниципального района</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2024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14520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11499,84</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2874,96</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145,2</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0</w:t>
            </w:r>
          </w:p>
        </w:tc>
      </w:tr>
      <w:tr w:rsidR="00ED608F" w:rsidRPr="008D6574" w:rsidTr="00506E87">
        <w:trPr>
          <w:trHeight w:val="828"/>
        </w:trPr>
        <w:tc>
          <w:tcPr>
            <w:tcW w:w="663" w:type="dxa"/>
            <w:tcBorders>
              <w:top w:val="nil"/>
              <w:left w:val="single" w:sz="4" w:space="0" w:color="auto"/>
              <w:bottom w:val="single" w:sz="4" w:space="0" w:color="auto"/>
              <w:right w:val="nil"/>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w:t>
            </w:r>
          </w:p>
        </w:tc>
        <w:tc>
          <w:tcPr>
            <w:tcW w:w="3545" w:type="dxa"/>
            <w:tcBorders>
              <w:top w:val="nil"/>
              <w:left w:val="single" w:sz="4" w:space="0" w:color="auto"/>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xml:space="preserve"> Реконструкция  водопроводного  узла в    с.Палаевка  Палаевско-Урледимского сельского поселения</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2024 г.</w:t>
            </w:r>
          </w:p>
        </w:tc>
        <w:tc>
          <w:tcPr>
            <w:tcW w:w="1977" w:type="dxa"/>
            <w:tcBorders>
              <w:top w:val="nil"/>
              <w:left w:val="nil"/>
              <w:bottom w:val="single" w:sz="4" w:space="0" w:color="auto"/>
              <w:right w:val="single" w:sz="4" w:space="0" w:color="auto"/>
            </w:tcBorders>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12500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8662,5</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3712,5</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125</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color w:val="000000"/>
                <w:lang w:eastAsia="ru-RU"/>
              </w:rPr>
            </w:pPr>
            <w:r w:rsidRPr="008D6574">
              <w:rPr>
                <w:rFonts w:ascii="Times New Roman" w:hAnsi="Times New Roman"/>
                <w:color w:val="000000"/>
                <w:lang w:eastAsia="ru-RU"/>
              </w:rPr>
              <w:t> </w:t>
            </w:r>
          </w:p>
        </w:tc>
      </w:tr>
      <w:tr w:rsidR="00ED608F" w:rsidRPr="008D6574" w:rsidTr="00506E87">
        <w:trPr>
          <w:trHeight w:val="288"/>
        </w:trPr>
        <w:tc>
          <w:tcPr>
            <w:tcW w:w="4208"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Итогог за 2024 год</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 </w:t>
            </w:r>
          </w:p>
        </w:tc>
        <w:tc>
          <w:tcPr>
            <w:tcW w:w="197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67270</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52040,34</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14556,96</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672,7</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0</w:t>
            </w:r>
          </w:p>
        </w:tc>
      </w:tr>
      <w:tr w:rsidR="00ED608F" w:rsidRPr="008D6574" w:rsidTr="00506E87">
        <w:trPr>
          <w:trHeight w:val="288"/>
        </w:trPr>
        <w:tc>
          <w:tcPr>
            <w:tcW w:w="4208"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Итого по направлению</w:t>
            </w:r>
          </w:p>
        </w:tc>
        <w:tc>
          <w:tcPr>
            <w:tcW w:w="220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 </w:t>
            </w:r>
          </w:p>
        </w:tc>
        <w:tc>
          <w:tcPr>
            <w:tcW w:w="197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312508,4</w:t>
            </w:r>
          </w:p>
        </w:tc>
        <w:tc>
          <w:tcPr>
            <w:tcW w:w="1467"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243446,6</w:t>
            </w:r>
          </w:p>
        </w:tc>
        <w:tc>
          <w:tcPr>
            <w:tcW w:w="1851"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63201,0</w:t>
            </w:r>
          </w:p>
        </w:tc>
        <w:tc>
          <w:tcPr>
            <w:tcW w:w="1595"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4169,4</w:t>
            </w:r>
          </w:p>
        </w:tc>
        <w:tc>
          <w:tcPr>
            <w:tcW w:w="1756" w:type="dxa"/>
            <w:tcBorders>
              <w:top w:val="nil"/>
              <w:left w:val="nil"/>
              <w:bottom w:val="single" w:sz="4" w:space="0" w:color="auto"/>
              <w:right w:val="single" w:sz="4" w:space="0" w:color="auto"/>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0,0</w:t>
            </w:r>
          </w:p>
        </w:tc>
      </w:tr>
      <w:tr w:rsidR="00ED608F" w:rsidRPr="008D6574" w:rsidTr="00506E87">
        <w:trPr>
          <w:trHeight w:val="828"/>
        </w:trPr>
        <w:tc>
          <w:tcPr>
            <w:tcW w:w="4208" w:type="dxa"/>
            <w:gridSpan w:val="2"/>
            <w:tcBorders>
              <w:top w:val="single" w:sz="4" w:space="0" w:color="auto"/>
              <w:left w:val="single" w:sz="4" w:space="0" w:color="auto"/>
              <w:bottom w:val="single" w:sz="4" w:space="0" w:color="auto"/>
              <w:right w:val="single" w:sz="4" w:space="0" w:color="000000"/>
            </w:tcBorders>
            <w:shd w:val="clear" w:color="000000" w:fill="FFFFFF"/>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ВСЕГО:</w:t>
            </w:r>
          </w:p>
        </w:tc>
        <w:tc>
          <w:tcPr>
            <w:tcW w:w="2206" w:type="dxa"/>
            <w:tcBorders>
              <w:top w:val="nil"/>
              <w:left w:val="nil"/>
              <w:bottom w:val="single" w:sz="4" w:space="0" w:color="auto"/>
              <w:right w:val="single" w:sz="4" w:space="0" w:color="auto"/>
            </w:tcBorders>
            <w:shd w:val="clear" w:color="000000" w:fill="FFFF00"/>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Общий объем финансирования за 2020-2025гг.</w:t>
            </w:r>
          </w:p>
        </w:tc>
        <w:tc>
          <w:tcPr>
            <w:tcW w:w="1977" w:type="dxa"/>
            <w:tcBorders>
              <w:top w:val="nil"/>
              <w:left w:val="nil"/>
              <w:bottom w:val="single" w:sz="4" w:space="0" w:color="auto"/>
              <w:right w:val="single" w:sz="4" w:space="0" w:color="auto"/>
            </w:tcBorders>
            <w:shd w:val="clear" w:color="000000" w:fill="FFFF00"/>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683860,9</w:t>
            </w:r>
          </w:p>
        </w:tc>
        <w:tc>
          <w:tcPr>
            <w:tcW w:w="1467" w:type="dxa"/>
            <w:tcBorders>
              <w:top w:val="nil"/>
              <w:left w:val="nil"/>
              <w:bottom w:val="single" w:sz="4" w:space="0" w:color="auto"/>
              <w:right w:val="single" w:sz="4" w:space="0" w:color="auto"/>
            </w:tcBorders>
            <w:shd w:val="clear" w:color="000000" w:fill="FFFF00"/>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457699,0</w:t>
            </w:r>
          </w:p>
        </w:tc>
        <w:tc>
          <w:tcPr>
            <w:tcW w:w="1851" w:type="dxa"/>
            <w:tcBorders>
              <w:top w:val="nil"/>
              <w:left w:val="nil"/>
              <w:bottom w:val="single" w:sz="4" w:space="0" w:color="auto"/>
              <w:right w:val="single" w:sz="4" w:space="0" w:color="auto"/>
            </w:tcBorders>
            <w:shd w:val="clear" w:color="000000" w:fill="FFFF00"/>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116764,1</w:t>
            </w:r>
          </w:p>
        </w:tc>
        <w:tc>
          <w:tcPr>
            <w:tcW w:w="1595" w:type="dxa"/>
            <w:tcBorders>
              <w:top w:val="nil"/>
              <w:left w:val="nil"/>
              <w:bottom w:val="single" w:sz="4" w:space="0" w:color="auto"/>
              <w:right w:val="single" w:sz="4" w:space="0" w:color="auto"/>
            </w:tcBorders>
            <w:shd w:val="clear" w:color="000000" w:fill="FFFF00"/>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8746,1</w:t>
            </w:r>
          </w:p>
        </w:tc>
        <w:tc>
          <w:tcPr>
            <w:tcW w:w="1756" w:type="dxa"/>
            <w:tcBorders>
              <w:top w:val="nil"/>
              <w:left w:val="nil"/>
              <w:bottom w:val="single" w:sz="4" w:space="0" w:color="auto"/>
              <w:right w:val="single" w:sz="4" w:space="0" w:color="auto"/>
            </w:tcBorders>
            <w:shd w:val="clear" w:color="000000" w:fill="FFFF00"/>
            <w:vAlign w:val="center"/>
          </w:tcPr>
          <w:p w:rsidR="00ED608F" w:rsidRPr="008D6574" w:rsidRDefault="00ED608F" w:rsidP="00506E87">
            <w:pPr>
              <w:spacing w:after="0" w:line="240" w:lineRule="auto"/>
              <w:jc w:val="center"/>
              <w:rPr>
                <w:rFonts w:ascii="Times New Roman" w:hAnsi="Times New Roman"/>
                <w:b/>
                <w:bCs/>
                <w:color w:val="000000"/>
                <w:lang w:eastAsia="ru-RU"/>
              </w:rPr>
            </w:pPr>
            <w:r w:rsidRPr="008D6574">
              <w:rPr>
                <w:rFonts w:ascii="Times New Roman" w:hAnsi="Times New Roman"/>
                <w:b/>
                <w:bCs/>
                <w:color w:val="000000"/>
                <w:lang w:eastAsia="ru-RU"/>
              </w:rPr>
              <w:t>99158,3</w:t>
            </w:r>
          </w:p>
        </w:tc>
      </w:tr>
    </w:tbl>
    <w:p w:rsidR="00ED608F" w:rsidRPr="00816C82" w:rsidRDefault="00ED608F" w:rsidP="00533301">
      <w:pPr>
        <w:autoSpaceDE w:val="0"/>
        <w:autoSpaceDN w:val="0"/>
        <w:adjustRightInd w:val="0"/>
        <w:spacing w:after="0" w:line="240" w:lineRule="auto"/>
        <w:ind w:firstLine="540"/>
        <w:jc w:val="both"/>
        <w:rPr>
          <w:rFonts w:ascii="Times New Roman" w:hAnsi="Times New Roman"/>
          <w:sz w:val="28"/>
          <w:szCs w:val="24"/>
          <w:lang w:eastAsia="ru-RU"/>
        </w:rPr>
      </w:pPr>
    </w:p>
    <w:p w:rsidR="00ED608F" w:rsidRDefault="00ED608F" w:rsidP="005A4DC4">
      <w:pPr>
        <w:autoSpaceDE w:val="0"/>
        <w:autoSpaceDN w:val="0"/>
        <w:adjustRightInd w:val="0"/>
        <w:spacing w:after="0" w:line="240" w:lineRule="auto"/>
        <w:ind w:firstLine="720"/>
        <w:jc w:val="right"/>
        <w:rPr>
          <w:rFonts w:ascii="Times New Roman" w:hAnsi="Times New Roman"/>
          <w:sz w:val="28"/>
          <w:szCs w:val="28"/>
        </w:rPr>
        <w:sectPr w:rsidR="00ED608F" w:rsidSect="008D6574">
          <w:pgSz w:w="16838" w:h="11906" w:orient="landscape"/>
          <w:pgMar w:top="1134" w:right="851" w:bottom="709" w:left="425" w:header="709" w:footer="709" w:gutter="0"/>
          <w:cols w:space="708"/>
          <w:docGrid w:linePitch="360"/>
        </w:sectPr>
      </w:pPr>
    </w:p>
    <w:p w:rsidR="00ED608F" w:rsidRPr="00816C82" w:rsidRDefault="00ED608F" w:rsidP="004E2E05">
      <w:pPr>
        <w:autoSpaceDE w:val="0"/>
        <w:autoSpaceDN w:val="0"/>
        <w:adjustRightInd w:val="0"/>
        <w:spacing w:after="0" w:line="240" w:lineRule="auto"/>
        <w:ind w:firstLine="720"/>
        <w:jc w:val="right"/>
      </w:pPr>
    </w:p>
    <w:sectPr w:rsidR="00ED608F" w:rsidRPr="00816C82" w:rsidSect="00BC6AD9">
      <w:pgSz w:w="11906" w:h="16838"/>
      <w:pgMar w:top="851" w:right="707"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08F" w:rsidRDefault="00ED608F" w:rsidP="009018DC">
      <w:pPr>
        <w:spacing w:after="0" w:line="240" w:lineRule="auto"/>
      </w:pPr>
      <w:r>
        <w:separator/>
      </w:r>
    </w:p>
  </w:endnote>
  <w:endnote w:type="continuationSeparator" w:id="0">
    <w:p w:rsidR="00ED608F" w:rsidRDefault="00ED608F" w:rsidP="00901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08F" w:rsidRDefault="00ED608F" w:rsidP="009018DC">
      <w:pPr>
        <w:spacing w:after="0" w:line="240" w:lineRule="auto"/>
      </w:pPr>
      <w:r>
        <w:separator/>
      </w:r>
    </w:p>
  </w:footnote>
  <w:footnote w:type="continuationSeparator" w:id="0">
    <w:p w:rsidR="00ED608F" w:rsidRDefault="00ED608F" w:rsidP="009018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08F" w:rsidRDefault="00ED608F">
    <w:pPr>
      <w:pStyle w:val="Header"/>
      <w:jc w:val="right"/>
    </w:pPr>
    <w:fldSimple w:instr="PAGE   \* MERGEFORMAT">
      <w:r>
        <w:rPr>
          <w:noProof/>
        </w:rPr>
        <w:t>59</w:t>
      </w:r>
    </w:fldSimple>
  </w:p>
  <w:p w:rsidR="00ED608F" w:rsidRDefault="00ED608F">
    <w:pPr>
      <w:pStyle w:val="Header"/>
      <w:jc w:val="right"/>
    </w:pPr>
  </w:p>
  <w:p w:rsidR="00ED608F" w:rsidRDefault="00ED60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8D632B8"/>
    <w:lvl w:ilvl="0">
      <w:start w:val="1"/>
      <w:numFmt w:val="decimal"/>
      <w:lvlText w:val="%1."/>
      <w:lvlJc w:val="left"/>
      <w:pPr>
        <w:tabs>
          <w:tab w:val="num" w:pos="925"/>
        </w:tabs>
        <w:ind w:left="925" w:hanging="360"/>
      </w:pPr>
      <w:rPr>
        <w:rFonts w:cs="Times New Roman"/>
      </w:rPr>
    </w:lvl>
  </w:abstractNum>
  <w:abstractNum w:abstractNumId="1">
    <w:nsid w:val="FFFFFF7D"/>
    <w:multiLevelType w:val="singleLevel"/>
    <w:tmpl w:val="66A405E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AE66E4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6285D6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C8D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6070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383B8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A843DA"/>
    <w:lvl w:ilvl="0">
      <w:start w:val="1"/>
      <w:numFmt w:val="bullet"/>
      <w:lvlText w:val=""/>
      <w:lvlJc w:val="left"/>
      <w:pPr>
        <w:tabs>
          <w:tab w:val="num" w:pos="360"/>
        </w:tabs>
        <w:ind w:left="360" w:hanging="360"/>
      </w:pPr>
      <w:rPr>
        <w:rFonts w:ascii="Symbol" w:hAnsi="Symbol" w:hint="default"/>
      </w:rPr>
    </w:lvl>
  </w:abstractNum>
  <w:abstractNum w:abstractNumId="10">
    <w:nsid w:val="06C73592"/>
    <w:multiLevelType w:val="singleLevel"/>
    <w:tmpl w:val="C9D2FABC"/>
    <w:lvl w:ilvl="0">
      <w:start w:val="1"/>
      <w:numFmt w:val="upperRoman"/>
      <w:pStyle w:val="Heading8"/>
      <w:lvlText w:val="%1."/>
      <w:lvlJc w:val="left"/>
      <w:pPr>
        <w:tabs>
          <w:tab w:val="num" w:pos="720"/>
        </w:tabs>
        <w:ind w:left="720" w:hanging="720"/>
      </w:pPr>
      <w:rPr>
        <w:rFonts w:cs="Times New Roman" w:hint="default"/>
      </w:rPr>
    </w:lvl>
  </w:abstractNum>
  <w:abstractNum w:abstractNumId="11">
    <w:nsid w:val="1B011AE1"/>
    <w:multiLevelType w:val="hybridMultilevel"/>
    <w:tmpl w:val="0DBE9778"/>
    <w:lvl w:ilvl="0" w:tplc="336E7CA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1C6D3DE2"/>
    <w:multiLevelType w:val="hybridMultilevel"/>
    <w:tmpl w:val="43AEF0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1CD715F1"/>
    <w:multiLevelType w:val="singleLevel"/>
    <w:tmpl w:val="09C291D8"/>
    <w:lvl w:ilvl="0">
      <w:numFmt w:val="bullet"/>
      <w:pStyle w:val="ListBullet2"/>
      <w:lvlText w:val="-"/>
      <w:lvlJc w:val="left"/>
      <w:pPr>
        <w:tabs>
          <w:tab w:val="num" w:pos="360"/>
        </w:tabs>
        <w:ind w:left="360" w:hanging="360"/>
      </w:pPr>
      <w:rPr>
        <w:rFonts w:hint="default"/>
        <w:color w:val="auto"/>
      </w:rPr>
    </w:lvl>
  </w:abstractNum>
  <w:abstractNum w:abstractNumId="14">
    <w:nsid w:val="1FD450E6"/>
    <w:multiLevelType w:val="hybridMultilevel"/>
    <w:tmpl w:val="4DF28A68"/>
    <w:lvl w:ilvl="0" w:tplc="20523CA8">
      <w:start w:val="1"/>
      <w:numFmt w:val="decimal"/>
      <w:lvlText w:val="%1."/>
      <w:lvlJc w:val="left"/>
      <w:pPr>
        <w:ind w:left="1441" w:hanging="732"/>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2CC822F4"/>
    <w:multiLevelType w:val="singleLevel"/>
    <w:tmpl w:val="471C5322"/>
    <w:lvl w:ilvl="0">
      <w:start w:val="2"/>
      <w:numFmt w:val="bullet"/>
      <w:lvlText w:val="-"/>
      <w:lvlJc w:val="left"/>
      <w:pPr>
        <w:tabs>
          <w:tab w:val="num" w:pos="360"/>
        </w:tabs>
        <w:ind w:left="360" w:hanging="360"/>
      </w:pPr>
      <w:rPr>
        <w:rFonts w:hint="default"/>
      </w:rPr>
    </w:lvl>
  </w:abstractNum>
  <w:abstractNum w:abstractNumId="16">
    <w:nsid w:val="3A5C10BE"/>
    <w:multiLevelType w:val="hybridMultilevel"/>
    <w:tmpl w:val="F8BCFE2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F072BD5"/>
    <w:multiLevelType w:val="hybridMultilevel"/>
    <w:tmpl w:val="43AEF0A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9271942"/>
    <w:multiLevelType w:val="hybridMultilevel"/>
    <w:tmpl w:val="E2E28FDC"/>
    <w:lvl w:ilvl="0" w:tplc="0419000F">
      <w:start w:val="1"/>
      <w:numFmt w:val="decimal"/>
      <w:lvlText w:val="%1."/>
      <w:lvlJc w:val="left"/>
      <w:pPr>
        <w:ind w:left="206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692B7371"/>
    <w:multiLevelType w:val="multilevel"/>
    <w:tmpl w:val="114266CC"/>
    <w:lvl w:ilvl="0">
      <w:start w:val="1"/>
      <w:numFmt w:val="upperRoman"/>
      <w:pStyle w:val="Heading4"/>
      <w:lvlText w:val="%1."/>
      <w:lvlJc w:val="left"/>
      <w:pPr>
        <w:tabs>
          <w:tab w:val="num" w:pos="1485"/>
        </w:tabs>
        <w:ind w:left="1485" w:hanging="1125"/>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0">
    <w:nsid w:val="6E003CAB"/>
    <w:multiLevelType w:val="hybridMultilevel"/>
    <w:tmpl w:val="4C560AEE"/>
    <w:lvl w:ilvl="0" w:tplc="BC163EA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76421C1C"/>
    <w:multiLevelType w:val="hybridMultilevel"/>
    <w:tmpl w:val="72CC77E2"/>
    <w:lvl w:ilvl="0" w:tplc="8FC060BC">
      <w:start w:val="1"/>
      <w:numFmt w:val="decimal"/>
      <w:lvlText w:val="%1."/>
      <w:lvlJc w:val="left"/>
      <w:pPr>
        <w:ind w:left="720" w:hanging="360"/>
      </w:pPr>
      <w:rPr>
        <w:rFonts w:cs="Times New Roman"/>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18"/>
  </w:num>
  <w:num w:numId="8">
    <w:abstractNumId w:val="19"/>
  </w:num>
  <w:num w:numId="9">
    <w:abstractNumId w:val="13"/>
  </w:num>
  <w:num w:numId="10">
    <w:abstractNumId w:val="7"/>
  </w:num>
  <w:num w:numId="11">
    <w:abstractNumId w:val="10"/>
  </w:num>
  <w:num w:numId="12">
    <w:abstractNumId w:val="15"/>
  </w:num>
  <w:num w:numId="13">
    <w:abstractNumId w:val="9"/>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2"/>
  </w:num>
  <w:num w:numId="23">
    <w:abstractNumId w:val="16"/>
  </w:num>
  <w:num w:numId="24">
    <w:abstractNumId w:val="21"/>
  </w:num>
  <w:num w:numId="25">
    <w:abstractNumId w:val="17"/>
  </w:num>
  <w:num w:numId="26">
    <w:abstractNumId w:val="20"/>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313A"/>
    <w:rsid w:val="0000240E"/>
    <w:rsid w:val="00010ABF"/>
    <w:rsid w:val="00012CE1"/>
    <w:rsid w:val="00027509"/>
    <w:rsid w:val="0005295C"/>
    <w:rsid w:val="00052D2E"/>
    <w:rsid w:val="000643CA"/>
    <w:rsid w:val="00073C3E"/>
    <w:rsid w:val="0007666D"/>
    <w:rsid w:val="00081F0B"/>
    <w:rsid w:val="00093D22"/>
    <w:rsid w:val="000A0398"/>
    <w:rsid w:val="000A24BF"/>
    <w:rsid w:val="000B1669"/>
    <w:rsid w:val="000B2A6F"/>
    <w:rsid w:val="000B3C1D"/>
    <w:rsid w:val="000C02FC"/>
    <w:rsid w:val="000C1632"/>
    <w:rsid w:val="000C281B"/>
    <w:rsid w:val="000C71A1"/>
    <w:rsid w:val="000D1E6A"/>
    <w:rsid w:val="000D6437"/>
    <w:rsid w:val="001031A4"/>
    <w:rsid w:val="00115994"/>
    <w:rsid w:val="001166D4"/>
    <w:rsid w:val="00116FFA"/>
    <w:rsid w:val="001213B8"/>
    <w:rsid w:val="00133FB4"/>
    <w:rsid w:val="00134778"/>
    <w:rsid w:val="00162C2D"/>
    <w:rsid w:val="00174475"/>
    <w:rsid w:val="00182292"/>
    <w:rsid w:val="00185A60"/>
    <w:rsid w:val="00191F2F"/>
    <w:rsid w:val="001960A6"/>
    <w:rsid w:val="001A0C7B"/>
    <w:rsid w:val="001A3550"/>
    <w:rsid w:val="001B0A01"/>
    <w:rsid w:val="001B4F80"/>
    <w:rsid w:val="001B6CF5"/>
    <w:rsid w:val="001B786E"/>
    <w:rsid w:val="001C39DD"/>
    <w:rsid w:val="001C47E2"/>
    <w:rsid w:val="001C5BFB"/>
    <w:rsid w:val="001D115A"/>
    <w:rsid w:val="001D5E80"/>
    <w:rsid w:val="001D67BF"/>
    <w:rsid w:val="001D7134"/>
    <w:rsid w:val="001F067C"/>
    <w:rsid w:val="00202469"/>
    <w:rsid w:val="002028E9"/>
    <w:rsid w:val="0020646D"/>
    <w:rsid w:val="00211EFB"/>
    <w:rsid w:val="002203E4"/>
    <w:rsid w:val="00224E2C"/>
    <w:rsid w:val="002250E4"/>
    <w:rsid w:val="00241F2A"/>
    <w:rsid w:val="00250E13"/>
    <w:rsid w:val="00253B21"/>
    <w:rsid w:val="0025785B"/>
    <w:rsid w:val="00272599"/>
    <w:rsid w:val="00283C55"/>
    <w:rsid w:val="00284F9A"/>
    <w:rsid w:val="002904C1"/>
    <w:rsid w:val="0029430E"/>
    <w:rsid w:val="002A1D2A"/>
    <w:rsid w:val="002B3FB7"/>
    <w:rsid w:val="002C4BDE"/>
    <w:rsid w:val="002C5C99"/>
    <w:rsid w:val="002D27BD"/>
    <w:rsid w:val="002D4DB7"/>
    <w:rsid w:val="002D7093"/>
    <w:rsid w:val="002D70AF"/>
    <w:rsid w:val="002E3D13"/>
    <w:rsid w:val="002E61A0"/>
    <w:rsid w:val="003009CD"/>
    <w:rsid w:val="00315757"/>
    <w:rsid w:val="0031728E"/>
    <w:rsid w:val="0033022E"/>
    <w:rsid w:val="00330469"/>
    <w:rsid w:val="00331829"/>
    <w:rsid w:val="00347603"/>
    <w:rsid w:val="00353DB3"/>
    <w:rsid w:val="00360DBB"/>
    <w:rsid w:val="00365F6D"/>
    <w:rsid w:val="003701F0"/>
    <w:rsid w:val="00384ABA"/>
    <w:rsid w:val="003B1C00"/>
    <w:rsid w:val="003B7168"/>
    <w:rsid w:val="003C378D"/>
    <w:rsid w:val="003E1417"/>
    <w:rsid w:val="003F1EFC"/>
    <w:rsid w:val="003F7DE5"/>
    <w:rsid w:val="0040513C"/>
    <w:rsid w:val="00405261"/>
    <w:rsid w:val="00405501"/>
    <w:rsid w:val="00406382"/>
    <w:rsid w:val="00424F71"/>
    <w:rsid w:val="00434571"/>
    <w:rsid w:val="00441F1C"/>
    <w:rsid w:val="0044703B"/>
    <w:rsid w:val="0045146A"/>
    <w:rsid w:val="004552FC"/>
    <w:rsid w:val="0047559D"/>
    <w:rsid w:val="00475FC9"/>
    <w:rsid w:val="00481FD9"/>
    <w:rsid w:val="00487B3B"/>
    <w:rsid w:val="00487C26"/>
    <w:rsid w:val="00496D96"/>
    <w:rsid w:val="004B0489"/>
    <w:rsid w:val="004B08C8"/>
    <w:rsid w:val="004B3AD3"/>
    <w:rsid w:val="004B4153"/>
    <w:rsid w:val="004C3E69"/>
    <w:rsid w:val="004C59BB"/>
    <w:rsid w:val="004D5CDB"/>
    <w:rsid w:val="004E2102"/>
    <w:rsid w:val="004E2E05"/>
    <w:rsid w:val="004E37DB"/>
    <w:rsid w:val="004E66F5"/>
    <w:rsid w:val="004F313A"/>
    <w:rsid w:val="004F3200"/>
    <w:rsid w:val="004F5D0E"/>
    <w:rsid w:val="00502BE3"/>
    <w:rsid w:val="00506E87"/>
    <w:rsid w:val="00507F5B"/>
    <w:rsid w:val="0051657D"/>
    <w:rsid w:val="0052309B"/>
    <w:rsid w:val="0052751C"/>
    <w:rsid w:val="00533301"/>
    <w:rsid w:val="005503AB"/>
    <w:rsid w:val="005524B6"/>
    <w:rsid w:val="00554F4E"/>
    <w:rsid w:val="005556F3"/>
    <w:rsid w:val="00591BE8"/>
    <w:rsid w:val="005A3035"/>
    <w:rsid w:val="005A4DC4"/>
    <w:rsid w:val="005D23EE"/>
    <w:rsid w:val="005D5D5A"/>
    <w:rsid w:val="005D654A"/>
    <w:rsid w:val="005D69DF"/>
    <w:rsid w:val="005E5229"/>
    <w:rsid w:val="005E5B0E"/>
    <w:rsid w:val="005F2D74"/>
    <w:rsid w:val="005F4504"/>
    <w:rsid w:val="005F6C1F"/>
    <w:rsid w:val="0060089C"/>
    <w:rsid w:val="00622784"/>
    <w:rsid w:val="00637F72"/>
    <w:rsid w:val="006447AB"/>
    <w:rsid w:val="00665A19"/>
    <w:rsid w:val="00667815"/>
    <w:rsid w:val="00670695"/>
    <w:rsid w:val="00672D37"/>
    <w:rsid w:val="00694F6C"/>
    <w:rsid w:val="00697CFB"/>
    <w:rsid w:val="006A15EF"/>
    <w:rsid w:val="006A216A"/>
    <w:rsid w:val="006A263A"/>
    <w:rsid w:val="006A52D2"/>
    <w:rsid w:val="006A72F1"/>
    <w:rsid w:val="006B04BF"/>
    <w:rsid w:val="006B60E0"/>
    <w:rsid w:val="006B7AC1"/>
    <w:rsid w:val="006D25D1"/>
    <w:rsid w:val="006D4F04"/>
    <w:rsid w:val="006E38AD"/>
    <w:rsid w:val="006F7408"/>
    <w:rsid w:val="007007E2"/>
    <w:rsid w:val="007030B4"/>
    <w:rsid w:val="00706B54"/>
    <w:rsid w:val="00720053"/>
    <w:rsid w:val="00726834"/>
    <w:rsid w:val="007272D9"/>
    <w:rsid w:val="00732C37"/>
    <w:rsid w:val="00736AE6"/>
    <w:rsid w:val="00770112"/>
    <w:rsid w:val="007710A6"/>
    <w:rsid w:val="00772E0F"/>
    <w:rsid w:val="0079670D"/>
    <w:rsid w:val="007A6D23"/>
    <w:rsid w:val="007C3885"/>
    <w:rsid w:val="007D071F"/>
    <w:rsid w:val="007E3955"/>
    <w:rsid w:val="007F133C"/>
    <w:rsid w:val="007F1674"/>
    <w:rsid w:val="00816C82"/>
    <w:rsid w:val="00817F6B"/>
    <w:rsid w:val="008229A3"/>
    <w:rsid w:val="00827803"/>
    <w:rsid w:val="008341D3"/>
    <w:rsid w:val="00852E20"/>
    <w:rsid w:val="00856BD9"/>
    <w:rsid w:val="008634BC"/>
    <w:rsid w:val="00873564"/>
    <w:rsid w:val="00877E34"/>
    <w:rsid w:val="008828E3"/>
    <w:rsid w:val="008863C7"/>
    <w:rsid w:val="00886E07"/>
    <w:rsid w:val="008873AA"/>
    <w:rsid w:val="008A32CF"/>
    <w:rsid w:val="008B3538"/>
    <w:rsid w:val="008B441B"/>
    <w:rsid w:val="008C4BF5"/>
    <w:rsid w:val="008D4D28"/>
    <w:rsid w:val="008D6574"/>
    <w:rsid w:val="008E44B9"/>
    <w:rsid w:val="008E6155"/>
    <w:rsid w:val="009018DC"/>
    <w:rsid w:val="00902C93"/>
    <w:rsid w:val="00904761"/>
    <w:rsid w:val="0090545D"/>
    <w:rsid w:val="00912FD3"/>
    <w:rsid w:val="00923E39"/>
    <w:rsid w:val="0094012C"/>
    <w:rsid w:val="00951DCC"/>
    <w:rsid w:val="00952BF1"/>
    <w:rsid w:val="009567B8"/>
    <w:rsid w:val="009669AB"/>
    <w:rsid w:val="00975877"/>
    <w:rsid w:val="00983442"/>
    <w:rsid w:val="00996FC7"/>
    <w:rsid w:val="009A1F63"/>
    <w:rsid w:val="009A5F90"/>
    <w:rsid w:val="009A6F82"/>
    <w:rsid w:val="009B0270"/>
    <w:rsid w:val="009C76DB"/>
    <w:rsid w:val="009E3DEE"/>
    <w:rsid w:val="009E7A88"/>
    <w:rsid w:val="00A15706"/>
    <w:rsid w:val="00A16F17"/>
    <w:rsid w:val="00A215CF"/>
    <w:rsid w:val="00A2606F"/>
    <w:rsid w:val="00A37391"/>
    <w:rsid w:val="00A40E43"/>
    <w:rsid w:val="00A4528F"/>
    <w:rsid w:val="00A46068"/>
    <w:rsid w:val="00A551D0"/>
    <w:rsid w:val="00A71CEC"/>
    <w:rsid w:val="00A77BC9"/>
    <w:rsid w:val="00A81026"/>
    <w:rsid w:val="00A856A6"/>
    <w:rsid w:val="00AA0D6B"/>
    <w:rsid w:val="00AA0FA1"/>
    <w:rsid w:val="00AA43D4"/>
    <w:rsid w:val="00AD19E1"/>
    <w:rsid w:val="00AE06E4"/>
    <w:rsid w:val="00AF7208"/>
    <w:rsid w:val="00B0065F"/>
    <w:rsid w:val="00B00EC8"/>
    <w:rsid w:val="00B10630"/>
    <w:rsid w:val="00B10912"/>
    <w:rsid w:val="00B2385D"/>
    <w:rsid w:val="00B30EA9"/>
    <w:rsid w:val="00B3156B"/>
    <w:rsid w:val="00B63771"/>
    <w:rsid w:val="00B6389C"/>
    <w:rsid w:val="00B6780B"/>
    <w:rsid w:val="00B82878"/>
    <w:rsid w:val="00B874CC"/>
    <w:rsid w:val="00B939B8"/>
    <w:rsid w:val="00B94DB2"/>
    <w:rsid w:val="00B9756A"/>
    <w:rsid w:val="00BB1DA9"/>
    <w:rsid w:val="00BB6C3F"/>
    <w:rsid w:val="00BB77B1"/>
    <w:rsid w:val="00BC6AD9"/>
    <w:rsid w:val="00BE198D"/>
    <w:rsid w:val="00BE5546"/>
    <w:rsid w:val="00BF3A2D"/>
    <w:rsid w:val="00C02799"/>
    <w:rsid w:val="00C02956"/>
    <w:rsid w:val="00C02D0F"/>
    <w:rsid w:val="00C100B0"/>
    <w:rsid w:val="00C11570"/>
    <w:rsid w:val="00C21717"/>
    <w:rsid w:val="00C27FE9"/>
    <w:rsid w:val="00C36B20"/>
    <w:rsid w:val="00C540CA"/>
    <w:rsid w:val="00C6330F"/>
    <w:rsid w:val="00C67589"/>
    <w:rsid w:val="00C70A78"/>
    <w:rsid w:val="00C76439"/>
    <w:rsid w:val="00C84588"/>
    <w:rsid w:val="00C8521F"/>
    <w:rsid w:val="00C857A0"/>
    <w:rsid w:val="00C85D4C"/>
    <w:rsid w:val="00C93A40"/>
    <w:rsid w:val="00C94988"/>
    <w:rsid w:val="00CA743F"/>
    <w:rsid w:val="00CC421E"/>
    <w:rsid w:val="00CC4366"/>
    <w:rsid w:val="00CC6B7A"/>
    <w:rsid w:val="00CC764F"/>
    <w:rsid w:val="00CE0368"/>
    <w:rsid w:val="00CE7BB6"/>
    <w:rsid w:val="00CF2305"/>
    <w:rsid w:val="00CF4055"/>
    <w:rsid w:val="00D04C8B"/>
    <w:rsid w:val="00D06B39"/>
    <w:rsid w:val="00D20A0B"/>
    <w:rsid w:val="00D22B97"/>
    <w:rsid w:val="00D34930"/>
    <w:rsid w:val="00D36F0E"/>
    <w:rsid w:val="00D43384"/>
    <w:rsid w:val="00D552FE"/>
    <w:rsid w:val="00D56E9B"/>
    <w:rsid w:val="00D63822"/>
    <w:rsid w:val="00D63A8F"/>
    <w:rsid w:val="00D63F1A"/>
    <w:rsid w:val="00D71F91"/>
    <w:rsid w:val="00D7248B"/>
    <w:rsid w:val="00DA0809"/>
    <w:rsid w:val="00DA1160"/>
    <w:rsid w:val="00DC205C"/>
    <w:rsid w:val="00DC676C"/>
    <w:rsid w:val="00DC7D29"/>
    <w:rsid w:val="00DC7FEA"/>
    <w:rsid w:val="00DD4DFF"/>
    <w:rsid w:val="00DE4227"/>
    <w:rsid w:val="00DE5C2E"/>
    <w:rsid w:val="00DF2B93"/>
    <w:rsid w:val="00E025EA"/>
    <w:rsid w:val="00E02A2A"/>
    <w:rsid w:val="00E07830"/>
    <w:rsid w:val="00E108C0"/>
    <w:rsid w:val="00E27236"/>
    <w:rsid w:val="00E405FE"/>
    <w:rsid w:val="00E549ED"/>
    <w:rsid w:val="00E61E7A"/>
    <w:rsid w:val="00E6793C"/>
    <w:rsid w:val="00E74E6C"/>
    <w:rsid w:val="00E77163"/>
    <w:rsid w:val="00E77D9A"/>
    <w:rsid w:val="00E8108E"/>
    <w:rsid w:val="00E8112E"/>
    <w:rsid w:val="00E86981"/>
    <w:rsid w:val="00EB18F6"/>
    <w:rsid w:val="00EB5968"/>
    <w:rsid w:val="00EC61C4"/>
    <w:rsid w:val="00EC707C"/>
    <w:rsid w:val="00ED2E77"/>
    <w:rsid w:val="00ED608F"/>
    <w:rsid w:val="00EE3FDB"/>
    <w:rsid w:val="00EE64C6"/>
    <w:rsid w:val="00EE7C35"/>
    <w:rsid w:val="00EF649D"/>
    <w:rsid w:val="00F01D7B"/>
    <w:rsid w:val="00F22340"/>
    <w:rsid w:val="00F22C90"/>
    <w:rsid w:val="00F247AA"/>
    <w:rsid w:val="00F315C1"/>
    <w:rsid w:val="00F4707B"/>
    <w:rsid w:val="00F47266"/>
    <w:rsid w:val="00F4738E"/>
    <w:rsid w:val="00F83DFC"/>
    <w:rsid w:val="00F86ADF"/>
    <w:rsid w:val="00F87199"/>
    <w:rsid w:val="00F918B3"/>
    <w:rsid w:val="00FA2E87"/>
    <w:rsid w:val="00FA50E3"/>
    <w:rsid w:val="00FB17FC"/>
    <w:rsid w:val="00FC00DF"/>
    <w:rsid w:val="00FC2138"/>
    <w:rsid w:val="00FD0DB7"/>
    <w:rsid w:val="00FD2264"/>
    <w:rsid w:val="00FD66F4"/>
    <w:rsid w:val="00FD7860"/>
    <w:rsid w:val="00FE4BF2"/>
    <w:rsid w:val="00FE633C"/>
    <w:rsid w:val="00FE7F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C2138"/>
    <w:pPr>
      <w:spacing w:after="200" w:line="276" w:lineRule="auto"/>
    </w:pPr>
    <w:rPr>
      <w:lang w:eastAsia="en-US"/>
    </w:rPr>
  </w:style>
  <w:style w:type="paragraph" w:styleId="Heading1">
    <w:name w:val="heading 1"/>
    <w:basedOn w:val="Normal"/>
    <w:next w:val="Normal"/>
    <w:link w:val="Heading1Char"/>
    <w:uiPriority w:val="99"/>
    <w:qFormat/>
    <w:rsid w:val="00E07830"/>
    <w:pPr>
      <w:keepNext/>
      <w:spacing w:after="0" w:line="240" w:lineRule="auto"/>
      <w:ind w:firstLine="5400"/>
      <w:jc w:val="right"/>
      <w:outlineLvl w:val="0"/>
    </w:pPr>
    <w:rPr>
      <w:rFonts w:ascii="Times New Roman" w:eastAsia="Times New Roman" w:hAnsi="Times New Roman"/>
      <w:sz w:val="28"/>
      <w:szCs w:val="24"/>
      <w:lang w:eastAsia="ru-RU"/>
    </w:rPr>
  </w:style>
  <w:style w:type="paragraph" w:styleId="Heading2">
    <w:name w:val="heading 2"/>
    <w:basedOn w:val="Normal"/>
    <w:next w:val="Normal"/>
    <w:link w:val="Heading2Char"/>
    <w:uiPriority w:val="99"/>
    <w:qFormat/>
    <w:rsid w:val="00E07830"/>
    <w:pPr>
      <w:keepNext/>
      <w:spacing w:after="0" w:line="240" w:lineRule="auto"/>
      <w:jc w:val="right"/>
      <w:outlineLvl w:val="1"/>
    </w:pPr>
    <w:rPr>
      <w:rFonts w:ascii="Times New Roman" w:eastAsia="Times New Roman" w:hAnsi="Times New Roman"/>
      <w:sz w:val="28"/>
      <w:szCs w:val="24"/>
      <w:lang w:eastAsia="ru-RU"/>
    </w:rPr>
  </w:style>
  <w:style w:type="paragraph" w:styleId="Heading3">
    <w:name w:val="heading 3"/>
    <w:basedOn w:val="Normal"/>
    <w:next w:val="Normal"/>
    <w:link w:val="Heading3Char"/>
    <w:uiPriority w:val="99"/>
    <w:qFormat/>
    <w:rsid w:val="00E07830"/>
    <w:pPr>
      <w:keepNext/>
      <w:spacing w:after="0" w:line="240" w:lineRule="auto"/>
      <w:jc w:val="center"/>
      <w:outlineLvl w:val="2"/>
    </w:pPr>
    <w:rPr>
      <w:rFonts w:ascii="Times New Roman" w:eastAsia="Times New Roman" w:hAnsi="Times New Roman"/>
      <w:b/>
      <w:sz w:val="32"/>
      <w:szCs w:val="24"/>
      <w:lang w:eastAsia="ru-RU"/>
    </w:rPr>
  </w:style>
  <w:style w:type="paragraph" w:styleId="Heading4">
    <w:name w:val="heading 4"/>
    <w:basedOn w:val="Normal"/>
    <w:next w:val="Normal"/>
    <w:link w:val="Heading4Char"/>
    <w:uiPriority w:val="99"/>
    <w:qFormat/>
    <w:rsid w:val="00E07830"/>
    <w:pPr>
      <w:keepNext/>
      <w:numPr>
        <w:numId w:val="8"/>
      </w:numPr>
      <w:tabs>
        <w:tab w:val="clear" w:pos="1485"/>
        <w:tab w:val="num" w:pos="0"/>
      </w:tabs>
      <w:spacing w:after="0" w:line="240" w:lineRule="auto"/>
      <w:ind w:left="0" w:firstLine="0"/>
      <w:jc w:val="center"/>
      <w:outlineLvl w:val="3"/>
    </w:pPr>
    <w:rPr>
      <w:rFonts w:ascii="Times New Roman" w:eastAsia="Times New Roman" w:hAnsi="Times New Roman"/>
      <w:b/>
      <w:sz w:val="28"/>
      <w:szCs w:val="24"/>
      <w:lang w:eastAsia="ru-RU"/>
    </w:rPr>
  </w:style>
  <w:style w:type="paragraph" w:styleId="Heading5">
    <w:name w:val="heading 5"/>
    <w:basedOn w:val="Normal"/>
    <w:next w:val="Normal"/>
    <w:link w:val="Heading5Char"/>
    <w:uiPriority w:val="99"/>
    <w:qFormat/>
    <w:rsid w:val="00E07830"/>
    <w:pPr>
      <w:keepNext/>
      <w:tabs>
        <w:tab w:val="num" w:pos="0"/>
      </w:tabs>
      <w:spacing w:after="0" w:line="240" w:lineRule="auto"/>
      <w:ind w:firstLine="360"/>
      <w:jc w:val="center"/>
      <w:outlineLvl w:val="4"/>
    </w:pPr>
    <w:rPr>
      <w:rFonts w:ascii="Times New Roman" w:eastAsia="Times New Roman" w:hAnsi="Times New Roman"/>
      <w:b/>
      <w:noProof/>
      <w:sz w:val="28"/>
      <w:szCs w:val="24"/>
      <w:lang w:eastAsia="ru-RU"/>
    </w:rPr>
  </w:style>
  <w:style w:type="paragraph" w:styleId="Heading6">
    <w:name w:val="heading 6"/>
    <w:basedOn w:val="Normal"/>
    <w:next w:val="Normal"/>
    <w:link w:val="Heading6Char"/>
    <w:uiPriority w:val="99"/>
    <w:qFormat/>
    <w:rsid w:val="00E07830"/>
    <w:pPr>
      <w:keepNext/>
      <w:spacing w:after="0" w:line="240" w:lineRule="auto"/>
      <w:jc w:val="center"/>
      <w:outlineLvl w:val="5"/>
    </w:pPr>
    <w:rPr>
      <w:rFonts w:ascii="Times New Roman" w:eastAsia="Times New Roman" w:hAnsi="Times New Roman"/>
      <w:b/>
      <w:sz w:val="20"/>
      <w:szCs w:val="24"/>
      <w:lang w:eastAsia="ru-RU"/>
    </w:rPr>
  </w:style>
  <w:style w:type="paragraph" w:styleId="Heading7">
    <w:name w:val="heading 7"/>
    <w:basedOn w:val="Normal"/>
    <w:next w:val="Normal"/>
    <w:link w:val="Heading7Char"/>
    <w:uiPriority w:val="99"/>
    <w:qFormat/>
    <w:rsid w:val="00E07830"/>
    <w:pPr>
      <w:keepNext/>
      <w:spacing w:after="0" w:line="240" w:lineRule="auto"/>
      <w:jc w:val="both"/>
      <w:outlineLvl w:val="6"/>
    </w:pPr>
    <w:rPr>
      <w:rFonts w:ascii="Times New Roman" w:eastAsia="Times New Roman" w:hAnsi="Times New Roman"/>
      <w:b/>
      <w:sz w:val="24"/>
      <w:szCs w:val="24"/>
      <w:lang w:eastAsia="ru-RU"/>
    </w:rPr>
  </w:style>
  <w:style w:type="paragraph" w:styleId="Heading8">
    <w:name w:val="heading 8"/>
    <w:basedOn w:val="Normal"/>
    <w:next w:val="Normal"/>
    <w:link w:val="Heading8Char"/>
    <w:uiPriority w:val="99"/>
    <w:qFormat/>
    <w:rsid w:val="00E07830"/>
    <w:pPr>
      <w:keepNext/>
      <w:numPr>
        <w:numId w:val="11"/>
      </w:numPr>
      <w:spacing w:after="0" w:line="240" w:lineRule="auto"/>
      <w:jc w:val="center"/>
      <w:outlineLvl w:val="7"/>
    </w:pPr>
    <w:rPr>
      <w:rFonts w:ascii="Times New Roman" w:eastAsia="Times New Roman" w:hAnsi="Times New Roman"/>
      <w:b/>
      <w:sz w:val="24"/>
      <w:szCs w:val="24"/>
      <w:lang w:eastAsia="ru-RU"/>
    </w:rPr>
  </w:style>
  <w:style w:type="paragraph" w:styleId="Heading9">
    <w:name w:val="heading 9"/>
    <w:basedOn w:val="Normal"/>
    <w:next w:val="Normal"/>
    <w:link w:val="Heading9Char"/>
    <w:uiPriority w:val="99"/>
    <w:qFormat/>
    <w:rsid w:val="00E07830"/>
    <w:pPr>
      <w:keepNext/>
      <w:spacing w:after="0" w:line="240" w:lineRule="auto"/>
      <w:jc w:val="center"/>
      <w:outlineLvl w:val="8"/>
    </w:pPr>
    <w:rPr>
      <w:rFonts w:ascii="Times New Roman" w:eastAsia="Times New Roman" w:hAnsi="Times New Roman"/>
      <w:b/>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07830"/>
    <w:rPr>
      <w:rFonts w:ascii="Times New Roman" w:hAnsi="Times New Roman" w:cs="Times New Roman"/>
      <w:sz w:val="24"/>
      <w:szCs w:val="24"/>
      <w:lang w:eastAsia="ru-RU"/>
    </w:rPr>
  </w:style>
  <w:style w:type="character" w:customStyle="1" w:styleId="Heading2Char">
    <w:name w:val="Heading 2 Char"/>
    <w:basedOn w:val="DefaultParagraphFont"/>
    <w:link w:val="Heading2"/>
    <w:uiPriority w:val="99"/>
    <w:locked/>
    <w:rsid w:val="00E07830"/>
    <w:rPr>
      <w:rFonts w:ascii="Times New Roman" w:hAnsi="Times New Roman" w:cs="Times New Roman"/>
      <w:sz w:val="24"/>
      <w:szCs w:val="24"/>
      <w:lang w:eastAsia="ru-RU"/>
    </w:rPr>
  </w:style>
  <w:style w:type="character" w:customStyle="1" w:styleId="Heading3Char">
    <w:name w:val="Heading 3 Char"/>
    <w:basedOn w:val="DefaultParagraphFont"/>
    <w:link w:val="Heading3"/>
    <w:uiPriority w:val="99"/>
    <w:locked/>
    <w:rsid w:val="00E07830"/>
    <w:rPr>
      <w:rFonts w:ascii="Times New Roman" w:hAnsi="Times New Roman" w:cs="Times New Roman"/>
      <w:b/>
      <w:sz w:val="24"/>
      <w:szCs w:val="24"/>
      <w:lang w:eastAsia="ru-RU"/>
    </w:rPr>
  </w:style>
  <w:style w:type="character" w:customStyle="1" w:styleId="Heading4Char">
    <w:name w:val="Heading 4 Char"/>
    <w:basedOn w:val="DefaultParagraphFont"/>
    <w:link w:val="Heading4"/>
    <w:uiPriority w:val="99"/>
    <w:locked/>
    <w:rsid w:val="00E07830"/>
    <w:rPr>
      <w:rFonts w:ascii="Times New Roman" w:eastAsia="Times New Roman" w:hAnsi="Times New Roman"/>
      <w:b/>
      <w:sz w:val="28"/>
      <w:szCs w:val="24"/>
    </w:rPr>
  </w:style>
  <w:style w:type="character" w:customStyle="1" w:styleId="Heading5Char">
    <w:name w:val="Heading 5 Char"/>
    <w:basedOn w:val="DefaultParagraphFont"/>
    <w:link w:val="Heading5"/>
    <w:uiPriority w:val="99"/>
    <w:locked/>
    <w:rsid w:val="00E07830"/>
    <w:rPr>
      <w:rFonts w:ascii="Times New Roman" w:hAnsi="Times New Roman" w:cs="Times New Roman"/>
      <w:b/>
      <w:noProof/>
      <w:sz w:val="24"/>
      <w:szCs w:val="24"/>
      <w:lang w:eastAsia="ru-RU"/>
    </w:rPr>
  </w:style>
  <w:style w:type="character" w:customStyle="1" w:styleId="Heading6Char">
    <w:name w:val="Heading 6 Char"/>
    <w:basedOn w:val="DefaultParagraphFont"/>
    <w:link w:val="Heading6"/>
    <w:uiPriority w:val="99"/>
    <w:locked/>
    <w:rsid w:val="00E07830"/>
    <w:rPr>
      <w:rFonts w:ascii="Times New Roman" w:hAnsi="Times New Roman" w:cs="Times New Roman"/>
      <w:b/>
      <w:sz w:val="24"/>
      <w:szCs w:val="24"/>
      <w:lang w:eastAsia="ru-RU"/>
    </w:rPr>
  </w:style>
  <w:style w:type="character" w:customStyle="1" w:styleId="Heading7Char">
    <w:name w:val="Heading 7 Char"/>
    <w:basedOn w:val="DefaultParagraphFont"/>
    <w:link w:val="Heading7"/>
    <w:uiPriority w:val="99"/>
    <w:locked/>
    <w:rsid w:val="00E07830"/>
    <w:rPr>
      <w:rFonts w:ascii="Times New Roman" w:hAnsi="Times New Roman" w:cs="Times New Roman"/>
      <w:b/>
      <w:sz w:val="24"/>
      <w:szCs w:val="24"/>
      <w:lang w:eastAsia="ru-RU"/>
    </w:rPr>
  </w:style>
  <w:style w:type="character" w:customStyle="1" w:styleId="Heading8Char">
    <w:name w:val="Heading 8 Char"/>
    <w:basedOn w:val="DefaultParagraphFont"/>
    <w:link w:val="Heading8"/>
    <w:uiPriority w:val="99"/>
    <w:locked/>
    <w:rsid w:val="00E07830"/>
    <w:rPr>
      <w:rFonts w:ascii="Times New Roman" w:eastAsia="Times New Roman" w:hAnsi="Times New Roman"/>
      <w:b/>
      <w:sz w:val="24"/>
      <w:szCs w:val="24"/>
    </w:rPr>
  </w:style>
  <w:style w:type="character" w:customStyle="1" w:styleId="Heading9Char">
    <w:name w:val="Heading 9 Char"/>
    <w:basedOn w:val="DefaultParagraphFont"/>
    <w:link w:val="Heading9"/>
    <w:uiPriority w:val="99"/>
    <w:locked/>
    <w:rsid w:val="00E07830"/>
    <w:rPr>
      <w:rFonts w:ascii="Times New Roman" w:hAnsi="Times New Roman" w:cs="Times New Roman"/>
      <w:b/>
      <w:sz w:val="24"/>
      <w:szCs w:val="24"/>
      <w:lang w:eastAsia="ru-RU"/>
    </w:rPr>
  </w:style>
  <w:style w:type="paragraph" w:styleId="ListParagraph">
    <w:name w:val="List Paragraph"/>
    <w:basedOn w:val="Normal"/>
    <w:uiPriority w:val="99"/>
    <w:qFormat/>
    <w:rsid w:val="00E77D9A"/>
    <w:pPr>
      <w:ind w:left="720"/>
      <w:contextualSpacing/>
    </w:pPr>
  </w:style>
  <w:style w:type="paragraph" w:styleId="BalloonText">
    <w:name w:val="Balloon Text"/>
    <w:basedOn w:val="Normal"/>
    <w:link w:val="BalloonTextChar"/>
    <w:uiPriority w:val="99"/>
    <w:semiHidden/>
    <w:rsid w:val="00315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5757"/>
    <w:rPr>
      <w:rFonts w:ascii="Tahoma" w:hAnsi="Tahoma" w:cs="Tahoma"/>
      <w:sz w:val="16"/>
      <w:szCs w:val="16"/>
    </w:rPr>
  </w:style>
  <w:style w:type="character" w:styleId="LineNumber">
    <w:name w:val="line number"/>
    <w:basedOn w:val="DefaultParagraphFont"/>
    <w:uiPriority w:val="99"/>
    <w:semiHidden/>
    <w:rsid w:val="00E07830"/>
    <w:rPr>
      <w:rFonts w:cs="Times New Roman"/>
    </w:rPr>
  </w:style>
  <w:style w:type="paragraph" w:styleId="Footer">
    <w:name w:val="footer"/>
    <w:basedOn w:val="Normal"/>
    <w:link w:val="FooterChar"/>
    <w:uiPriority w:val="99"/>
    <w:semiHidden/>
    <w:rsid w:val="00E0783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FooterChar">
    <w:name w:val="Footer Char"/>
    <w:basedOn w:val="DefaultParagraphFont"/>
    <w:link w:val="Footer"/>
    <w:uiPriority w:val="99"/>
    <w:semiHidden/>
    <w:locked/>
    <w:rsid w:val="00E07830"/>
    <w:rPr>
      <w:rFonts w:ascii="Times New Roman" w:hAnsi="Times New Roman" w:cs="Times New Roman"/>
      <w:sz w:val="24"/>
      <w:szCs w:val="24"/>
      <w:lang w:eastAsia="ru-RU"/>
    </w:rPr>
  </w:style>
  <w:style w:type="character" w:styleId="PageNumber">
    <w:name w:val="page number"/>
    <w:basedOn w:val="DefaultParagraphFont"/>
    <w:uiPriority w:val="99"/>
    <w:semiHidden/>
    <w:rsid w:val="00E07830"/>
    <w:rPr>
      <w:rFonts w:cs="Times New Roman"/>
    </w:rPr>
  </w:style>
  <w:style w:type="paragraph" w:customStyle="1" w:styleId="ConsPlusNormal">
    <w:name w:val="ConsPlusNormal"/>
    <w:uiPriority w:val="99"/>
    <w:rsid w:val="00E07830"/>
    <w:pPr>
      <w:autoSpaceDE w:val="0"/>
      <w:autoSpaceDN w:val="0"/>
      <w:adjustRightInd w:val="0"/>
    </w:pPr>
    <w:rPr>
      <w:rFonts w:ascii="Arial" w:eastAsia="Times New Roman" w:hAnsi="Arial" w:cs="Arial"/>
      <w:sz w:val="20"/>
      <w:szCs w:val="20"/>
    </w:rPr>
  </w:style>
  <w:style w:type="paragraph" w:customStyle="1" w:styleId="ConsPlusCell">
    <w:name w:val="ConsPlusCell"/>
    <w:uiPriority w:val="99"/>
    <w:rsid w:val="00E07830"/>
    <w:pPr>
      <w:autoSpaceDE w:val="0"/>
      <w:autoSpaceDN w:val="0"/>
      <w:adjustRightInd w:val="0"/>
    </w:pPr>
    <w:rPr>
      <w:rFonts w:ascii="Arial" w:eastAsia="Times New Roman" w:hAnsi="Arial" w:cs="Arial"/>
      <w:sz w:val="20"/>
      <w:szCs w:val="20"/>
    </w:rPr>
  </w:style>
  <w:style w:type="paragraph" w:styleId="Header">
    <w:name w:val="header"/>
    <w:basedOn w:val="Normal"/>
    <w:link w:val="HeaderChar"/>
    <w:uiPriority w:val="99"/>
    <w:rsid w:val="00E0783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HeaderChar">
    <w:name w:val="Header Char"/>
    <w:basedOn w:val="DefaultParagraphFont"/>
    <w:link w:val="Header"/>
    <w:uiPriority w:val="99"/>
    <w:locked/>
    <w:rsid w:val="00E07830"/>
    <w:rPr>
      <w:rFonts w:ascii="Times New Roman" w:hAnsi="Times New Roman" w:cs="Times New Roman"/>
      <w:sz w:val="24"/>
      <w:szCs w:val="24"/>
      <w:lang w:eastAsia="ru-RU"/>
    </w:rPr>
  </w:style>
  <w:style w:type="character" w:styleId="CommentReference">
    <w:name w:val="annotation reference"/>
    <w:basedOn w:val="DefaultParagraphFont"/>
    <w:uiPriority w:val="99"/>
    <w:semiHidden/>
    <w:rsid w:val="00E07830"/>
    <w:rPr>
      <w:rFonts w:cs="Times New Roman"/>
      <w:sz w:val="16"/>
    </w:rPr>
  </w:style>
  <w:style w:type="paragraph" w:styleId="CommentText">
    <w:name w:val="annotation text"/>
    <w:basedOn w:val="Normal"/>
    <w:link w:val="CommentTextChar"/>
    <w:uiPriority w:val="99"/>
    <w:semiHidden/>
    <w:rsid w:val="00E07830"/>
    <w:pPr>
      <w:spacing w:after="0" w:line="240" w:lineRule="auto"/>
    </w:pPr>
    <w:rPr>
      <w:rFonts w:ascii="Times New Roman" w:eastAsia="Times New Roman" w:hAnsi="Times New Roman"/>
      <w:sz w:val="20"/>
      <w:szCs w:val="20"/>
      <w:lang w:eastAsia="ru-RU"/>
    </w:rPr>
  </w:style>
  <w:style w:type="character" w:customStyle="1" w:styleId="CommentTextChar">
    <w:name w:val="Comment Text Char"/>
    <w:basedOn w:val="DefaultParagraphFont"/>
    <w:link w:val="CommentText"/>
    <w:uiPriority w:val="99"/>
    <w:semiHidden/>
    <w:locked/>
    <w:rsid w:val="00E07830"/>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E07830"/>
    <w:rPr>
      <w:b/>
      <w:bCs/>
    </w:rPr>
  </w:style>
  <w:style w:type="character" w:customStyle="1" w:styleId="CommentSubjectChar">
    <w:name w:val="Comment Subject Char"/>
    <w:basedOn w:val="CommentTextChar"/>
    <w:link w:val="CommentSubject"/>
    <w:uiPriority w:val="99"/>
    <w:semiHidden/>
    <w:locked/>
    <w:rsid w:val="00E07830"/>
    <w:rPr>
      <w:b/>
      <w:bCs/>
    </w:rPr>
  </w:style>
  <w:style w:type="paragraph" w:styleId="BodyTextIndent">
    <w:name w:val="Body Text Indent"/>
    <w:basedOn w:val="Normal"/>
    <w:link w:val="BodyTextIndentChar"/>
    <w:uiPriority w:val="99"/>
    <w:semiHidden/>
    <w:rsid w:val="00E07830"/>
    <w:pPr>
      <w:spacing w:after="0" w:line="240" w:lineRule="auto"/>
      <w:ind w:firstLine="709"/>
      <w:jc w:val="both"/>
    </w:pPr>
    <w:rPr>
      <w:rFonts w:ascii="Times New Roman" w:eastAsia="Times New Roman" w:hAnsi="Times New Roman"/>
      <w:sz w:val="28"/>
      <w:szCs w:val="24"/>
      <w:lang w:eastAsia="ru-RU"/>
    </w:rPr>
  </w:style>
  <w:style w:type="character" w:customStyle="1" w:styleId="BodyTextIndentChar">
    <w:name w:val="Body Text Indent Char"/>
    <w:basedOn w:val="DefaultParagraphFont"/>
    <w:link w:val="BodyTextIndent"/>
    <w:uiPriority w:val="99"/>
    <w:semiHidden/>
    <w:locked/>
    <w:rsid w:val="00E07830"/>
    <w:rPr>
      <w:rFonts w:ascii="Times New Roman" w:hAnsi="Times New Roman" w:cs="Times New Roman"/>
      <w:sz w:val="24"/>
      <w:szCs w:val="24"/>
      <w:lang w:eastAsia="ru-RU"/>
    </w:rPr>
  </w:style>
  <w:style w:type="character" w:customStyle="1" w:styleId="a">
    <w:name w:val="Знак Знак"/>
    <w:uiPriority w:val="99"/>
    <w:rsid w:val="00E07830"/>
    <w:rPr>
      <w:sz w:val="24"/>
      <w:lang w:val="ru-RU" w:eastAsia="ru-RU"/>
    </w:rPr>
  </w:style>
  <w:style w:type="paragraph" w:styleId="BodyText">
    <w:name w:val="Body Text"/>
    <w:basedOn w:val="Normal"/>
    <w:link w:val="BodyTextChar"/>
    <w:uiPriority w:val="99"/>
    <w:semiHidden/>
    <w:rsid w:val="00E07830"/>
    <w:pPr>
      <w:spacing w:after="0" w:line="240" w:lineRule="auto"/>
      <w:jc w:val="center"/>
    </w:pPr>
    <w:rPr>
      <w:rFonts w:ascii="Arial Black" w:eastAsia="Times New Roman" w:hAnsi="Arial Black"/>
      <w:b/>
      <w:sz w:val="40"/>
      <w:szCs w:val="24"/>
      <w:lang w:eastAsia="ru-RU"/>
    </w:rPr>
  </w:style>
  <w:style w:type="character" w:customStyle="1" w:styleId="BodyTextChar">
    <w:name w:val="Body Text Char"/>
    <w:basedOn w:val="DefaultParagraphFont"/>
    <w:link w:val="BodyText"/>
    <w:uiPriority w:val="99"/>
    <w:semiHidden/>
    <w:locked/>
    <w:rsid w:val="00E07830"/>
    <w:rPr>
      <w:rFonts w:ascii="Arial Black" w:hAnsi="Arial Black" w:cs="Times New Roman"/>
      <w:b/>
      <w:sz w:val="24"/>
      <w:szCs w:val="24"/>
      <w:lang w:eastAsia="ru-RU"/>
    </w:rPr>
  </w:style>
  <w:style w:type="paragraph" w:styleId="BodyText2">
    <w:name w:val="Body Text 2"/>
    <w:basedOn w:val="Normal"/>
    <w:link w:val="BodyText2Char"/>
    <w:uiPriority w:val="99"/>
    <w:semiHidden/>
    <w:rsid w:val="00E07830"/>
    <w:pPr>
      <w:spacing w:after="0" w:line="360" w:lineRule="auto"/>
    </w:pPr>
    <w:rPr>
      <w:rFonts w:ascii="Times New Roman" w:eastAsia="Times New Roman" w:hAnsi="Times New Roman"/>
      <w:sz w:val="28"/>
      <w:szCs w:val="24"/>
      <w:lang w:eastAsia="ru-RU"/>
    </w:rPr>
  </w:style>
  <w:style w:type="character" w:customStyle="1" w:styleId="BodyText2Char">
    <w:name w:val="Body Text 2 Char"/>
    <w:basedOn w:val="DefaultParagraphFont"/>
    <w:link w:val="BodyText2"/>
    <w:uiPriority w:val="99"/>
    <w:semiHidden/>
    <w:locked/>
    <w:rsid w:val="00E07830"/>
    <w:rPr>
      <w:rFonts w:ascii="Times New Roman" w:hAnsi="Times New Roman" w:cs="Times New Roman"/>
      <w:sz w:val="24"/>
      <w:szCs w:val="24"/>
      <w:lang w:eastAsia="ru-RU"/>
    </w:rPr>
  </w:style>
  <w:style w:type="paragraph" w:styleId="ListBullet2">
    <w:name w:val="List Bullet 2"/>
    <w:basedOn w:val="Normal"/>
    <w:autoRedefine/>
    <w:uiPriority w:val="99"/>
    <w:semiHidden/>
    <w:rsid w:val="00E07830"/>
    <w:pPr>
      <w:numPr>
        <w:numId w:val="9"/>
      </w:numPr>
      <w:spacing w:after="0" w:line="240" w:lineRule="auto"/>
    </w:pPr>
    <w:rPr>
      <w:rFonts w:ascii="Times New Roman" w:eastAsia="Times New Roman" w:hAnsi="Times New Roman"/>
      <w:sz w:val="20"/>
      <w:szCs w:val="24"/>
      <w:lang w:eastAsia="ru-RU"/>
    </w:rPr>
  </w:style>
  <w:style w:type="paragraph" w:styleId="BodyTextIndent3">
    <w:name w:val="Body Text Indent 3"/>
    <w:basedOn w:val="Normal"/>
    <w:link w:val="BodyTextIndent3Char"/>
    <w:uiPriority w:val="99"/>
    <w:semiHidden/>
    <w:rsid w:val="00E07830"/>
    <w:pPr>
      <w:spacing w:after="0" w:line="360" w:lineRule="auto"/>
      <w:ind w:firstLine="720"/>
      <w:jc w:val="both"/>
    </w:pPr>
    <w:rPr>
      <w:rFonts w:ascii="Times New Roman" w:eastAsia="Times New Roman" w:hAnsi="Times New Roman"/>
      <w:sz w:val="28"/>
      <w:szCs w:val="24"/>
      <w:lang w:eastAsia="ru-RU"/>
    </w:rPr>
  </w:style>
  <w:style w:type="character" w:customStyle="1" w:styleId="BodyTextIndent3Char">
    <w:name w:val="Body Text Indent 3 Char"/>
    <w:basedOn w:val="DefaultParagraphFont"/>
    <w:link w:val="BodyTextIndent3"/>
    <w:uiPriority w:val="99"/>
    <w:semiHidden/>
    <w:locked/>
    <w:rsid w:val="00E07830"/>
    <w:rPr>
      <w:rFonts w:ascii="Times New Roman" w:hAnsi="Times New Roman" w:cs="Times New Roman"/>
      <w:sz w:val="24"/>
      <w:szCs w:val="24"/>
      <w:lang w:eastAsia="ru-RU"/>
    </w:rPr>
  </w:style>
  <w:style w:type="paragraph" w:styleId="BodyText3">
    <w:name w:val="Body Text 3"/>
    <w:basedOn w:val="Normal"/>
    <w:link w:val="BodyText3Char"/>
    <w:uiPriority w:val="99"/>
    <w:semiHidden/>
    <w:rsid w:val="00E07830"/>
    <w:pPr>
      <w:spacing w:after="120" w:line="240" w:lineRule="auto"/>
    </w:pPr>
    <w:rPr>
      <w:rFonts w:ascii="Times New Roman" w:eastAsia="Times New Roman" w:hAnsi="Times New Roman"/>
      <w:sz w:val="16"/>
      <w:szCs w:val="24"/>
      <w:lang w:eastAsia="ru-RU"/>
    </w:rPr>
  </w:style>
  <w:style w:type="character" w:customStyle="1" w:styleId="BodyText3Char">
    <w:name w:val="Body Text 3 Char"/>
    <w:basedOn w:val="DefaultParagraphFont"/>
    <w:link w:val="BodyText3"/>
    <w:uiPriority w:val="99"/>
    <w:semiHidden/>
    <w:locked/>
    <w:rsid w:val="00E07830"/>
    <w:rPr>
      <w:rFonts w:ascii="Times New Roman" w:hAnsi="Times New Roman" w:cs="Times New Roman"/>
      <w:sz w:val="24"/>
      <w:szCs w:val="24"/>
      <w:lang w:eastAsia="ru-RU"/>
    </w:rPr>
  </w:style>
  <w:style w:type="paragraph" w:styleId="BodyTextIndent2">
    <w:name w:val="Body Text Indent 2"/>
    <w:basedOn w:val="Normal"/>
    <w:link w:val="BodyTextIndent2Char"/>
    <w:uiPriority w:val="99"/>
    <w:semiHidden/>
    <w:rsid w:val="00E07830"/>
    <w:pPr>
      <w:spacing w:after="120" w:line="480" w:lineRule="auto"/>
      <w:ind w:left="283"/>
    </w:pPr>
    <w:rPr>
      <w:rFonts w:ascii="Times New Roman" w:eastAsia="Times New Roman" w:hAnsi="Times New Roman"/>
      <w:sz w:val="24"/>
      <w:szCs w:val="24"/>
      <w:lang w:eastAsia="ru-RU"/>
    </w:rPr>
  </w:style>
  <w:style w:type="character" w:customStyle="1" w:styleId="BodyTextIndent2Char">
    <w:name w:val="Body Text Indent 2 Char"/>
    <w:basedOn w:val="DefaultParagraphFont"/>
    <w:link w:val="BodyTextIndent2"/>
    <w:uiPriority w:val="99"/>
    <w:semiHidden/>
    <w:locked/>
    <w:rsid w:val="00E07830"/>
    <w:rPr>
      <w:rFonts w:ascii="Times New Roman" w:hAnsi="Times New Roman" w:cs="Times New Roman"/>
      <w:sz w:val="24"/>
      <w:szCs w:val="24"/>
      <w:lang w:eastAsia="ru-RU"/>
    </w:rPr>
  </w:style>
  <w:style w:type="paragraph" w:customStyle="1" w:styleId="ConsPlusNonformat">
    <w:name w:val="ConsPlusNonformat"/>
    <w:uiPriority w:val="99"/>
    <w:rsid w:val="00E07830"/>
    <w:pPr>
      <w:widowControl w:val="0"/>
      <w:autoSpaceDE w:val="0"/>
      <w:autoSpaceDN w:val="0"/>
      <w:adjustRightInd w:val="0"/>
    </w:pPr>
    <w:rPr>
      <w:rFonts w:ascii="Courier New" w:eastAsia="Times New Roman" w:hAnsi="Courier New"/>
      <w:sz w:val="20"/>
      <w:szCs w:val="20"/>
    </w:rPr>
  </w:style>
  <w:style w:type="paragraph" w:styleId="NormalWeb">
    <w:name w:val="Normal (Web)"/>
    <w:basedOn w:val="Normal"/>
    <w:uiPriority w:val="99"/>
    <w:rsid w:val="00E07830"/>
    <w:pPr>
      <w:spacing w:before="100" w:after="100"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rsid w:val="006A216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55729935">
      <w:marLeft w:val="0"/>
      <w:marRight w:val="0"/>
      <w:marTop w:val="0"/>
      <w:marBottom w:val="0"/>
      <w:divBdr>
        <w:top w:val="none" w:sz="0" w:space="0" w:color="auto"/>
        <w:left w:val="none" w:sz="0" w:space="0" w:color="auto"/>
        <w:bottom w:val="none" w:sz="0" w:space="0" w:color="auto"/>
        <w:right w:val="none" w:sz="0" w:space="0" w:color="auto"/>
      </w:divBdr>
    </w:div>
    <w:div w:id="1557299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8971604.0/" TargetMode="External"/><Relationship Id="rId13" Type="http://schemas.openxmlformats.org/officeDocument/2006/relationships/hyperlink" Target="garantF1://70110644.0" TargetMode="External"/><Relationship Id="rId18" Type="http://schemas.openxmlformats.org/officeDocument/2006/relationships/hyperlink" Target="garantF1://12044695.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garantF1://70656458.110" TargetMode="External"/><Relationship Id="rId7" Type="http://schemas.openxmlformats.org/officeDocument/2006/relationships/hyperlink" Target="garantf1://8971604.10000/" TargetMode="External"/><Relationship Id="rId12" Type="http://schemas.openxmlformats.org/officeDocument/2006/relationships/hyperlink" Target="garantF1://70110644.1000" TargetMode="External"/><Relationship Id="rId17" Type="http://schemas.openxmlformats.org/officeDocument/2006/relationships/hyperlink" Target="garantF1://12057749.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garantF1://12057749.1000" TargetMode="External"/><Relationship Id="rId20" Type="http://schemas.openxmlformats.org/officeDocument/2006/relationships/hyperlink" Target="garantF1://565955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7749.0" TargetMode="External"/><Relationship Id="rId24" Type="http://schemas.openxmlformats.org/officeDocument/2006/relationships/hyperlink" Target="garantF1://70656458.0" TargetMode="External"/><Relationship Id="rId5" Type="http://schemas.openxmlformats.org/officeDocument/2006/relationships/footnotes" Target="footnotes.xml"/><Relationship Id="rId15" Type="http://schemas.openxmlformats.org/officeDocument/2006/relationships/hyperlink" Target="garantF1://12038267.0" TargetMode="External"/><Relationship Id="rId23" Type="http://schemas.openxmlformats.org/officeDocument/2006/relationships/hyperlink" Target="garantF1://70656458.110" TargetMode="External"/><Relationship Id="rId10" Type="http://schemas.openxmlformats.org/officeDocument/2006/relationships/hyperlink" Target="garantF1://12057749.1000" TargetMode="External"/><Relationship Id="rId19" Type="http://schemas.openxmlformats.org/officeDocument/2006/relationships/hyperlink" Target="garantF1://10064072.0" TargetMode="External"/><Relationship Id="rId4" Type="http://schemas.openxmlformats.org/officeDocument/2006/relationships/webSettings" Target="webSettings.xml"/><Relationship Id="rId9" Type="http://schemas.openxmlformats.org/officeDocument/2006/relationships/hyperlink" Target="garantF1://12051309.301" TargetMode="External"/><Relationship Id="rId14" Type="http://schemas.openxmlformats.org/officeDocument/2006/relationships/hyperlink" Target="garantF1://12044695.0" TargetMode="External"/><Relationship Id="rId22" Type="http://schemas.openxmlformats.org/officeDocument/2006/relationships/hyperlink" Target="garantF1://70656458.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61</Pages>
  <Words>20076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dc:title>
  <dc:subject/>
  <dc:creator>Надежда Юрьевна Баймашкина</dc:creator>
  <cp:keywords/>
  <dc:description/>
  <cp:lastModifiedBy>1</cp:lastModifiedBy>
  <cp:revision>4</cp:revision>
  <cp:lastPrinted>2019-11-26T06:23:00Z</cp:lastPrinted>
  <dcterms:created xsi:type="dcterms:W3CDTF">2019-11-26T06:20:00Z</dcterms:created>
  <dcterms:modified xsi:type="dcterms:W3CDTF">2019-11-26T13:25:00Z</dcterms:modified>
</cp:coreProperties>
</file>