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C3" w:rsidRPr="000E6590" w:rsidRDefault="00B559C3" w:rsidP="00123FEF">
      <w:pPr>
        <w:pStyle w:val="1"/>
        <w:spacing w:before="0" w:beforeAutospacing="0" w:after="360" w:afterAutospacing="0"/>
        <w:jc w:val="center"/>
        <w:rPr>
          <w:sz w:val="28"/>
          <w:szCs w:val="28"/>
        </w:rPr>
      </w:pPr>
      <w:r w:rsidRPr="000E6590">
        <w:rPr>
          <w:sz w:val="28"/>
          <w:szCs w:val="28"/>
        </w:rPr>
        <w:t>Кадастровая палата рассказала, как избежать земельных споров с соседями</w:t>
      </w:r>
    </w:p>
    <w:p w:rsidR="00B559C3" w:rsidRPr="000E6590" w:rsidRDefault="00D04383" w:rsidP="00D04383">
      <w:pPr>
        <w:pStyle w:val="a4"/>
        <w:spacing w:before="0" w:beforeAutospacing="0" w:after="0" w:afterAutospacing="0"/>
        <w:ind w:firstLine="708"/>
        <w:jc w:val="both"/>
        <w:rPr>
          <w:sz w:val="28"/>
          <w:szCs w:val="28"/>
        </w:rPr>
      </w:pPr>
      <w:r w:rsidRPr="000E6590">
        <w:rPr>
          <w:rStyle w:val="a6"/>
          <w:b w:val="0"/>
          <w:sz w:val="28"/>
          <w:szCs w:val="28"/>
        </w:rPr>
        <w:t>Н</w:t>
      </w:r>
      <w:r w:rsidR="00B559C3" w:rsidRPr="000E6590">
        <w:rPr>
          <w:rStyle w:val="a6"/>
          <w:b w:val="0"/>
          <w:sz w:val="28"/>
          <w:szCs w:val="28"/>
        </w:rPr>
        <w:t xml:space="preserve">есмотря на то что, законодательство не обязывает собственников уточнять границы своей земли, все же существует ряд причин, по которым стоит это сделать. Эксперты Кадастровой палаты по </w:t>
      </w:r>
      <w:r w:rsidRPr="000E6590">
        <w:rPr>
          <w:rStyle w:val="a6"/>
          <w:b w:val="0"/>
          <w:sz w:val="28"/>
          <w:szCs w:val="28"/>
        </w:rPr>
        <w:t>Республике Мордовия</w:t>
      </w:r>
      <w:r w:rsidR="00B559C3" w:rsidRPr="000E6590">
        <w:rPr>
          <w:rStyle w:val="a6"/>
          <w:b w:val="0"/>
          <w:sz w:val="28"/>
          <w:szCs w:val="28"/>
        </w:rPr>
        <w:t xml:space="preserve"> рассказали, для чего необходимо проводить процедуру межевания и как избежать споров с соседями.</w:t>
      </w:r>
      <w:r w:rsidR="00B559C3" w:rsidRPr="000E6590">
        <w:rPr>
          <w:sz w:val="28"/>
          <w:szCs w:val="28"/>
        </w:rPr>
        <w:t> </w:t>
      </w:r>
    </w:p>
    <w:p w:rsidR="00D04383" w:rsidRPr="000E6590" w:rsidRDefault="00B559C3" w:rsidP="00D04383">
      <w:pPr>
        <w:pStyle w:val="a4"/>
        <w:spacing w:before="0" w:beforeAutospacing="0" w:after="0" w:afterAutospacing="0"/>
        <w:ind w:firstLine="708"/>
        <w:jc w:val="both"/>
        <w:rPr>
          <w:sz w:val="28"/>
          <w:szCs w:val="28"/>
        </w:rPr>
      </w:pPr>
      <w:r w:rsidRPr="000E6590">
        <w:rPr>
          <w:sz w:val="28"/>
          <w:szCs w:val="28"/>
        </w:rPr>
        <w:t>В результате межевания устанавливаются фактическая площадь участка и его точные границы. Это позволяет предотвратить возможные земельные споры с соседями, которые захотят расширить свои метры за счет соседнего участка, границы которого не определены. Кроме того, неустановленные границы земельного участка могут стать причиной проблем собственника при попытке распорядиться своим имуществом. Если владелец земельного участка планирует его продать, то лучше уточнить границы. Это позволит показать точную площадь участка и повысит привлекательность объекта для потенциальных покупателей.</w:t>
      </w:r>
      <w:r w:rsidR="00D04383" w:rsidRPr="000E6590">
        <w:rPr>
          <w:sz w:val="28"/>
          <w:szCs w:val="28"/>
        </w:rPr>
        <w:t xml:space="preserve"> </w:t>
      </w:r>
    </w:p>
    <w:p w:rsidR="00D04383" w:rsidRPr="000E6590" w:rsidRDefault="00D04383" w:rsidP="00D04383">
      <w:pPr>
        <w:pStyle w:val="a4"/>
        <w:spacing w:before="0" w:beforeAutospacing="0" w:after="0" w:afterAutospacing="0"/>
        <w:ind w:firstLine="708"/>
        <w:jc w:val="both"/>
        <w:rPr>
          <w:sz w:val="28"/>
          <w:szCs w:val="28"/>
        </w:rPr>
      </w:pPr>
      <w:r w:rsidRPr="000E6590">
        <w:rPr>
          <w:sz w:val="28"/>
          <w:szCs w:val="28"/>
        </w:rPr>
        <w:t>Межевание представляет собой работы по установлению на местности границ земельных участков с их закреплением и определением координат. Эту работу выполняет кадастровый инженер. В результате составляется межевой план – документ, содержащий сведения для кадастрового учета.</w:t>
      </w:r>
    </w:p>
    <w:p w:rsidR="00B559C3" w:rsidRPr="000E6590" w:rsidRDefault="00B559C3" w:rsidP="00D04383">
      <w:pPr>
        <w:pStyle w:val="a4"/>
        <w:spacing w:before="0" w:beforeAutospacing="0" w:after="0" w:afterAutospacing="0"/>
        <w:ind w:firstLine="708"/>
        <w:jc w:val="both"/>
        <w:rPr>
          <w:sz w:val="28"/>
          <w:szCs w:val="28"/>
        </w:rPr>
      </w:pPr>
      <w:r w:rsidRPr="000E6590">
        <w:rPr>
          <w:sz w:val="28"/>
          <w:szCs w:val="28"/>
        </w:rPr>
        <w:t>В ходе межевания земельного участка проводится процедура согласования границ с правообладателями смежных земельных участков. Результат данной работы оформляется кадастровым инженером в форме акта согласования границ, который, в свою очередь, является неотъемлемой частью межевого плана. </w:t>
      </w:r>
    </w:p>
    <w:p w:rsidR="00B559C3" w:rsidRPr="000E6590" w:rsidRDefault="00B559C3" w:rsidP="00123FEF">
      <w:pPr>
        <w:pStyle w:val="a4"/>
        <w:spacing w:before="0" w:beforeAutospacing="0" w:after="360" w:afterAutospacing="0"/>
        <w:ind w:firstLine="708"/>
        <w:jc w:val="both"/>
        <w:rPr>
          <w:sz w:val="28"/>
          <w:szCs w:val="28"/>
        </w:rPr>
      </w:pPr>
      <w:r w:rsidRPr="000E6590">
        <w:rPr>
          <w:sz w:val="28"/>
          <w:szCs w:val="28"/>
        </w:rPr>
        <w:t>Собственники земельных участков могут самостоятельно проверить, установлены ли границы земельного участка, подав запрос о предоставлении сведений, содержащихся в Е</w:t>
      </w:r>
      <w:r w:rsidR="00D04383" w:rsidRPr="000E6590">
        <w:rPr>
          <w:sz w:val="28"/>
          <w:szCs w:val="28"/>
        </w:rPr>
        <w:t>дином государственном реестре недвижимости</w:t>
      </w:r>
      <w:r w:rsidRPr="000E6590">
        <w:rPr>
          <w:sz w:val="28"/>
          <w:szCs w:val="28"/>
        </w:rPr>
        <w:t>. Для этого можно воспользоваться официальным </w:t>
      </w:r>
      <w:hyperlink r:id="rId5" w:history="1">
        <w:r w:rsidRPr="000E6590">
          <w:rPr>
            <w:rStyle w:val="a3"/>
            <w:color w:val="auto"/>
            <w:sz w:val="28"/>
            <w:szCs w:val="28"/>
          </w:rPr>
          <w:t>сайтом</w:t>
        </w:r>
      </w:hyperlink>
      <w:r w:rsidRPr="000E6590">
        <w:rPr>
          <w:sz w:val="28"/>
          <w:szCs w:val="28"/>
        </w:rPr>
        <w:t> </w:t>
      </w:r>
      <w:proofErr w:type="spellStart"/>
      <w:r w:rsidRPr="000E6590">
        <w:rPr>
          <w:sz w:val="28"/>
          <w:szCs w:val="28"/>
        </w:rPr>
        <w:t>Росреестра</w:t>
      </w:r>
      <w:proofErr w:type="spellEnd"/>
      <w:r w:rsidRPr="000E6590">
        <w:rPr>
          <w:sz w:val="28"/>
          <w:szCs w:val="28"/>
        </w:rPr>
        <w:t xml:space="preserve"> или </w:t>
      </w:r>
      <w:hyperlink r:id="rId6" w:history="1">
        <w:r w:rsidRPr="000E6590">
          <w:rPr>
            <w:rStyle w:val="a3"/>
            <w:color w:val="auto"/>
            <w:sz w:val="28"/>
            <w:szCs w:val="28"/>
          </w:rPr>
          <w:t>сервисом</w:t>
        </w:r>
      </w:hyperlink>
      <w:r w:rsidRPr="000E6590">
        <w:rPr>
          <w:sz w:val="28"/>
          <w:szCs w:val="28"/>
        </w:rPr>
        <w:t xml:space="preserve"> Федеральной кадастровой палаты, либо обратиться в МФЦ. </w:t>
      </w:r>
    </w:p>
    <w:p w:rsidR="009739A8" w:rsidRPr="000E6590" w:rsidRDefault="009739A8" w:rsidP="00B559C3">
      <w:pPr>
        <w:rPr>
          <w:rFonts w:ascii="Times New Roman" w:hAnsi="Times New Roman" w:cs="Times New Roman"/>
          <w:sz w:val="28"/>
          <w:szCs w:val="28"/>
        </w:rPr>
      </w:pPr>
    </w:p>
    <w:sectPr w:rsidR="009739A8" w:rsidRPr="000E6590" w:rsidSect="002E5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15A4A"/>
    <w:multiLevelType w:val="multilevel"/>
    <w:tmpl w:val="6B4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3177B6"/>
    <w:multiLevelType w:val="multilevel"/>
    <w:tmpl w:val="A5309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39A8"/>
    <w:rsid w:val="000E6590"/>
    <w:rsid w:val="00123FEF"/>
    <w:rsid w:val="0014512A"/>
    <w:rsid w:val="001F62F7"/>
    <w:rsid w:val="002D2BF1"/>
    <w:rsid w:val="002E51BB"/>
    <w:rsid w:val="00385FD1"/>
    <w:rsid w:val="005D0A2E"/>
    <w:rsid w:val="009739A8"/>
    <w:rsid w:val="00B559C3"/>
    <w:rsid w:val="00CD3D79"/>
    <w:rsid w:val="00D04383"/>
    <w:rsid w:val="00D60DB9"/>
    <w:rsid w:val="00DF0257"/>
    <w:rsid w:val="00F03B69"/>
    <w:rsid w:val="00F9661F"/>
    <w:rsid w:val="00F96663"/>
    <w:rsid w:val="00FF3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1BB"/>
  </w:style>
  <w:style w:type="paragraph" w:styleId="1">
    <w:name w:val="heading 1"/>
    <w:basedOn w:val="a"/>
    <w:link w:val="10"/>
    <w:uiPriority w:val="9"/>
    <w:qFormat/>
    <w:rsid w:val="009739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9A8"/>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739A8"/>
    <w:rPr>
      <w:color w:val="0000FF"/>
      <w:u w:val="single"/>
    </w:rPr>
  </w:style>
  <w:style w:type="paragraph" w:styleId="a4">
    <w:name w:val="Normal (Web)"/>
    <w:basedOn w:val="a"/>
    <w:uiPriority w:val="99"/>
    <w:unhideWhenUsed/>
    <w:rsid w:val="009739A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559C3"/>
    <w:rPr>
      <w:i/>
      <w:iCs/>
    </w:rPr>
  </w:style>
  <w:style w:type="character" w:styleId="a6">
    <w:name w:val="Strong"/>
    <w:basedOn w:val="a0"/>
    <w:uiPriority w:val="22"/>
    <w:qFormat/>
    <w:rsid w:val="00B559C3"/>
    <w:rPr>
      <w:b/>
      <w:bCs/>
    </w:rPr>
  </w:style>
</w:styles>
</file>

<file path=word/webSettings.xml><?xml version="1.0" encoding="utf-8"?>
<w:webSettings xmlns:r="http://schemas.openxmlformats.org/officeDocument/2006/relationships" xmlns:w="http://schemas.openxmlformats.org/wordprocessingml/2006/main">
  <w:divs>
    <w:div w:id="270093974">
      <w:bodyDiv w:val="1"/>
      <w:marLeft w:val="0"/>
      <w:marRight w:val="0"/>
      <w:marTop w:val="0"/>
      <w:marBottom w:val="0"/>
      <w:divBdr>
        <w:top w:val="none" w:sz="0" w:space="0" w:color="auto"/>
        <w:left w:val="none" w:sz="0" w:space="0" w:color="auto"/>
        <w:bottom w:val="none" w:sz="0" w:space="0" w:color="auto"/>
        <w:right w:val="none" w:sz="0" w:space="0" w:color="auto"/>
      </w:divBdr>
      <w:divsChild>
        <w:div w:id="292373414">
          <w:marLeft w:val="0"/>
          <w:marRight w:val="0"/>
          <w:marTop w:val="0"/>
          <w:marBottom w:val="0"/>
          <w:divBdr>
            <w:top w:val="none" w:sz="0" w:space="0" w:color="auto"/>
            <w:left w:val="none" w:sz="0" w:space="0" w:color="auto"/>
            <w:bottom w:val="none" w:sz="0" w:space="0" w:color="auto"/>
            <w:right w:val="none" w:sz="0" w:space="0" w:color="auto"/>
          </w:divBdr>
          <w:divsChild>
            <w:div w:id="49765163">
              <w:marLeft w:val="-180"/>
              <w:marRight w:val="-180"/>
              <w:marTop w:val="0"/>
              <w:marBottom w:val="0"/>
              <w:divBdr>
                <w:top w:val="none" w:sz="0" w:space="0" w:color="auto"/>
                <w:left w:val="none" w:sz="0" w:space="0" w:color="auto"/>
                <w:bottom w:val="none" w:sz="0" w:space="0" w:color="auto"/>
                <w:right w:val="none" w:sz="0" w:space="0" w:color="auto"/>
              </w:divBdr>
              <w:divsChild>
                <w:div w:id="1179075969">
                  <w:marLeft w:val="0"/>
                  <w:marRight w:val="0"/>
                  <w:marTop w:val="0"/>
                  <w:marBottom w:val="600"/>
                  <w:divBdr>
                    <w:top w:val="none" w:sz="0" w:space="0" w:color="auto"/>
                    <w:left w:val="none" w:sz="0" w:space="0" w:color="auto"/>
                    <w:bottom w:val="none" w:sz="0" w:space="0" w:color="auto"/>
                    <w:right w:val="none" w:sz="0" w:space="0" w:color="auto"/>
                  </w:divBdr>
                  <w:divsChild>
                    <w:div w:id="1749379061">
                      <w:marLeft w:val="0"/>
                      <w:marRight w:val="0"/>
                      <w:marTop w:val="0"/>
                      <w:marBottom w:val="0"/>
                      <w:divBdr>
                        <w:top w:val="none" w:sz="0" w:space="0" w:color="auto"/>
                        <w:left w:val="none" w:sz="0" w:space="0" w:color="auto"/>
                        <w:bottom w:val="none" w:sz="0" w:space="0" w:color="auto"/>
                        <w:right w:val="none" w:sz="0" w:space="0" w:color="auto"/>
                      </w:divBdr>
                      <w:divsChild>
                        <w:div w:id="519658545">
                          <w:marLeft w:val="-180"/>
                          <w:marRight w:val="-180"/>
                          <w:marTop w:val="0"/>
                          <w:marBottom w:val="0"/>
                          <w:divBdr>
                            <w:top w:val="none" w:sz="0" w:space="0" w:color="auto"/>
                            <w:left w:val="none" w:sz="0" w:space="0" w:color="auto"/>
                            <w:bottom w:val="none" w:sz="0" w:space="0" w:color="auto"/>
                            <w:right w:val="none" w:sz="0" w:space="0" w:color="auto"/>
                          </w:divBdr>
                          <w:divsChild>
                            <w:div w:id="1446389777">
                              <w:marLeft w:val="3060"/>
                              <w:marRight w:val="0"/>
                              <w:marTop w:val="0"/>
                              <w:marBottom w:val="0"/>
                              <w:divBdr>
                                <w:top w:val="none" w:sz="0" w:space="0" w:color="auto"/>
                                <w:left w:val="none" w:sz="0" w:space="0" w:color="auto"/>
                                <w:bottom w:val="none" w:sz="0" w:space="0" w:color="auto"/>
                                <w:right w:val="none" w:sz="0" w:space="0" w:color="auto"/>
                              </w:divBdr>
                            </w:div>
                          </w:divsChild>
                        </w:div>
                        <w:div w:id="1317029912">
                          <w:marLeft w:val="-180"/>
                          <w:marRight w:val="-180"/>
                          <w:marTop w:val="0"/>
                          <w:marBottom w:val="0"/>
                          <w:divBdr>
                            <w:top w:val="none" w:sz="0" w:space="0" w:color="auto"/>
                            <w:left w:val="none" w:sz="0" w:space="0" w:color="auto"/>
                            <w:bottom w:val="none" w:sz="0" w:space="0" w:color="auto"/>
                            <w:right w:val="none" w:sz="0" w:space="0" w:color="auto"/>
                          </w:divBdr>
                          <w:divsChild>
                            <w:div w:id="1276407431">
                              <w:marLeft w:val="0"/>
                              <w:marRight w:val="0"/>
                              <w:marTop w:val="0"/>
                              <w:marBottom w:val="0"/>
                              <w:divBdr>
                                <w:top w:val="none" w:sz="0" w:space="0" w:color="auto"/>
                                <w:left w:val="none" w:sz="0" w:space="0" w:color="auto"/>
                                <w:bottom w:val="none" w:sz="0" w:space="0" w:color="auto"/>
                                <w:right w:val="none" w:sz="0" w:space="0" w:color="auto"/>
                              </w:divBdr>
                              <w:divsChild>
                                <w:div w:id="1992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964560">
          <w:marLeft w:val="0"/>
          <w:marRight w:val="0"/>
          <w:marTop w:val="0"/>
          <w:marBottom w:val="0"/>
          <w:divBdr>
            <w:top w:val="none" w:sz="0" w:space="0" w:color="auto"/>
            <w:left w:val="none" w:sz="0" w:space="0" w:color="auto"/>
            <w:bottom w:val="none" w:sz="0" w:space="0" w:color="auto"/>
            <w:right w:val="none" w:sz="0" w:space="0" w:color="auto"/>
          </w:divBdr>
          <w:divsChild>
            <w:div w:id="1848328924">
              <w:marLeft w:val="-180"/>
              <w:marRight w:val="-180"/>
              <w:marTop w:val="0"/>
              <w:marBottom w:val="0"/>
              <w:divBdr>
                <w:top w:val="none" w:sz="0" w:space="0" w:color="auto"/>
                <w:left w:val="none" w:sz="0" w:space="0" w:color="auto"/>
                <w:bottom w:val="none" w:sz="0" w:space="0" w:color="auto"/>
                <w:right w:val="none" w:sz="0" w:space="0" w:color="auto"/>
              </w:divBdr>
              <w:divsChild>
                <w:div w:id="924462306">
                  <w:marLeft w:val="0"/>
                  <w:marRight w:val="0"/>
                  <w:marTop w:val="0"/>
                  <w:marBottom w:val="360"/>
                  <w:divBdr>
                    <w:top w:val="none" w:sz="0" w:space="0" w:color="auto"/>
                    <w:left w:val="none" w:sz="0" w:space="0" w:color="auto"/>
                    <w:bottom w:val="none" w:sz="0" w:space="0" w:color="auto"/>
                    <w:right w:val="none" w:sz="0" w:space="0" w:color="auto"/>
                  </w:divBdr>
                  <w:divsChild>
                    <w:div w:id="1268846930">
                      <w:marLeft w:val="0"/>
                      <w:marRight w:val="0"/>
                      <w:marTop w:val="0"/>
                      <w:marBottom w:val="0"/>
                      <w:divBdr>
                        <w:top w:val="none" w:sz="0" w:space="0" w:color="auto"/>
                        <w:left w:val="none" w:sz="0" w:space="0" w:color="auto"/>
                        <w:bottom w:val="none" w:sz="0" w:space="0" w:color="auto"/>
                        <w:right w:val="none" w:sz="0" w:space="0" w:color="auto"/>
                      </w:divBdr>
                      <w:divsChild>
                        <w:div w:id="1641497179">
                          <w:marLeft w:val="0"/>
                          <w:marRight w:val="0"/>
                          <w:marTop w:val="0"/>
                          <w:marBottom w:val="120"/>
                          <w:divBdr>
                            <w:top w:val="none" w:sz="0" w:space="0" w:color="auto"/>
                            <w:left w:val="none" w:sz="0" w:space="0" w:color="auto"/>
                            <w:bottom w:val="none" w:sz="0" w:space="0" w:color="auto"/>
                            <w:right w:val="none" w:sz="0" w:space="0" w:color="auto"/>
                          </w:divBdr>
                        </w:div>
                      </w:divsChild>
                    </w:div>
                    <w:div w:id="2019114616">
                      <w:marLeft w:val="0"/>
                      <w:marRight w:val="0"/>
                      <w:marTop w:val="0"/>
                      <w:marBottom w:val="0"/>
                      <w:divBdr>
                        <w:top w:val="none" w:sz="0" w:space="0" w:color="auto"/>
                        <w:left w:val="none" w:sz="0" w:space="0" w:color="auto"/>
                        <w:bottom w:val="none" w:sz="0" w:space="0" w:color="auto"/>
                        <w:right w:val="none" w:sz="0" w:space="0" w:color="auto"/>
                      </w:divBdr>
                      <w:divsChild>
                        <w:div w:id="2828934">
                          <w:marLeft w:val="0"/>
                          <w:marRight w:val="0"/>
                          <w:marTop w:val="0"/>
                          <w:marBottom w:val="120"/>
                          <w:divBdr>
                            <w:top w:val="none" w:sz="0" w:space="0" w:color="auto"/>
                            <w:left w:val="none" w:sz="0" w:space="0" w:color="auto"/>
                            <w:bottom w:val="none" w:sz="0" w:space="0" w:color="auto"/>
                            <w:right w:val="none" w:sz="0" w:space="0" w:color="auto"/>
                          </w:divBdr>
                        </w:div>
                      </w:divsChild>
                    </w:div>
                    <w:div w:id="284045784">
                      <w:marLeft w:val="0"/>
                      <w:marRight w:val="0"/>
                      <w:marTop w:val="0"/>
                      <w:marBottom w:val="0"/>
                      <w:divBdr>
                        <w:top w:val="none" w:sz="0" w:space="0" w:color="auto"/>
                        <w:left w:val="none" w:sz="0" w:space="0" w:color="auto"/>
                        <w:bottom w:val="none" w:sz="0" w:space="0" w:color="auto"/>
                        <w:right w:val="none" w:sz="0" w:space="0" w:color="auto"/>
                      </w:divBdr>
                    </w:div>
                  </w:divsChild>
                </w:div>
                <w:div w:id="1650596164">
                  <w:marLeft w:val="0"/>
                  <w:marRight w:val="0"/>
                  <w:marTop w:val="0"/>
                  <w:marBottom w:val="360"/>
                  <w:divBdr>
                    <w:top w:val="none" w:sz="0" w:space="0" w:color="auto"/>
                    <w:left w:val="none" w:sz="0" w:space="0" w:color="auto"/>
                    <w:bottom w:val="none" w:sz="0" w:space="0" w:color="auto"/>
                    <w:right w:val="none" w:sz="0" w:space="0" w:color="auto"/>
                  </w:divBdr>
                  <w:divsChild>
                    <w:div w:id="164056243">
                      <w:marLeft w:val="0"/>
                      <w:marRight w:val="0"/>
                      <w:marTop w:val="0"/>
                      <w:marBottom w:val="0"/>
                      <w:divBdr>
                        <w:top w:val="none" w:sz="0" w:space="0" w:color="auto"/>
                        <w:left w:val="none" w:sz="0" w:space="0" w:color="auto"/>
                        <w:bottom w:val="none" w:sz="0" w:space="0" w:color="auto"/>
                        <w:right w:val="none" w:sz="0" w:space="0" w:color="auto"/>
                      </w:divBdr>
                      <w:divsChild>
                        <w:div w:id="1736656888">
                          <w:marLeft w:val="0"/>
                          <w:marRight w:val="0"/>
                          <w:marTop w:val="0"/>
                          <w:marBottom w:val="120"/>
                          <w:divBdr>
                            <w:top w:val="none" w:sz="0" w:space="0" w:color="auto"/>
                            <w:left w:val="none" w:sz="0" w:space="0" w:color="auto"/>
                            <w:bottom w:val="none" w:sz="0" w:space="0" w:color="auto"/>
                            <w:right w:val="none" w:sz="0" w:space="0" w:color="auto"/>
                          </w:divBdr>
                        </w:div>
                      </w:divsChild>
                    </w:div>
                    <w:div w:id="1143229536">
                      <w:marLeft w:val="0"/>
                      <w:marRight w:val="0"/>
                      <w:marTop w:val="0"/>
                      <w:marBottom w:val="0"/>
                      <w:divBdr>
                        <w:top w:val="none" w:sz="0" w:space="0" w:color="auto"/>
                        <w:left w:val="none" w:sz="0" w:space="0" w:color="auto"/>
                        <w:bottom w:val="none" w:sz="0" w:space="0" w:color="auto"/>
                        <w:right w:val="none" w:sz="0" w:space="0" w:color="auto"/>
                      </w:divBdr>
                      <w:divsChild>
                        <w:div w:id="200938796">
                          <w:marLeft w:val="0"/>
                          <w:marRight w:val="0"/>
                          <w:marTop w:val="0"/>
                          <w:marBottom w:val="120"/>
                          <w:divBdr>
                            <w:top w:val="none" w:sz="0" w:space="0" w:color="auto"/>
                            <w:left w:val="none" w:sz="0" w:space="0" w:color="auto"/>
                            <w:bottom w:val="none" w:sz="0" w:space="0" w:color="auto"/>
                            <w:right w:val="none" w:sz="0" w:space="0" w:color="auto"/>
                          </w:divBdr>
                        </w:div>
                      </w:divsChild>
                    </w:div>
                    <w:div w:id="658196754">
                      <w:marLeft w:val="0"/>
                      <w:marRight w:val="0"/>
                      <w:marTop w:val="0"/>
                      <w:marBottom w:val="0"/>
                      <w:divBdr>
                        <w:top w:val="none" w:sz="0" w:space="0" w:color="auto"/>
                        <w:left w:val="none" w:sz="0" w:space="0" w:color="auto"/>
                        <w:bottom w:val="none" w:sz="0" w:space="0" w:color="auto"/>
                        <w:right w:val="none" w:sz="0" w:space="0" w:color="auto"/>
                      </w:divBdr>
                    </w:div>
                  </w:divsChild>
                </w:div>
                <w:div w:id="1056858784">
                  <w:marLeft w:val="0"/>
                  <w:marRight w:val="0"/>
                  <w:marTop w:val="0"/>
                  <w:marBottom w:val="360"/>
                  <w:divBdr>
                    <w:top w:val="none" w:sz="0" w:space="0" w:color="auto"/>
                    <w:left w:val="none" w:sz="0" w:space="0" w:color="auto"/>
                    <w:bottom w:val="none" w:sz="0" w:space="0" w:color="auto"/>
                    <w:right w:val="none" w:sz="0" w:space="0" w:color="auto"/>
                  </w:divBdr>
                  <w:divsChild>
                    <w:div w:id="1570529836">
                      <w:marLeft w:val="0"/>
                      <w:marRight w:val="0"/>
                      <w:marTop w:val="0"/>
                      <w:marBottom w:val="0"/>
                      <w:divBdr>
                        <w:top w:val="none" w:sz="0" w:space="0" w:color="auto"/>
                        <w:left w:val="none" w:sz="0" w:space="0" w:color="auto"/>
                        <w:bottom w:val="none" w:sz="0" w:space="0" w:color="auto"/>
                        <w:right w:val="none" w:sz="0" w:space="0" w:color="auto"/>
                      </w:divBdr>
                      <w:divsChild>
                        <w:div w:id="1170606266">
                          <w:marLeft w:val="0"/>
                          <w:marRight w:val="0"/>
                          <w:marTop w:val="0"/>
                          <w:marBottom w:val="120"/>
                          <w:divBdr>
                            <w:top w:val="none" w:sz="0" w:space="0" w:color="auto"/>
                            <w:left w:val="none" w:sz="0" w:space="0" w:color="auto"/>
                            <w:bottom w:val="none" w:sz="0" w:space="0" w:color="auto"/>
                            <w:right w:val="none" w:sz="0" w:space="0" w:color="auto"/>
                          </w:divBdr>
                        </w:div>
                      </w:divsChild>
                    </w:div>
                    <w:div w:id="205028220">
                      <w:marLeft w:val="0"/>
                      <w:marRight w:val="0"/>
                      <w:marTop w:val="0"/>
                      <w:marBottom w:val="0"/>
                      <w:divBdr>
                        <w:top w:val="none" w:sz="0" w:space="0" w:color="auto"/>
                        <w:left w:val="none" w:sz="0" w:space="0" w:color="auto"/>
                        <w:bottom w:val="none" w:sz="0" w:space="0" w:color="auto"/>
                        <w:right w:val="none" w:sz="0" w:space="0" w:color="auto"/>
                      </w:divBdr>
                      <w:divsChild>
                        <w:div w:id="1607687638">
                          <w:marLeft w:val="0"/>
                          <w:marRight w:val="0"/>
                          <w:marTop w:val="0"/>
                          <w:marBottom w:val="120"/>
                          <w:divBdr>
                            <w:top w:val="none" w:sz="0" w:space="0" w:color="auto"/>
                            <w:left w:val="none" w:sz="0" w:space="0" w:color="auto"/>
                            <w:bottom w:val="none" w:sz="0" w:space="0" w:color="auto"/>
                            <w:right w:val="none" w:sz="0" w:space="0" w:color="auto"/>
                          </w:divBdr>
                        </w:div>
                      </w:divsChild>
                    </w:div>
                    <w:div w:id="1904294554">
                      <w:marLeft w:val="0"/>
                      <w:marRight w:val="0"/>
                      <w:marTop w:val="0"/>
                      <w:marBottom w:val="0"/>
                      <w:divBdr>
                        <w:top w:val="none" w:sz="0" w:space="0" w:color="auto"/>
                        <w:left w:val="none" w:sz="0" w:space="0" w:color="auto"/>
                        <w:bottom w:val="none" w:sz="0" w:space="0" w:color="auto"/>
                        <w:right w:val="none" w:sz="0" w:space="0" w:color="auto"/>
                      </w:divBdr>
                    </w:div>
                  </w:divsChild>
                </w:div>
                <w:div w:id="1953054257">
                  <w:marLeft w:val="0"/>
                  <w:marRight w:val="0"/>
                  <w:marTop w:val="0"/>
                  <w:marBottom w:val="360"/>
                  <w:divBdr>
                    <w:top w:val="none" w:sz="0" w:space="0" w:color="auto"/>
                    <w:left w:val="none" w:sz="0" w:space="0" w:color="auto"/>
                    <w:bottom w:val="none" w:sz="0" w:space="0" w:color="auto"/>
                    <w:right w:val="none" w:sz="0" w:space="0" w:color="auto"/>
                  </w:divBdr>
                  <w:divsChild>
                    <w:div w:id="127751322">
                      <w:marLeft w:val="0"/>
                      <w:marRight w:val="0"/>
                      <w:marTop w:val="0"/>
                      <w:marBottom w:val="0"/>
                      <w:divBdr>
                        <w:top w:val="none" w:sz="0" w:space="0" w:color="auto"/>
                        <w:left w:val="none" w:sz="0" w:space="0" w:color="auto"/>
                        <w:bottom w:val="none" w:sz="0" w:space="0" w:color="auto"/>
                        <w:right w:val="none" w:sz="0" w:space="0" w:color="auto"/>
                      </w:divBdr>
                      <w:divsChild>
                        <w:div w:id="682319795">
                          <w:marLeft w:val="0"/>
                          <w:marRight w:val="0"/>
                          <w:marTop w:val="0"/>
                          <w:marBottom w:val="120"/>
                          <w:divBdr>
                            <w:top w:val="none" w:sz="0" w:space="0" w:color="auto"/>
                            <w:left w:val="none" w:sz="0" w:space="0" w:color="auto"/>
                            <w:bottom w:val="none" w:sz="0" w:space="0" w:color="auto"/>
                            <w:right w:val="none" w:sz="0" w:space="0" w:color="auto"/>
                          </w:divBdr>
                        </w:div>
                      </w:divsChild>
                    </w:div>
                    <w:div w:id="1357000999">
                      <w:marLeft w:val="0"/>
                      <w:marRight w:val="0"/>
                      <w:marTop w:val="0"/>
                      <w:marBottom w:val="0"/>
                      <w:divBdr>
                        <w:top w:val="none" w:sz="0" w:space="0" w:color="auto"/>
                        <w:left w:val="none" w:sz="0" w:space="0" w:color="auto"/>
                        <w:bottom w:val="none" w:sz="0" w:space="0" w:color="auto"/>
                        <w:right w:val="none" w:sz="0" w:space="0" w:color="auto"/>
                      </w:divBdr>
                      <w:divsChild>
                        <w:div w:id="899360689">
                          <w:marLeft w:val="0"/>
                          <w:marRight w:val="0"/>
                          <w:marTop w:val="0"/>
                          <w:marBottom w:val="120"/>
                          <w:divBdr>
                            <w:top w:val="none" w:sz="0" w:space="0" w:color="auto"/>
                            <w:left w:val="none" w:sz="0" w:space="0" w:color="auto"/>
                            <w:bottom w:val="none" w:sz="0" w:space="0" w:color="auto"/>
                            <w:right w:val="none" w:sz="0" w:space="0" w:color="auto"/>
                          </w:divBdr>
                        </w:div>
                      </w:divsChild>
                    </w:div>
                    <w:div w:id="8577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035">
          <w:marLeft w:val="0"/>
          <w:marRight w:val="0"/>
          <w:marTop w:val="0"/>
          <w:marBottom w:val="0"/>
          <w:divBdr>
            <w:top w:val="none" w:sz="0" w:space="0" w:color="auto"/>
            <w:left w:val="none" w:sz="0" w:space="0" w:color="auto"/>
            <w:bottom w:val="none" w:sz="0" w:space="0" w:color="auto"/>
            <w:right w:val="none" w:sz="0" w:space="0" w:color="auto"/>
          </w:divBdr>
          <w:divsChild>
            <w:div w:id="1178542736">
              <w:marLeft w:val="-180"/>
              <w:marRight w:val="-180"/>
              <w:marTop w:val="0"/>
              <w:marBottom w:val="0"/>
              <w:divBdr>
                <w:top w:val="none" w:sz="0" w:space="0" w:color="auto"/>
                <w:left w:val="none" w:sz="0" w:space="0" w:color="auto"/>
                <w:bottom w:val="none" w:sz="0" w:space="0" w:color="auto"/>
                <w:right w:val="none" w:sz="0" w:space="0" w:color="auto"/>
              </w:divBdr>
              <w:divsChild>
                <w:div w:id="33697928">
                  <w:marLeft w:val="0"/>
                  <w:marRight w:val="0"/>
                  <w:marTop w:val="0"/>
                  <w:marBottom w:val="0"/>
                  <w:divBdr>
                    <w:top w:val="none" w:sz="0" w:space="0" w:color="auto"/>
                    <w:left w:val="none" w:sz="0" w:space="0" w:color="auto"/>
                    <w:bottom w:val="none" w:sz="0" w:space="0" w:color="auto"/>
                    <w:right w:val="none" w:sz="0" w:space="0" w:color="auto"/>
                  </w:divBdr>
                  <w:divsChild>
                    <w:div w:id="1945846732">
                      <w:marLeft w:val="0"/>
                      <w:marRight w:val="0"/>
                      <w:marTop w:val="0"/>
                      <w:marBottom w:val="60"/>
                      <w:divBdr>
                        <w:top w:val="none" w:sz="0" w:space="0" w:color="auto"/>
                        <w:left w:val="none" w:sz="0" w:space="0" w:color="auto"/>
                        <w:bottom w:val="none" w:sz="0" w:space="0" w:color="auto"/>
                        <w:right w:val="none" w:sz="0" w:space="0" w:color="auto"/>
                      </w:divBdr>
                    </w:div>
                    <w:div w:id="186450223">
                      <w:marLeft w:val="0"/>
                      <w:marRight w:val="0"/>
                      <w:marTop w:val="0"/>
                      <w:marBottom w:val="60"/>
                      <w:divBdr>
                        <w:top w:val="none" w:sz="0" w:space="0" w:color="auto"/>
                        <w:left w:val="none" w:sz="0" w:space="0" w:color="auto"/>
                        <w:bottom w:val="none" w:sz="0" w:space="0" w:color="auto"/>
                        <w:right w:val="none" w:sz="0" w:space="0" w:color="auto"/>
                      </w:divBdr>
                    </w:div>
                    <w:div w:id="10227987">
                      <w:marLeft w:val="0"/>
                      <w:marRight w:val="0"/>
                      <w:marTop w:val="0"/>
                      <w:marBottom w:val="60"/>
                      <w:divBdr>
                        <w:top w:val="none" w:sz="0" w:space="0" w:color="auto"/>
                        <w:left w:val="none" w:sz="0" w:space="0" w:color="auto"/>
                        <w:bottom w:val="none" w:sz="0" w:space="0" w:color="auto"/>
                        <w:right w:val="none" w:sz="0" w:space="0" w:color="auto"/>
                      </w:divBdr>
                    </w:div>
                  </w:divsChild>
                </w:div>
                <w:div w:id="1984659230">
                  <w:marLeft w:val="0"/>
                  <w:marRight w:val="0"/>
                  <w:marTop w:val="0"/>
                  <w:marBottom w:val="360"/>
                  <w:divBdr>
                    <w:top w:val="none" w:sz="0" w:space="0" w:color="auto"/>
                    <w:left w:val="none" w:sz="0" w:space="0" w:color="auto"/>
                    <w:bottom w:val="none" w:sz="0" w:space="0" w:color="auto"/>
                    <w:right w:val="none" w:sz="0" w:space="0" w:color="auto"/>
                  </w:divBdr>
                </w:div>
                <w:div w:id="1381441998">
                  <w:marLeft w:val="0"/>
                  <w:marRight w:val="0"/>
                  <w:marTop w:val="0"/>
                  <w:marBottom w:val="360"/>
                  <w:divBdr>
                    <w:top w:val="none" w:sz="0" w:space="0" w:color="auto"/>
                    <w:left w:val="none" w:sz="0" w:space="0" w:color="auto"/>
                    <w:bottom w:val="none" w:sz="0" w:space="0" w:color="auto"/>
                    <w:right w:val="none" w:sz="0" w:space="0" w:color="auto"/>
                  </w:divBdr>
                </w:div>
                <w:div w:id="1841117742">
                  <w:marLeft w:val="0"/>
                  <w:marRight w:val="0"/>
                  <w:marTop w:val="0"/>
                  <w:marBottom w:val="840"/>
                  <w:divBdr>
                    <w:top w:val="none" w:sz="0" w:space="0" w:color="auto"/>
                    <w:left w:val="none" w:sz="0" w:space="0" w:color="auto"/>
                    <w:bottom w:val="none" w:sz="0" w:space="0" w:color="auto"/>
                    <w:right w:val="none" w:sz="0" w:space="0" w:color="auto"/>
                  </w:divBdr>
                </w:div>
                <w:div w:id="107047844">
                  <w:marLeft w:val="0"/>
                  <w:marRight w:val="0"/>
                  <w:marTop w:val="0"/>
                  <w:marBottom w:val="360"/>
                  <w:divBdr>
                    <w:top w:val="none" w:sz="0" w:space="0" w:color="auto"/>
                    <w:left w:val="none" w:sz="0" w:space="0" w:color="auto"/>
                    <w:bottom w:val="none" w:sz="0" w:space="0" w:color="auto"/>
                    <w:right w:val="none" w:sz="0" w:space="0" w:color="auto"/>
                  </w:divBdr>
                </w:div>
                <w:div w:id="725837988">
                  <w:marLeft w:val="0"/>
                  <w:marRight w:val="0"/>
                  <w:marTop w:val="0"/>
                  <w:marBottom w:val="360"/>
                  <w:divBdr>
                    <w:top w:val="none" w:sz="0" w:space="0" w:color="auto"/>
                    <w:left w:val="none" w:sz="0" w:space="0" w:color="auto"/>
                    <w:bottom w:val="none" w:sz="0" w:space="0" w:color="auto"/>
                    <w:right w:val="none" w:sz="0" w:space="0" w:color="auto"/>
                  </w:divBdr>
                </w:div>
                <w:div w:id="2042853446">
                  <w:marLeft w:val="0"/>
                  <w:marRight w:val="0"/>
                  <w:marTop w:val="0"/>
                  <w:marBottom w:val="840"/>
                  <w:divBdr>
                    <w:top w:val="none" w:sz="0" w:space="0" w:color="auto"/>
                    <w:left w:val="none" w:sz="0" w:space="0" w:color="auto"/>
                    <w:bottom w:val="none" w:sz="0" w:space="0" w:color="auto"/>
                    <w:right w:val="none" w:sz="0" w:space="0" w:color="auto"/>
                  </w:divBdr>
                </w:div>
                <w:div w:id="1365331231">
                  <w:marLeft w:val="0"/>
                  <w:marRight w:val="0"/>
                  <w:marTop w:val="0"/>
                  <w:marBottom w:val="840"/>
                  <w:divBdr>
                    <w:top w:val="none" w:sz="0" w:space="0" w:color="auto"/>
                    <w:left w:val="none" w:sz="0" w:space="0" w:color="auto"/>
                    <w:bottom w:val="none" w:sz="0" w:space="0" w:color="auto"/>
                    <w:right w:val="none" w:sz="0" w:space="0" w:color="auto"/>
                  </w:divBdr>
                </w:div>
                <w:div w:id="776175270">
                  <w:marLeft w:val="0"/>
                  <w:marRight w:val="0"/>
                  <w:marTop w:val="0"/>
                  <w:marBottom w:val="0"/>
                  <w:divBdr>
                    <w:top w:val="none" w:sz="0" w:space="0" w:color="auto"/>
                    <w:left w:val="none" w:sz="0" w:space="0" w:color="auto"/>
                    <w:bottom w:val="none" w:sz="0" w:space="0" w:color="auto"/>
                    <w:right w:val="none" w:sz="0" w:space="0" w:color="auto"/>
                  </w:divBdr>
                  <w:divsChild>
                    <w:div w:id="857736084">
                      <w:marLeft w:val="0"/>
                      <w:marRight w:val="0"/>
                      <w:marTop w:val="0"/>
                      <w:marBottom w:val="60"/>
                      <w:divBdr>
                        <w:top w:val="none" w:sz="0" w:space="0" w:color="auto"/>
                        <w:left w:val="none" w:sz="0" w:space="0" w:color="auto"/>
                        <w:bottom w:val="none" w:sz="0" w:space="0" w:color="auto"/>
                        <w:right w:val="none" w:sz="0" w:space="0" w:color="auto"/>
                      </w:divBdr>
                    </w:div>
                    <w:div w:id="1593975825">
                      <w:marLeft w:val="0"/>
                      <w:marRight w:val="375"/>
                      <w:marTop w:val="0"/>
                      <w:marBottom w:val="120"/>
                      <w:divBdr>
                        <w:top w:val="none" w:sz="0" w:space="0" w:color="auto"/>
                        <w:left w:val="none" w:sz="0" w:space="0" w:color="auto"/>
                        <w:bottom w:val="none" w:sz="0" w:space="0" w:color="auto"/>
                        <w:right w:val="none" w:sz="0" w:space="0" w:color="auto"/>
                      </w:divBdr>
                    </w:div>
                    <w:div w:id="634213141">
                      <w:marLeft w:val="0"/>
                      <w:marRight w:val="375"/>
                      <w:marTop w:val="0"/>
                      <w:marBottom w:val="120"/>
                      <w:divBdr>
                        <w:top w:val="none" w:sz="0" w:space="0" w:color="auto"/>
                        <w:left w:val="none" w:sz="0" w:space="0" w:color="auto"/>
                        <w:bottom w:val="none" w:sz="0" w:space="0" w:color="auto"/>
                        <w:right w:val="none" w:sz="0" w:space="0" w:color="auto"/>
                      </w:divBdr>
                    </w:div>
                    <w:div w:id="1686127311">
                      <w:marLeft w:val="0"/>
                      <w:marRight w:val="0"/>
                      <w:marTop w:val="0"/>
                      <w:marBottom w:val="840"/>
                      <w:divBdr>
                        <w:top w:val="none" w:sz="0" w:space="0" w:color="auto"/>
                        <w:left w:val="none" w:sz="0" w:space="0" w:color="auto"/>
                        <w:bottom w:val="none" w:sz="0" w:space="0" w:color="auto"/>
                        <w:right w:val="none" w:sz="0" w:space="0" w:color="auto"/>
                      </w:divBdr>
                    </w:div>
                  </w:divsChild>
                </w:div>
              </w:divsChild>
            </w:div>
          </w:divsChild>
        </w:div>
        <w:div w:id="1119646838">
          <w:marLeft w:val="0"/>
          <w:marRight w:val="0"/>
          <w:marTop w:val="0"/>
          <w:marBottom w:val="0"/>
          <w:divBdr>
            <w:top w:val="none" w:sz="0" w:space="0" w:color="auto"/>
            <w:left w:val="none" w:sz="0" w:space="0" w:color="auto"/>
            <w:bottom w:val="none" w:sz="0" w:space="0" w:color="auto"/>
            <w:right w:val="none" w:sz="0" w:space="0" w:color="auto"/>
          </w:divBdr>
          <w:divsChild>
            <w:div w:id="1959870357">
              <w:marLeft w:val="-180"/>
              <w:marRight w:val="-180"/>
              <w:marTop w:val="0"/>
              <w:marBottom w:val="0"/>
              <w:divBdr>
                <w:top w:val="none" w:sz="0" w:space="0" w:color="auto"/>
                <w:left w:val="none" w:sz="0" w:space="0" w:color="auto"/>
                <w:bottom w:val="none" w:sz="0" w:space="0" w:color="auto"/>
                <w:right w:val="none" w:sz="0" w:space="0" w:color="auto"/>
              </w:divBdr>
              <w:divsChild>
                <w:div w:id="2080782462">
                  <w:marLeft w:val="0"/>
                  <w:marRight w:val="0"/>
                  <w:marTop w:val="0"/>
                  <w:marBottom w:val="0"/>
                  <w:divBdr>
                    <w:top w:val="none" w:sz="0" w:space="0" w:color="auto"/>
                    <w:left w:val="none" w:sz="0" w:space="0" w:color="auto"/>
                    <w:bottom w:val="none" w:sz="0" w:space="0" w:color="auto"/>
                    <w:right w:val="none" w:sz="0" w:space="0" w:color="auto"/>
                  </w:divBdr>
                  <w:divsChild>
                    <w:div w:id="1415127119">
                      <w:marLeft w:val="0"/>
                      <w:marRight w:val="0"/>
                      <w:marTop w:val="0"/>
                      <w:marBottom w:val="360"/>
                      <w:divBdr>
                        <w:top w:val="none" w:sz="0" w:space="0" w:color="auto"/>
                        <w:left w:val="none" w:sz="0" w:space="0" w:color="auto"/>
                        <w:bottom w:val="none" w:sz="0" w:space="0" w:color="auto"/>
                        <w:right w:val="none" w:sz="0" w:space="0" w:color="auto"/>
                      </w:divBdr>
                    </w:div>
                  </w:divsChild>
                </w:div>
                <w:div w:id="1267347532">
                  <w:marLeft w:val="0"/>
                  <w:marRight w:val="0"/>
                  <w:marTop w:val="0"/>
                  <w:marBottom w:val="0"/>
                  <w:divBdr>
                    <w:top w:val="none" w:sz="0" w:space="0" w:color="auto"/>
                    <w:left w:val="none" w:sz="0" w:space="0" w:color="auto"/>
                    <w:bottom w:val="none" w:sz="0" w:space="0" w:color="auto"/>
                    <w:right w:val="none" w:sz="0" w:space="0" w:color="auto"/>
                  </w:divBdr>
                  <w:divsChild>
                    <w:div w:id="12798710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53985725">
          <w:marLeft w:val="0"/>
          <w:marRight w:val="0"/>
          <w:marTop w:val="0"/>
          <w:marBottom w:val="0"/>
          <w:divBdr>
            <w:top w:val="none" w:sz="0" w:space="0" w:color="auto"/>
            <w:left w:val="none" w:sz="0" w:space="0" w:color="auto"/>
            <w:bottom w:val="none" w:sz="0" w:space="0" w:color="auto"/>
            <w:right w:val="none" w:sz="0" w:space="0" w:color="auto"/>
          </w:divBdr>
          <w:divsChild>
            <w:div w:id="380830377">
              <w:marLeft w:val="-180"/>
              <w:marRight w:val="-180"/>
              <w:marTop w:val="0"/>
              <w:marBottom w:val="0"/>
              <w:divBdr>
                <w:top w:val="none" w:sz="0" w:space="0" w:color="auto"/>
                <w:left w:val="none" w:sz="0" w:space="0" w:color="auto"/>
                <w:bottom w:val="none" w:sz="0" w:space="0" w:color="auto"/>
                <w:right w:val="none" w:sz="0" w:space="0" w:color="auto"/>
              </w:divBdr>
              <w:divsChild>
                <w:div w:id="274950360">
                  <w:marLeft w:val="0"/>
                  <w:marRight w:val="0"/>
                  <w:marTop w:val="0"/>
                  <w:marBottom w:val="0"/>
                  <w:divBdr>
                    <w:top w:val="none" w:sz="0" w:space="0" w:color="auto"/>
                    <w:left w:val="none" w:sz="0" w:space="0" w:color="auto"/>
                    <w:bottom w:val="none" w:sz="0" w:space="0" w:color="auto"/>
                    <w:right w:val="none" w:sz="0" w:space="0" w:color="auto"/>
                  </w:divBdr>
                </w:div>
                <w:div w:id="13492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8920">
      <w:bodyDiv w:val="1"/>
      <w:marLeft w:val="0"/>
      <w:marRight w:val="0"/>
      <w:marTop w:val="0"/>
      <w:marBottom w:val="0"/>
      <w:divBdr>
        <w:top w:val="none" w:sz="0" w:space="0" w:color="auto"/>
        <w:left w:val="none" w:sz="0" w:space="0" w:color="auto"/>
        <w:bottom w:val="none" w:sz="0" w:space="0" w:color="auto"/>
        <w:right w:val="none" w:sz="0" w:space="0" w:color="auto"/>
      </w:divBdr>
      <w:divsChild>
        <w:div w:id="251939852">
          <w:marLeft w:val="-180"/>
          <w:marRight w:val="-180"/>
          <w:marTop w:val="0"/>
          <w:marBottom w:val="0"/>
          <w:divBdr>
            <w:top w:val="none" w:sz="0" w:space="0" w:color="auto"/>
            <w:left w:val="none" w:sz="0" w:space="0" w:color="auto"/>
            <w:bottom w:val="none" w:sz="0" w:space="0" w:color="auto"/>
            <w:right w:val="none" w:sz="0" w:space="0" w:color="auto"/>
          </w:divBdr>
          <w:divsChild>
            <w:div w:id="1493373293">
              <w:marLeft w:val="3060"/>
              <w:marRight w:val="0"/>
              <w:marTop w:val="0"/>
              <w:marBottom w:val="0"/>
              <w:divBdr>
                <w:top w:val="none" w:sz="0" w:space="0" w:color="auto"/>
                <w:left w:val="none" w:sz="0" w:space="0" w:color="auto"/>
                <w:bottom w:val="none" w:sz="0" w:space="0" w:color="auto"/>
                <w:right w:val="none" w:sz="0" w:space="0" w:color="auto"/>
              </w:divBdr>
            </w:div>
          </w:divsChild>
        </w:div>
        <w:div w:id="1968585049">
          <w:marLeft w:val="-180"/>
          <w:marRight w:val="-180"/>
          <w:marTop w:val="0"/>
          <w:marBottom w:val="0"/>
          <w:divBdr>
            <w:top w:val="none" w:sz="0" w:space="0" w:color="auto"/>
            <w:left w:val="none" w:sz="0" w:space="0" w:color="auto"/>
            <w:bottom w:val="none" w:sz="0" w:space="0" w:color="auto"/>
            <w:right w:val="none" w:sz="0" w:space="0" w:color="auto"/>
          </w:divBdr>
          <w:divsChild>
            <w:div w:id="627246116">
              <w:marLeft w:val="0"/>
              <w:marRight w:val="0"/>
              <w:marTop w:val="0"/>
              <w:marBottom w:val="0"/>
              <w:divBdr>
                <w:top w:val="none" w:sz="0" w:space="0" w:color="auto"/>
                <w:left w:val="none" w:sz="0" w:space="0" w:color="auto"/>
                <w:bottom w:val="none" w:sz="0" w:space="0" w:color="auto"/>
                <w:right w:val="none" w:sz="0" w:space="0" w:color="auto"/>
              </w:divBdr>
              <w:divsChild>
                <w:div w:id="1680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865">
      <w:bodyDiv w:val="1"/>
      <w:marLeft w:val="0"/>
      <w:marRight w:val="0"/>
      <w:marTop w:val="0"/>
      <w:marBottom w:val="0"/>
      <w:divBdr>
        <w:top w:val="none" w:sz="0" w:space="0" w:color="auto"/>
        <w:left w:val="none" w:sz="0" w:space="0" w:color="auto"/>
        <w:bottom w:val="none" w:sz="0" w:space="0" w:color="auto"/>
        <w:right w:val="none" w:sz="0" w:space="0" w:color="auto"/>
      </w:divBdr>
      <w:divsChild>
        <w:div w:id="557209287">
          <w:marLeft w:val="-180"/>
          <w:marRight w:val="-180"/>
          <w:marTop w:val="0"/>
          <w:marBottom w:val="0"/>
          <w:divBdr>
            <w:top w:val="none" w:sz="0" w:space="0" w:color="auto"/>
            <w:left w:val="none" w:sz="0" w:space="0" w:color="auto"/>
            <w:bottom w:val="none" w:sz="0" w:space="0" w:color="auto"/>
            <w:right w:val="none" w:sz="0" w:space="0" w:color="auto"/>
          </w:divBdr>
          <w:divsChild>
            <w:div w:id="2063014841">
              <w:marLeft w:val="3060"/>
              <w:marRight w:val="0"/>
              <w:marTop w:val="0"/>
              <w:marBottom w:val="0"/>
              <w:divBdr>
                <w:top w:val="none" w:sz="0" w:space="0" w:color="auto"/>
                <w:left w:val="none" w:sz="0" w:space="0" w:color="auto"/>
                <w:bottom w:val="none" w:sz="0" w:space="0" w:color="auto"/>
                <w:right w:val="none" w:sz="0" w:space="0" w:color="auto"/>
              </w:divBdr>
            </w:div>
          </w:divsChild>
        </w:div>
        <w:div w:id="1346589019">
          <w:marLeft w:val="-180"/>
          <w:marRight w:val="-180"/>
          <w:marTop w:val="0"/>
          <w:marBottom w:val="0"/>
          <w:divBdr>
            <w:top w:val="none" w:sz="0" w:space="0" w:color="auto"/>
            <w:left w:val="none" w:sz="0" w:space="0" w:color="auto"/>
            <w:bottom w:val="none" w:sz="0" w:space="0" w:color="auto"/>
            <w:right w:val="none" w:sz="0" w:space="0" w:color="auto"/>
          </w:divBdr>
          <w:divsChild>
            <w:div w:id="580067706">
              <w:marLeft w:val="0"/>
              <w:marRight w:val="0"/>
              <w:marTop w:val="0"/>
              <w:marBottom w:val="0"/>
              <w:divBdr>
                <w:top w:val="none" w:sz="0" w:space="0" w:color="auto"/>
                <w:left w:val="none" w:sz="0" w:space="0" w:color="auto"/>
                <w:bottom w:val="none" w:sz="0" w:space="0" w:color="auto"/>
                <w:right w:val="none" w:sz="0" w:space="0" w:color="auto"/>
              </w:divBdr>
              <w:divsChild>
                <w:div w:id="10649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5603">
      <w:bodyDiv w:val="1"/>
      <w:marLeft w:val="0"/>
      <w:marRight w:val="0"/>
      <w:marTop w:val="0"/>
      <w:marBottom w:val="0"/>
      <w:divBdr>
        <w:top w:val="none" w:sz="0" w:space="0" w:color="auto"/>
        <w:left w:val="none" w:sz="0" w:space="0" w:color="auto"/>
        <w:bottom w:val="none" w:sz="0" w:space="0" w:color="auto"/>
        <w:right w:val="none" w:sz="0" w:space="0" w:color="auto"/>
      </w:divBdr>
      <w:divsChild>
        <w:div w:id="442847175">
          <w:marLeft w:val="-180"/>
          <w:marRight w:val="-180"/>
          <w:marTop w:val="0"/>
          <w:marBottom w:val="0"/>
          <w:divBdr>
            <w:top w:val="none" w:sz="0" w:space="0" w:color="auto"/>
            <w:left w:val="none" w:sz="0" w:space="0" w:color="auto"/>
            <w:bottom w:val="none" w:sz="0" w:space="0" w:color="auto"/>
            <w:right w:val="none" w:sz="0" w:space="0" w:color="auto"/>
          </w:divBdr>
          <w:divsChild>
            <w:div w:id="775171710">
              <w:marLeft w:val="3060"/>
              <w:marRight w:val="0"/>
              <w:marTop w:val="0"/>
              <w:marBottom w:val="0"/>
              <w:divBdr>
                <w:top w:val="none" w:sz="0" w:space="0" w:color="auto"/>
                <w:left w:val="none" w:sz="0" w:space="0" w:color="auto"/>
                <w:bottom w:val="none" w:sz="0" w:space="0" w:color="auto"/>
                <w:right w:val="none" w:sz="0" w:space="0" w:color="auto"/>
              </w:divBdr>
            </w:div>
          </w:divsChild>
        </w:div>
        <w:div w:id="819928490">
          <w:marLeft w:val="-180"/>
          <w:marRight w:val="-180"/>
          <w:marTop w:val="0"/>
          <w:marBottom w:val="0"/>
          <w:divBdr>
            <w:top w:val="none" w:sz="0" w:space="0" w:color="auto"/>
            <w:left w:val="none" w:sz="0" w:space="0" w:color="auto"/>
            <w:bottom w:val="none" w:sz="0" w:space="0" w:color="auto"/>
            <w:right w:val="none" w:sz="0" w:space="0" w:color="auto"/>
          </w:divBdr>
          <w:divsChild>
            <w:div w:id="460195278">
              <w:marLeft w:val="0"/>
              <w:marRight w:val="0"/>
              <w:marTop w:val="0"/>
              <w:marBottom w:val="0"/>
              <w:divBdr>
                <w:top w:val="none" w:sz="0" w:space="0" w:color="auto"/>
                <w:left w:val="none" w:sz="0" w:space="0" w:color="auto"/>
                <w:bottom w:val="none" w:sz="0" w:space="0" w:color="auto"/>
                <w:right w:val="none" w:sz="0" w:space="0" w:color="auto"/>
              </w:divBdr>
              <w:divsChild>
                <w:div w:id="8941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2726">
      <w:bodyDiv w:val="1"/>
      <w:marLeft w:val="0"/>
      <w:marRight w:val="0"/>
      <w:marTop w:val="0"/>
      <w:marBottom w:val="0"/>
      <w:divBdr>
        <w:top w:val="none" w:sz="0" w:space="0" w:color="auto"/>
        <w:left w:val="none" w:sz="0" w:space="0" w:color="auto"/>
        <w:bottom w:val="none" w:sz="0" w:space="0" w:color="auto"/>
        <w:right w:val="none" w:sz="0" w:space="0" w:color="auto"/>
      </w:divBdr>
      <w:divsChild>
        <w:div w:id="1964118134">
          <w:marLeft w:val="-180"/>
          <w:marRight w:val="-180"/>
          <w:marTop w:val="0"/>
          <w:marBottom w:val="0"/>
          <w:divBdr>
            <w:top w:val="none" w:sz="0" w:space="0" w:color="auto"/>
            <w:left w:val="none" w:sz="0" w:space="0" w:color="auto"/>
            <w:bottom w:val="none" w:sz="0" w:space="0" w:color="auto"/>
            <w:right w:val="none" w:sz="0" w:space="0" w:color="auto"/>
          </w:divBdr>
          <w:divsChild>
            <w:div w:id="700783427">
              <w:marLeft w:val="3060"/>
              <w:marRight w:val="0"/>
              <w:marTop w:val="0"/>
              <w:marBottom w:val="0"/>
              <w:divBdr>
                <w:top w:val="none" w:sz="0" w:space="0" w:color="auto"/>
                <w:left w:val="none" w:sz="0" w:space="0" w:color="auto"/>
                <w:bottom w:val="none" w:sz="0" w:space="0" w:color="auto"/>
                <w:right w:val="none" w:sz="0" w:space="0" w:color="auto"/>
              </w:divBdr>
            </w:div>
          </w:divsChild>
        </w:div>
        <w:div w:id="1523785735">
          <w:marLeft w:val="-180"/>
          <w:marRight w:val="-180"/>
          <w:marTop w:val="0"/>
          <w:marBottom w:val="0"/>
          <w:divBdr>
            <w:top w:val="none" w:sz="0" w:space="0" w:color="auto"/>
            <w:left w:val="none" w:sz="0" w:space="0" w:color="auto"/>
            <w:bottom w:val="none" w:sz="0" w:space="0" w:color="auto"/>
            <w:right w:val="none" w:sz="0" w:space="0" w:color="auto"/>
          </w:divBdr>
          <w:divsChild>
            <w:div w:id="1745105839">
              <w:marLeft w:val="0"/>
              <w:marRight w:val="0"/>
              <w:marTop w:val="0"/>
              <w:marBottom w:val="0"/>
              <w:divBdr>
                <w:top w:val="none" w:sz="0" w:space="0" w:color="auto"/>
                <w:left w:val="none" w:sz="0" w:space="0" w:color="auto"/>
                <w:bottom w:val="none" w:sz="0" w:space="0" w:color="auto"/>
                <w:right w:val="none" w:sz="0" w:space="0" w:color="auto"/>
              </w:divBdr>
              <w:divsChild>
                <w:div w:id="11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66675">
      <w:bodyDiv w:val="1"/>
      <w:marLeft w:val="0"/>
      <w:marRight w:val="0"/>
      <w:marTop w:val="0"/>
      <w:marBottom w:val="0"/>
      <w:divBdr>
        <w:top w:val="none" w:sz="0" w:space="0" w:color="auto"/>
        <w:left w:val="none" w:sz="0" w:space="0" w:color="auto"/>
        <w:bottom w:val="none" w:sz="0" w:space="0" w:color="auto"/>
        <w:right w:val="none" w:sz="0" w:space="0" w:color="auto"/>
      </w:divBdr>
      <w:divsChild>
        <w:div w:id="523717446">
          <w:marLeft w:val="-180"/>
          <w:marRight w:val="-180"/>
          <w:marTop w:val="0"/>
          <w:marBottom w:val="0"/>
          <w:divBdr>
            <w:top w:val="none" w:sz="0" w:space="0" w:color="auto"/>
            <w:left w:val="none" w:sz="0" w:space="0" w:color="auto"/>
            <w:bottom w:val="none" w:sz="0" w:space="0" w:color="auto"/>
            <w:right w:val="none" w:sz="0" w:space="0" w:color="auto"/>
          </w:divBdr>
          <w:divsChild>
            <w:div w:id="1072579329">
              <w:marLeft w:val="3060"/>
              <w:marRight w:val="0"/>
              <w:marTop w:val="0"/>
              <w:marBottom w:val="0"/>
              <w:divBdr>
                <w:top w:val="none" w:sz="0" w:space="0" w:color="auto"/>
                <w:left w:val="none" w:sz="0" w:space="0" w:color="auto"/>
                <w:bottom w:val="none" w:sz="0" w:space="0" w:color="auto"/>
                <w:right w:val="none" w:sz="0" w:space="0" w:color="auto"/>
              </w:divBdr>
            </w:div>
          </w:divsChild>
        </w:div>
        <w:div w:id="333841053">
          <w:marLeft w:val="-180"/>
          <w:marRight w:val="-180"/>
          <w:marTop w:val="0"/>
          <w:marBottom w:val="0"/>
          <w:divBdr>
            <w:top w:val="none" w:sz="0" w:space="0" w:color="auto"/>
            <w:left w:val="none" w:sz="0" w:space="0" w:color="auto"/>
            <w:bottom w:val="none" w:sz="0" w:space="0" w:color="auto"/>
            <w:right w:val="none" w:sz="0" w:space="0" w:color="auto"/>
          </w:divBdr>
          <w:divsChild>
            <w:div w:id="2000497043">
              <w:marLeft w:val="0"/>
              <w:marRight w:val="0"/>
              <w:marTop w:val="0"/>
              <w:marBottom w:val="0"/>
              <w:divBdr>
                <w:top w:val="none" w:sz="0" w:space="0" w:color="auto"/>
                <w:left w:val="none" w:sz="0" w:space="0" w:color="auto"/>
                <w:bottom w:val="none" w:sz="0" w:space="0" w:color="auto"/>
                <w:right w:val="none" w:sz="0" w:space="0" w:color="auto"/>
              </w:divBdr>
              <w:divsChild>
                <w:div w:id="16475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88003">
      <w:bodyDiv w:val="1"/>
      <w:marLeft w:val="0"/>
      <w:marRight w:val="0"/>
      <w:marTop w:val="0"/>
      <w:marBottom w:val="0"/>
      <w:divBdr>
        <w:top w:val="none" w:sz="0" w:space="0" w:color="auto"/>
        <w:left w:val="none" w:sz="0" w:space="0" w:color="auto"/>
        <w:bottom w:val="none" w:sz="0" w:space="0" w:color="auto"/>
        <w:right w:val="none" w:sz="0" w:space="0" w:color="auto"/>
      </w:divBdr>
      <w:divsChild>
        <w:div w:id="1830711731">
          <w:marLeft w:val="-180"/>
          <w:marRight w:val="-180"/>
          <w:marTop w:val="0"/>
          <w:marBottom w:val="0"/>
          <w:divBdr>
            <w:top w:val="none" w:sz="0" w:space="0" w:color="auto"/>
            <w:left w:val="none" w:sz="0" w:space="0" w:color="auto"/>
            <w:bottom w:val="none" w:sz="0" w:space="0" w:color="auto"/>
            <w:right w:val="none" w:sz="0" w:space="0" w:color="auto"/>
          </w:divBdr>
          <w:divsChild>
            <w:div w:id="1960062381">
              <w:marLeft w:val="3060"/>
              <w:marRight w:val="0"/>
              <w:marTop w:val="0"/>
              <w:marBottom w:val="0"/>
              <w:divBdr>
                <w:top w:val="none" w:sz="0" w:space="0" w:color="auto"/>
                <w:left w:val="none" w:sz="0" w:space="0" w:color="auto"/>
                <w:bottom w:val="none" w:sz="0" w:space="0" w:color="auto"/>
                <w:right w:val="none" w:sz="0" w:space="0" w:color="auto"/>
              </w:divBdr>
            </w:div>
          </w:divsChild>
        </w:div>
        <w:div w:id="2126191373">
          <w:marLeft w:val="-180"/>
          <w:marRight w:val="-180"/>
          <w:marTop w:val="0"/>
          <w:marBottom w:val="0"/>
          <w:divBdr>
            <w:top w:val="none" w:sz="0" w:space="0" w:color="auto"/>
            <w:left w:val="none" w:sz="0" w:space="0" w:color="auto"/>
            <w:bottom w:val="none" w:sz="0" w:space="0" w:color="auto"/>
            <w:right w:val="none" w:sz="0" w:space="0" w:color="auto"/>
          </w:divBdr>
          <w:divsChild>
            <w:div w:id="1938563354">
              <w:marLeft w:val="0"/>
              <w:marRight w:val="0"/>
              <w:marTop w:val="0"/>
              <w:marBottom w:val="0"/>
              <w:divBdr>
                <w:top w:val="none" w:sz="0" w:space="0" w:color="auto"/>
                <w:left w:val="none" w:sz="0" w:space="0" w:color="auto"/>
                <w:bottom w:val="none" w:sz="0" w:space="0" w:color="auto"/>
                <w:right w:val="none" w:sz="0" w:space="0" w:color="auto"/>
              </w:divBdr>
              <w:divsChild>
                <w:div w:id="1122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astr.ru/magazine/news/kadastrovaya-palata-rasskazala-kak-izbezhat-zemelnykh-sporov-s-sosedyam2i/spv.kadastr.ru" TargetMode="External"/><Relationship Id="rId5" Type="http://schemas.openxmlformats.org/officeDocument/2006/relationships/hyperlink" Target="http://www.rosreestr.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mapinf</dc:creator>
  <cp:lastModifiedBy>ovchinnikova</cp:lastModifiedBy>
  <cp:revision>3</cp:revision>
  <dcterms:created xsi:type="dcterms:W3CDTF">2021-04-09T08:32:00Z</dcterms:created>
  <dcterms:modified xsi:type="dcterms:W3CDTF">2021-04-26T09:10:00Z</dcterms:modified>
</cp:coreProperties>
</file>