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78" w:rsidRPr="00AE4859" w:rsidRDefault="00421278" w:rsidP="00FD1037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E48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Причины для отказа в выдаче сведений, содержащихся в Едином государственном реестре недвижимости</w:t>
      </w:r>
    </w:p>
    <w:p w:rsidR="00421278" w:rsidRPr="00AE4859" w:rsidRDefault="00421278" w:rsidP="00FD1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9">
        <w:rPr>
          <w:rFonts w:ascii="Times New Roman" w:eastAsia="Times New Roman" w:hAnsi="Times New Roman" w:cs="Times New Roman"/>
          <w:bCs/>
          <w:sz w:val="28"/>
          <w:szCs w:val="28"/>
        </w:rPr>
        <w:t>Сведения из Единого государственного реестра недвижимости предоставляются по запросам любых лиц. Однако существует ряд причин, по которым гражданину будет отказано в выдаче запрашиваемой информации об объекте недвижимости.</w:t>
      </w:r>
      <w:r w:rsidRPr="00AE485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21278" w:rsidRPr="00AE4859" w:rsidRDefault="00421278" w:rsidP="00FD1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9">
        <w:rPr>
          <w:rFonts w:ascii="Times New Roman" w:eastAsia="Times New Roman" w:hAnsi="Times New Roman" w:cs="Times New Roman"/>
          <w:sz w:val="28"/>
          <w:szCs w:val="28"/>
        </w:rPr>
        <w:t>При проведении различных действий с объектами недвижимости зачастую необходимо запрашивать информацию, содержащуюся в Едином государственном реестре недвижимости. Однако не все сведения являются общедоступными, поэтому заявителю может быть отказано в получении выписки. </w:t>
      </w:r>
    </w:p>
    <w:p w:rsidR="00421278" w:rsidRPr="00AE4859" w:rsidRDefault="00421278" w:rsidP="00FD1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9">
        <w:rPr>
          <w:rFonts w:ascii="Times New Roman" w:eastAsia="Times New Roman" w:hAnsi="Times New Roman" w:cs="Times New Roman"/>
          <w:sz w:val="28"/>
          <w:szCs w:val="28"/>
        </w:rPr>
        <w:t>Обоснованное решение об отказе, в соответствии с федеральным законом от 13.07.2015 г. № 218-ФЗ «О государственной регистрации недвижимости»</w:t>
      </w:r>
      <w:r w:rsidR="00FA174F" w:rsidRPr="00AE48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4859">
        <w:rPr>
          <w:rFonts w:ascii="Times New Roman" w:eastAsia="Times New Roman" w:hAnsi="Times New Roman" w:cs="Times New Roman"/>
          <w:sz w:val="28"/>
          <w:szCs w:val="28"/>
        </w:rPr>
        <w:t xml:space="preserve"> орган регистрации прав в течение трех рабочих дней со дня получения запроса о предоставлении сведений направляет заявителю в виде электронного или бумажного документа. </w:t>
      </w:r>
    </w:p>
    <w:p w:rsidR="00421278" w:rsidRPr="00AE4859" w:rsidRDefault="00421278" w:rsidP="00FD1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4859">
        <w:rPr>
          <w:rFonts w:ascii="Times New Roman" w:eastAsia="Times New Roman" w:hAnsi="Times New Roman" w:cs="Times New Roman"/>
          <w:sz w:val="28"/>
          <w:szCs w:val="28"/>
        </w:rPr>
        <w:t>К сведениям, содержащимся в Едином государственном реестре недвижимости, доступ к которым ограничен, относятся: содержание правоустанавливающих документов, признание правообладателя недееспособным или ограниченно дееспособным, права отдельного лица на имеющиеся или имевшиеся у него объекты недвижимости, в виде копии документа, на основании которого внесены сведения, документы, подлежащие выдаче после проведения кадастрового учета и регистрации прав. </w:t>
      </w:r>
      <w:proofErr w:type="gramEnd"/>
    </w:p>
    <w:p w:rsidR="00421278" w:rsidRPr="00AE4859" w:rsidRDefault="00421278" w:rsidP="00FD10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859">
        <w:rPr>
          <w:rFonts w:ascii="Times New Roman" w:eastAsia="Times New Roman" w:hAnsi="Times New Roman" w:cs="Times New Roman"/>
          <w:sz w:val="28"/>
          <w:szCs w:val="28"/>
        </w:rPr>
        <w:t>Такую информацию могут получить только собственники или их законные представители, органы власти, суды, правоохранительные органы, судебные приставы, нотариусы, залогодержатели и другие определенные законом лица. </w:t>
      </w:r>
    </w:p>
    <w:p w:rsidR="00421278" w:rsidRPr="00FD1037" w:rsidRDefault="00421278" w:rsidP="00FD1037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AE4859">
        <w:rPr>
          <w:rFonts w:ascii="Times New Roman" w:eastAsia="Times New Roman" w:hAnsi="Times New Roman" w:cs="Times New Roman"/>
          <w:sz w:val="28"/>
          <w:szCs w:val="28"/>
        </w:rPr>
        <w:t>Обращаем внимание, что заявителю может быть отказано в предоставлении сведений, содержащихся в Едином государственном реестре недвижимости, по причине недостаточности информации, указанной им в запросе для идентификации объекта недвижимости или правообладателя.</w:t>
      </w:r>
    </w:p>
    <w:p w:rsidR="00421278" w:rsidRPr="00FD1037" w:rsidRDefault="00421278" w:rsidP="00421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4059"/>
          <w:sz w:val="28"/>
          <w:szCs w:val="28"/>
        </w:rPr>
      </w:pPr>
      <w:r w:rsidRPr="00FD1037">
        <w:rPr>
          <w:rFonts w:ascii="Times New Roman" w:eastAsia="Times New Roman" w:hAnsi="Times New Roman" w:cs="Times New Roman"/>
          <w:color w:val="334059"/>
          <w:sz w:val="28"/>
          <w:szCs w:val="28"/>
        </w:rPr>
        <w:t> </w:t>
      </w:r>
    </w:p>
    <w:p w:rsidR="009739A8" w:rsidRPr="00FD1037" w:rsidRDefault="009739A8" w:rsidP="00421278">
      <w:pPr>
        <w:rPr>
          <w:rFonts w:ascii="Times New Roman" w:hAnsi="Times New Roman" w:cs="Times New Roman"/>
          <w:sz w:val="28"/>
          <w:szCs w:val="28"/>
        </w:rPr>
      </w:pPr>
    </w:p>
    <w:sectPr w:rsidR="009739A8" w:rsidRPr="00FD1037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93CC5"/>
    <w:multiLevelType w:val="multilevel"/>
    <w:tmpl w:val="1AEC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14512A"/>
    <w:rsid w:val="001F62F7"/>
    <w:rsid w:val="002D2BF1"/>
    <w:rsid w:val="002E51BB"/>
    <w:rsid w:val="00385FD1"/>
    <w:rsid w:val="00397B77"/>
    <w:rsid w:val="00421278"/>
    <w:rsid w:val="0049605F"/>
    <w:rsid w:val="00623D55"/>
    <w:rsid w:val="009739A8"/>
    <w:rsid w:val="00AE4859"/>
    <w:rsid w:val="00B46BE9"/>
    <w:rsid w:val="00E420CD"/>
    <w:rsid w:val="00EA545C"/>
    <w:rsid w:val="00EE280C"/>
    <w:rsid w:val="00F03B69"/>
    <w:rsid w:val="00F9661F"/>
    <w:rsid w:val="00F96663"/>
    <w:rsid w:val="00FA174F"/>
    <w:rsid w:val="00FD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46BE9"/>
    <w:rPr>
      <w:i/>
      <w:iCs/>
    </w:rPr>
  </w:style>
  <w:style w:type="character" w:styleId="a6">
    <w:name w:val="Strong"/>
    <w:basedOn w:val="a0"/>
    <w:uiPriority w:val="22"/>
    <w:qFormat/>
    <w:rsid w:val="00B46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516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59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5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9777">
                              <w:marLeft w:val="30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02991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0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6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230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71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9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0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6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68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79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87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2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76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4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197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06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3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02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9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9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9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742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78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9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3446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1231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60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5825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3141">
                      <w:marLeft w:val="0"/>
                      <w:marRight w:val="375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311">
                      <w:marLeft w:val="0"/>
                      <w:marRight w:val="0"/>
                      <w:marTop w:val="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3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7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101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37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29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50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1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5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871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2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651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591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08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114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4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4</cp:revision>
  <dcterms:created xsi:type="dcterms:W3CDTF">2021-04-02T07:32:00Z</dcterms:created>
  <dcterms:modified xsi:type="dcterms:W3CDTF">2021-04-26T09:17:00Z</dcterms:modified>
</cp:coreProperties>
</file>