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4D" w:rsidRPr="00587D2E" w:rsidRDefault="007E254D" w:rsidP="007E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 xml:space="preserve">СОВЕТ ДЕПУТАТОВ </w:t>
      </w:r>
    </w:p>
    <w:p w:rsidR="007E254D" w:rsidRPr="00587D2E" w:rsidRDefault="007E254D" w:rsidP="007E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ПРИРЕЧЕНСКОГО СЕЛЬСКОГО ПОСЕЛЕНИЯ</w:t>
      </w:r>
    </w:p>
    <w:p w:rsidR="007E254D" w:rsidRPr="00587D2E" w:rsidRDefault="007E254D" w:rsidP="007E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РУЗАЕВСКОГО МУНИЦИПАЛЬНОГО РАЙОНА</w:t>
      </w:r>
    </w:p>
    <w:p w:rsidR="007E254D" w:rsidRPr="00587D2E" w:rsidRDefault="007E254D" w:rsidP="007E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РЕСПУБЛИКИ МОРДОВИЯ</w:t>
      </w:r>
    </w:p>
    <w:p w:rsidR="007E254D" w:rsidRPr="00587D2E" w:rsidRDefault="007E254D" w:rsidP="007E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  <w:lang w:eastAsia="ru-RU"/>
        </w:rPr>
      </w:pPr>
      <w:r w:rsidRPr="00587D2E"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  <w:lang w:eastAsia="ru-RU"/>
        </w:rPr>
        <w:t xml:space="preserve">  РЕШЕНИЕ</w:t>
      </w:r>
    </w:p>
    <w:p w:rsidR="007E254D" w:rsidRPr="00587D2E" w:rsidRDefault="007E254D" w:rsidP="007E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32"/>
          <w:szCs w:val="32"/>
          <w:lang w:eastAsia="ru-RU"/>
        </w:rPr>
      </w:pPr>
    </w:p>
    <w:p w:rsidR="007E254D" w:rsidRPr="00587D2E" w:rsidRDefault="007E254D" w:rsidP="007E2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proofErr w:type="spellStart"/>
      <w:r w:rsidRPr="00587D2E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п.Левженский</w:t>
      </w:r>
      <w:proofErr w:type="spellEnd"/>
    </w:p>
    <w:p w:rsidR="007E254D" w:rsidRPr="00587D2E" w:rsidRDefault="007E254D" w:rsidP="007E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4D" w:rsidRPr="00587D2E" w:rsidRDefault="007E254D" w:rsidP="007E25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D2E">
        <w:rPr>
          <w:rFonts w:ascii="Times New Roman" w:eastAsia="Calibri" w:hAnsi="Times New Roman" w:cs="Times New Roman"/>
          <w:sz w:val="28"/>
          <w:szCs w:val="28"/>
        </w:rPr>
        <w:t>от 30.09. 2021 г.                                                                              № 1/11</w:t>
      </w:r>
    </w:p>
    <w:p w:rsidR="007E254D" w:rsidRPr="00587D2E" w:rsidRDefault="007E254D" w:rsidP="007E254D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E254D" w:rsidRPr="00587D2E" w:rsidRDefault="007E254D" w:rsidP="007E25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D2E">
        <w:rPr>
          <w:rFonts w:ascii="Times New Roman" w:eastAsia="Calibri" w:hAnsi="Times New Roman" w:cs="Times New Roman"/>
          <w:b/>
          <w:sz w:val="28"/>
          <w:szCs w:val="28"/>
        </w:rPr>
        <w:t>О регистрации депутатской фракции «Единая Россия»</w:t>
      </w:r>
    </w:p>
    <w:p w:rsidR="007E254D" w:rsidRPr="00587D2E" w:rsidRDefault="007E254D" w:rsidP="007E25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254D" w:rsidRPr="00587D2E" w:rsidRDefault="007E254D" w:rsidP="007E254D">
      <w:pPr>
        <w:rPr>
          <w:rFonts w:ascii="Times New Roman" w:eastAsia="Calibri" w:hAnsi="Times New Roman" w:cs="Times New Roman"/>
          <w:sz w:val="28"/>
          <w:szCs w:val="28"/>
        </w:rPr>
      </w:pPr>
      <w:r w:rsidRPr="00587D2E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587D2E">
        <w:rPr>
          <w:rFonts w:ascii="Times New Roman" w:eastAsia="Calibri" w:hAnsi="Times New Roman" w:cs="Times New Roman"/>
          <w:sz w:val="28"/>
          <w:szCs w:val="28"/>
        </w:rPr>
        <w:t>Приреченского</w:t>
      </w:r>
      <w:proofErr w:type="spellEnd"/>
      <w:r w:rsidRPr="00587D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статьей 36 Регламента Совета депутатов </w:t>
      </w:r>
      <w:proofErr w:type="spellStart"/>
      <w:r w:rsidRPr="00587D2E">
        <w:rPr>
          <w:rFonts w:ascii="Times New Roman" w:eastAsia="Calibri" w:hAnsi="Times New Roman" w:cs="Times New Roman"/>
          <w:sz w:val="28"/>
          <w:szCs w:val="28"/>
        </w:rPr>
        <w:t>Приреченского</w:t>
      </w:r>
      <w:proofErr w:type="spellEnd"/>
      <w:r w:rsidRPr="00587D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 w:rsidRPr="00587D2E">
        <w:rPr>
          <w:rFonts w:ascii="Times New Roman" w:eastAsia="Calibri" w:hAnsi="Times New Roman" w:cs="Times New Roman"/>
          <w:sz w:val="28"/>
          <w:szCs w:val="28"/>
        </w:rPr>
        <w:t>Приреченского</w:t>
      </w:r>
      <w:proofErr w:type="spellEnd"/>
      <w:r w:rsidRPr="00587D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7E254D" w:rsidRPr="00587D2E" w:rsidRDefault="007E254D" w:rsidP="007E25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D2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E254D" w:rsidRPr="00587D2E" w:rsidRDefault="007E254D" w:rsidP="007E254D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депутатскую фракцию «Единая Россия» в составе согласно приложению №1</w:t>
      </w:r>
    </w:p>
    <w:p w:rsidR="007E254D" w:rsidRPr="00587D2E" w:rsidRDefault="007E254D" w:rsidP="007E254D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принятия и подлежит обнародованию на информационном стенде в здании администрации </w:t>
      </w:r>
      <w:proofErr w:type="spellStart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58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E254D" w:rsidRPr="00587D2E" w:rsidRDefault="007E254D" w:rsidP="007E254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254D" w:rsidRPr="00587D2E" w:rsidRDefault="007E254D" w:rsidP="007E254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254D" w:rsidRPr="00587D2E" w:rsidRDefault="007E254D" w:rsidP="007E254D">
      <w:pPr>
        <w:rPr>
          <w:rFonts w:ascii="Times New Roman" w:eastAsia="Calibri" w:hAnsi="Times New Roman" w:cs="Times New Roman"/>
          <w:sz w:val="28"/>
          <w:szCs w:val="28"/>
        </w:rPr>
      </w:pPr>
      <w:r w:rsidRPr="00587D2E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7E254D" w:rsidRPr="00587D2E" w:rsidRDefault="007E254D" w:rsidP="007E254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7D2E">
        <w:rPr>
          <w:rFonts w:ascii="Times New Roman" w:eastAsia="Calibri" w:hAnsi="Times New Roman" w:cs="Times New Roman"/>
          <w:sz w:val="28"/>
          <w:szCs w:val="28"/>
        </w:rPr>
        <w:t>Приреченского</w:t>
      </w:r>
      <w:proofErr w:type="spellEnd"/>
      <w:r w:rsidRPr="00587D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 w:rsidRPr="00587D2E">
        <w:rPr>
          <w:rFonts w:ascii="Times New Roman" w:eastAsia="Calibri" w:hAnsi="Times New Roman" w:cs="Times New Roman"/>
          <w:sz w:val="28"/>
          <w:szCs w:val="28"/>
        </w:rPr>
        <w:t>Г.Ф.Шуюпова</w:t>
      </w:r>
      <w:proofErr w:type="spellEnd"/>
    </w:p>
    <w:p w:rsidR="007E254D" w:rsidRPr="00587D2E" w:rsidRDefault="007E254D" w:rsidP="007E254D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7E254D" w:rsidRPr="00587D2E" w:rsidRDefault="007E254D" w:rsidP="007E254D">
      <w:pPr>
        <w:spacing w:after="120"/>
        <w:jc w:val="both"/>
        <w:rPr>
          <w:rFonts w:ascii="Times New Roman" w:eastAsia="Calibri" w:hAnsi="Times New Roman" w:cs="Times New Roman"/>
        </w:rPr>
      </w:pPr>
    </w:p>
    <w:p w:rsidR="007E254D" w:rsidRPr="00587D2E" w:rsidRDefault="007E254D" w:rsidP="007E254D">
      <w:pPr>
        <w:spacing w:after="120"/>
        <w:jc w:val="both"/>
        <w:rPr>
          <w:rFonts w:ascii="Times New Roman" w:eastAsia="Calibri" w:hAnsi="Times New Roman" w:cs="Times New Roman"/>
        </w:rPr>
      </w:pPr>
    </w:p>
    <w:p w:rsidR="007E254D" w:rsidRPr="00587D2E" w:rsidRDefault="007E254D" w:rsidP="007E254D">
      <w:pPr>
        <w:spacing w:after="120"/>
        <w:jc w:val="both"/>
        <w:rPr>
          <w:rFonts w:ascii="Times New Roman" w:eastAsia="Calibri" w:hAnsi="Times New Roman" w:cs="Times New Roman"/>
        </w:rPr>
      </w:pPr>
    </w:p>
    <w:p w:rsidR="007E254D" w:rsidRPr="00587D2E" w:rsidRDefault="007E254D" w:rsidP="007E254D">
      <w:pPr>
        <w:spacing w:after="120"/>
        <w:jc w:val="both"/>
        <w:rPr>
          <w:rFonts w:ascii="Times New Roman" w:eastAsia="Calibri" w:hAnsi="Times New Roman" w:cs="Times New Roman"/>
        </w:rPr>
      </w:pPr>
    </w:p>
    <w:p w:rsidR="007E254D" w:rsidRPr="00587D2E" w:rsidRDefault="007E254D" w:rsidP="007E254D">
      <w:pPr>
        <w:spacing w:after="120"/>
        <w:jc w:val="both"/>
        <w:rPr>
          <w:rFonts w:ascii="Times New Roman" w:eastAsia="Calibri" w:hAnsi="Times New Roman" w:cs="Times New Roman"/>
        </w:rPr>
      </w:pPr>
    </w:p>
    <w:p w:rsidR="007E254D" w:rsidRPr="00587D2E" w:rsidRDefault="007E254D" w:rsidP="007E254D">
      <w:pPr>
        <w:spacing w:after="120"/>
        <w:jc w:val="both"/>
        <w:rPr>
          <w:rFonts w:ascii="Times New Roman" w:eastAsia="Calibri" w:hAnsi="Times New Roman" w:cs="Times New Roman"/>
        </w:rPr>
      </w:pPr>
    </w:p>
    <w:p w:rsidR="007E254D" w:rsidRPr="00587D2E" w:rsidRDefault="007E254D" w:rsidP="007E254D">
      <w:pPr>
        <w:spacing w:after="120"/>
        <w:jc w:val="both"/>
        <w:rPr>
          <w:rFonts w:ascii="Times New Roman" w:eastAsia="Calibri" w:hAnsi="Times New Roman" w:cs="Times New Roman"/>
        </w:rPr>
      </w:pPr>
    </w:p>
    <w:p w:rsidR="007E254D" w:rsidRPr="00587D2E" w:rsidRDefault="007E254D" w:rsidP="007E254D">
      <w:pPr>
        <w:rPr>
          <w:rFonts w:ascii="Calibri" w:eastAsia="Calibri" w:hAnsi="Calibri" w:cs="Times New Roman"/>
        </w:rPr>
      </w:pPr>
    </w:p>
    <w:p w:rsidR="007E254D" w:rsidRPr="00587D2E" w:rsidRDefault="007E254D" w:rsidP="007E254D">
      <w:pPr>
        <w:rPr>
          <w:rFonts w:ascii="Calibri" w:eastAsia="Calibri" w:hAnsi="Calibri" w:cs="Times New Roman"/>
        </w:rPr>
      </w:pPr>
    </w:p>
    <w:p w:rsidR="007E254D" w:rsidRPr="00587D2E" w:rsidRDefault="007E254D" w:rsidP="007E254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D2E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7E254D" w:rsidRPr="00587D2E" w:rsidRDefault="007E254D" w:rsidP="007E254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254D" w:rsidRPr="00587D2E" w:rsidRDefault="007E254D" w:rsidP="007E25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D2E">
        <w:rPr>
          <w:rFonts w:ascii="Times New Roman" w:eastAsia="Calibri" w:hAnsi="Times New Roman" w:cs="Times New Roman"/>
          <w:b/>
          <w:sz w:val="28"/>
          <w:szCs w:val="28"/>
        </w:rPr>
        <w:t>Состав депутатской фракции «ЕДИНАЯ РОССИЯ»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4926"/>
        <w:gridCol w:w="3234"/>
      </w:tblGrid>
      <w:tr w:rsidR="007E254D" w:rsidRPr="00587D2E" w:rsidTr="00934516">
        <w:trPr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Партийность</w:t>
            </w:r>
          </w:p>
        </w:tc>
      </w:tr>
      <w:tr w:rsidR="007E254D" w:rsidRPr="00587D2E" w:rsidTr="00934516">
        <w:trPr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Федин Дмитрий Иванович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rPr>
                <w:rFonts w:ascii="Calibri" w:eastAsia="Calibri" w:hAnsi="Calibri" w:cs="Times New Roman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7E254D" w:rsidRPr="00587D2E" w:rsidTr="00934516">
        <w:trPr>
          <w:trHeight w:val="93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Асеев Руслан Иванович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rPr>
                <w:rFonts w:ascii="Calibri" w:eastAsia="Calibri" w:hAnsi="Calibri" w:cs="Times New Roman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7E254D" w:rsidRPr="00587D2E" w:rsidTr="00934516">
        <w:trPr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Шагилова</w:t>
            </w:r>
            <w:proofErr w:type="spellEnd"/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7E254D" w:rsidRPr="00587D2E" w:rsidTr="00934516">
        <w:trPr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 Виктор Григорьевич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7E254D" w:rsidRPr="00587D2E" w:rsidTr="00934516">
        <w:trPr>
          <w:trHeight w:val="93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Киркин Николай Семенович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7E254D" w:rsidRPr="00587D2E" w:rsidTr="00934516">
        <w:trPr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Сетин</w:t>
            </w:r>
            <w:proofErr w:type="spellEnd"/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7E254D" w:rsidRPr="00587D2E" w:rsidTr="00934516">
        <w:trPr>
          <w:trHeight w:val="93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Кабаева Галина Михайловна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7E254D" w:rsidRPr="00587D2E" w:rsidTr="00934516">
        <w:trPr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Котлов Пётр Иванович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7E254D" w:rsidRPr="00587D2E" w:rsidTr="00934516">
        <w:trPr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Круглов Виктор Владимирович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7E254D" w:rsidRPr="00587D2E" w:rsidTr="00934516">
        <w:trPr>
          <w:trHeight w:val="93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Шуюпова</w:t>
            </w:r>
            <w:proofErr w:type="spellEnd"/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Фёдоровна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7E254D" w:rsidRPr="00587D2E" w:rsidTr="00934516">
        <w:trPr>
          <w:trHeight w:val="6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Червякова Татьяна Владимировна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4D" w:rsidRPr="00587D2E" w:rsidRDefault="007E254D" w:rsidP="00934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2E">
              <w:rPr>
                <w:rFonts w:ascii="Times New Roman" w:eastAsia="Calibri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</w:tbl>
    <w:p w:rsidR="007E254D" w:rsidRPr="00587D2E" w:rsidRDefault="007E254D" w:rsidP="007E2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54D" w:rsidRPr="00587D2E" w:rsidRDefault="007E254D" w:rsidP="007E254D">
      <w:pPr>
        <w:spacing w:after="5" w:line="240" w:lineRule="auto"/>
        <w:ind w:right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11886" w:rsidRDefault="00E11886">
      <w:bookmarkStart w:id="0" w:name="_GoBack"/>
      <w:bookmarkEnd w:id="0"/>
    </w:p>
    <w:sectPr w:rsidR="00E1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7F5A"/>
    <w:multiLevelType w:val="hybridMultilevel"/>
    <w:tmpl w:val="EDD0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E52"/>
    <w:rsid w:val="003E3E52"/>
    <w:rsid w:val="007E254D"/>
    <w:rsid w:val="00E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9B11-D8C9-4ABD-83F8-DC8D6307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>Grizli777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2021-11-23T08:37:00Z</dcterms:created>
  <dcterms:modified xsi:type="dcterms:W3CDTF">2021-11-23T08:37:00Z</dcterms:modified>
</cp:coreProperties>
</file>