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A8" w:rsidRPr="00972331" w:rsidRDefault="009739A8" w:rsidP="005468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72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Кадастровая палата разъясняет, как запросить копию межевого и технического плана из </w:t>
      </w:r>
      <w:proofErr w:type="spellStart"/>
      <w:r w:rsidRPr="00972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госреестра</w:t>
      </w:r>
      <w:proofErr w:type="spellEnd"/>
      <w:r w:rsidRPr="00972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недвижимости</w:t>
      </w:r>
    </w:p>
    <w:p w:rsidR="005468F9" w:rsidRPr="00972331" w:rsidRDefault="005468F9" w:rsidP="002F3B5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B57" w:rsidRPr="00972331" w:rsidRDefault="009739A8" w:rsidP="00E5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33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Кадастровую палату </w:t>
      </w:r>
      <w:proofErr w:type="spellStart"/>
      <w:r w:rsidRPr="00972331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9723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Республике Мордовия от граждан часто поступают вопросы, связанные с предоставлением копии межевого или технического плана, на основании которого в том числе вносятся сведения об объектах недвижимости в Единый государственный реестр недвижимости. Кто вправе получать копию межевого/технического плана и как его получить?</w:t>
      </w:r>
      <w:r w:rsidR="002F3B57" w:rsidRPr="009723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739A8" w:rsidRPr="00972331" w:rsidRDefault="002F3B57" w:rsidP="00E5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739A8" w:rsidRPr="00972331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«О государственной регистрации недвижимости» № 218-ФЗ установлен перечень лиц, которые имеют право запрашивать сведения, содержащиеся в ЕГРН в виде копии межевого плана. Беспрепятственно получить копию межевого/технического плана может как сам правообладатель, так и его </w:t>
      </w:r>
      <w:proofErr w:type="spellStart"/>
      <w:r w:rsidR="009739A8" w:rsidRPr="00972331">
        <w:rPr>
          <w:rFonts w:ascii="Times New Roman" w:eastAsia="Times New Roman" w:hAnsi="Times New Roman" w:cs="Times New Roman"/>
          <w:sz w:val="28"/>
          <w:szCs w:val="28"/>
        </w:rPr>
        <w:t>законныи</w:t>
      </w:r>
      <w:proofErr w:type="spellEnd"/>
      <w:r w:rsidR="009739A8" w:rsidRPr="00972331">
        <w:rPr>
          <w:rFonts w:ascii="Times New Roman" w:eastAsia="Times New Roman" w:hAnsi="Times New Roman" w:cs="Times New Roman"/>
          <w:sz w:val="28"/>
          <w:szCs w:val="28"/>
        </w:rPr>
        <w:t>̆ представитель. Кроме этого, запрашивать данные сведения могут: правоохранительные органы, суды, нотариусы, администрации, органы власти, прокуратура и иные лиц</w:t>
      </w:r>
      <w:r w:rsidR="00973111" w:rsidRPr="00972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39A8" w:rsidRPr="00972331">
        <w:rPr>
          <w:rFonts w:ascii="Times New Roman" w:eastAsia="Times New Roman" w:hAnsi="Times New Roman" w:cs="Times New Roman"/>
          <w:sz w:val="28"/>
          <w:szCs w:val="28"/>
        </w:rPr>
        <w:t>, указанные в частях 13 и 14 статьи 62 ФЗ-218. </w:t>
      </w:r>
    </w:p>
    <w:p w:rsidR="005468F9" w:rsidRPr="00972331" w:rsidRDefault="009739A8" w:rsidP="00E5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Чтобы получить испрашиваемый̆ документ, необходимо обратиться с запросом о предоставлении сведений, </w:t>
      </w:r>
      <w:proofErr w:type="gramStart"/>
      <w:r w:rsidRPr="00972331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 в ЕГРН, в виде копии межевого/технического плана. Порядок предоставления </w:t>
      </w:r>
      <w:proofErr w:type="gramStart"/>
      <w:r w:rsidRPr="00972331">
        <w:rPr>
          <w:rFonts w:ascii="Times New Roman" w:eastAsia="Times New Roman" w:hAnsi="Times New Roman" w:cs="Times New Roman"/>
          <w:sz w:val="28"/>
          <w:szCs w:val="28"/>
        </w:rPr>
        <w:t>сведении</w:t>
      </w:r>
      <w:proofErr w:type="gramEnd"/>
      <w:r w:rsidRPr="00972331">
        <w:rPr>
          <w:rFonts w:ascii="Times New Roman" w:eastAsia="Times New Roman" w:hAnsi="Times New Roman" w:cs="Times New Roman"/>
          <w:sz w:val="28"/>
          <w:szCs w:val="28"/>
        </w:rPr>
        <w:t>̆ из ЕГРН установлен приказом Минэкономразвития России от 23.12.2015 № 968.</w:t>
      </w:r>
    </w:p>
    <w:p w:rsidR="009739A8" w:rsidRPr="00972331" w:rsidRDefault="009739A8" w:rsidP="00E5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сведений может быть представлен </w:t>
      </w:r>
      <w:r w:rsidR="002F3B57" w:rsidRPr="009723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331">
        <w:rPr>
          <w:rFonts w:ascii="Times New Roman" w:eastAsia="Times New Roman" w:hAnsi="Times New Roman" w:cs="Times New Roman"/>
          <w:sz w:val="28"/>
          <w:szCs w:val="28"/>
        </w:rPr>
        <w:t>ледующими способами:</w:t>
      </w:r>
      <w:r w:rsidR="002F3B57" w:rsidRPr="009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путем заполнения формы запроса, размещенной на официальном </w:t>
      </w:r>
      <w:proofErr w:type="spellStart"/>
      <w:r w:rsidRPr="00972331">
        <w:rPr>
          <w:rFonts w:ascii="Times New Roman" w:eastAsia="Times New Roman" w:hAnsi="Times New Roman" w:cs="Times New Roman"/>
          <w:sz w:val="28"/>
          <w:szCs w:val="28"/>
        </w:rPr>
        <w:t>сайте</w:t>
      </w:r>
      <w:proofErr w:type="spellEnd"/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33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74A6C" w:rsidRPr="009723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7233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"https://rosreestr.gov.ru/" </w:instrText>
      </w:r>
      <w:r w:rsidR="00474A6C" w:rsidRPr="009723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72331">
        <w:rPr>
          <w:rFonts w:ascii="Times New Roman" w:eastAsia="Times New Roman" w:hAnsi="Times New Roman" w:cs="Times New Roman"/>
          <w:sz w:val="28"/>
          <w:szCs w:val="28"/>
          <w:u w:val="single"/>
        </w:rPr>
        <w:t>rosreestr.gov.ru</w:t>
      </w:r>
      <w:proofErr w:type="spellEnd"/>
      <w:r w:rsidR="00474A6C" w:rsidRPr="009723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72331">
        <w:rPr>
          <w:rFonts w:ascii="Times New Roman" w:eastAsia="Times New Roman" w:hAnsi="Times New Roman" w:cs="Times New Roman"/>
          <w:sz w:val="28"/>
          <w:szCs w:val="28"/>
        </w:rPr>
        <w:t>) и едином портале государственных и муниципальных услуг;</w:t>
      </w:r>
      <w:r w:rsidR="002F3B57" w:rsidRPr="009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31">
        <w:rPr>
          <w:rFonts w:ascii="Times New Roman" w:eastAsia="Times New Roman" w:hAnsi="Times New Roman" w:cs="Times New Roman"/>
          <w:sz w:val="28"/>
          <w:szCs w:val="28"/>
        </w:rPr>
        <w:t xml:space="preserve"> в виде бумажного документа при личном обращении в любом из офисов «Мои документы»</w:t>
      </w:r>
      <w:r w:rsidR="002F3B57" w:rsidRPr="009723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33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End"/>
    </w:p>
    <w:p w:rsidR="009739A8" w:rsidRPr="00972331" w:rsidRDefault="009739A8" w:rsidP="00E56F7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31">
        <w:rPr>
          <w:rFonts w:ascii="Times New Roman" w:eastAsia="Times New Roman" w:hAnsi="Times New Roman" w:cs="Times New Roman"/>
          <w:sz w:val="28"/>
          <w:szCs w:val="28"/>
        </w:rPr>
        <w:t>Направленный с нарушениями запрос считается неполученным и не рассматривается органом, осуществляющим государственную регистрацию прав.</w:t>
      </w:r>
    </w:p>
    <w:p w:rsidR="009739A8" w:rsidRPr="00E56F75" w:rsidRDefault="009739A8" w:rsidP="00E5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9A8" w:rsidRPr="00E56F75" w:rsidSect="00D9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2F3B57"/>
    <w:rsid w:val="003E58C7"/>
    <w:rsid w:val="00474A6C"/>
    <w:rsid w:val="005468F9"/>
    <w:rsid w:val="007C1AD4"/>
    <w:rsid w:val="00917053"/>
    <w:rsid w:val="00972331"/>
    <w:rsid w:val="00973111"/>
    <w:rsid w:val="009739A8"/>
    <w:rsid w:val="00CD554E"/>
    <w:rsid w:val="00D77011"/>
    <w:rsid w:val="00D90401"/>
    <w:rsid w:val="00E5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1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7</cp:revision>
  <dcterms:created xsi:type="dcterms:W3CDTF">2021-01-12T09:09:00Z</dcterms:created>
  <dcterms:modified xsi:type="dcterms:W3CDTF">2021-01-25T06:47:00Z</dcterms:modified>
</cp:coreProperties>
</file>