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0" w:rsidRPr="00E76440" w:rsidRDefault="00E76440" w:rsidP="00E7644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r w:rsidRPr="00E76440">
        <w:rPr>
          <w:rFonts w:ascii="Times New Roman" w:hAnsi="Times New Roman" w:cs="Times New Roman"/>
          <w:sz w:val="28"/>
          <w:szCs w:val="28"/>
        </w:rPr>
        <w:t>КРАСНОКЛИНСКОГО СЕЛЬСКОГО ПОСЕЛЕНИЯ</w:t>
      </w:r>
    </w:p>
    <w:p w:rsidR="00E76440" w:rsidRPr="00E76440" w:rsidRDefault="00E76440" w:rsidP="00E764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E76440" w:rsidRPr="00E76440" w:rsidRDefault="00E76440" w:rsidP="00E76440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76440" w:rsidRP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40" w:rsidRPr="00E76440" w:rsidRDefault="00E76440" w:rsidP="000C27C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РЕШЕНИЕ</w:t>
      </w:r>
    </w:p>
    <w:p w:rsid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05.04.2017</w:t>
      </w:r>
      <w:r w:rsidRPr="00E76440">
        <w:rPr>
          <w:rFonts w:ascii="Times New Roman" w:hAnsi="Times New Roman" w:cs="Times New Roman"/>
          <w:sz w:val="28"/>
          <w:szCs w:val="28"/>
        </w:rPr>
        <w:tab/>
      </w:r>
      <w:r w:rsidRPr="00E76440">
        <w:rPr>
          <w:rFonts w:ascii="Times New Roman" w:hAnsi="Times New Roman" w:cs="Times New Roman"/>
          <w:sz w:val="28"/>
          <w:szCs w:val="28"/>
        </w:rPr>
        <w:tab/>
      </w:r>
      <w:r w:rsidRPr="00E76440">
        <w:rPr>
          <w:rFonts w:ascii="Times New Roman" w:hAnsi="Times New Roman" w:cs="Times New Roman"/>
          <w:sz w:val="28"/>
          <w:szCs w:val="28"/>
        </w:rPr>
        <w:tab/>
      </w:r>
      <w:r w:rsidRPr="00E764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10/4</w:t>
      </w:r>
      <w:r w:rsidR="00C4129C">
        <w:rPr>
          <w:rFonts w:ascii="Times New Roman" w:hAnsi="Times New Roman" w:cs="Times New Roman"/>
          <w:sz w:val="28"/>
          <w:szCs w:val="28"/>
        </w:rPr>
        <w:t>7</w:t>
      </w:r>
    </w:p>
    <w:p w:rsidR="005908E8" w:rsidRPr="00E76440" w:rsidRDefault="005908E8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1655" w:rsidRP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64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>Пере</w:t>
      </w:r>
      <w:r w:rsidR="007D6029">
        <w:rPr>
          <w:rFonts w:ascii="Times New Roman" w:hAnsi="Times New Roman" w:cs="Times New Roman"/>
          <w:b/>
          <w:sz w:val="28"/>
          <w:szCs w:val="28"/>
        </w:rPr>
        <w:t>ч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>н</w:t>
      </w:r>
      <w:r w:rsidR="007D6029">
        <w:rPr>
          <w:rFonts w:ascii="Times New Roman" w:hAnsi="Times New Roman" w:cs="Times New Roman"/>
          <w:b/>
          <w:sz w:val="28"/>
          <w:szCs w:val="28"/>
        </w:rPr>
        <w:t>я</w:t>
      </w:r>
      <w:r w:rsidR="00C4129C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29C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подлежащих реализации </w:t>
      </w:r>
      <w:r w:rsidR="00605635">
        <w:rPr>
          <w:rFonts w:ascii="Times New Roman" w:hAnsi="Times New Roman" w:cs="Times New Roman"/>
          <w:b/>
          <w:sz w:val="28"/>
          <w:szCs w:val="28"/>
        </w:rPr>
        <w:t>и передаче в аренду</w:t>
      </w:r>
      <w:r w:rsidR="000C27CB" w:rsidRPr="000C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7CB">
        <w:rPr>
          <w:rFonts w:ascii="Times New Roman" w:hAnsi="Times New Roman" w:cs="Times New Roman"/>
          <w:b/>
          <w:sz w:val="28"/>
          <w:szCs w:val="28"/>
        </w:rPr>
        <w:t>через аукцион и безвозмездное временное пользование</w:t>
      </w:r>
      <w:r w:rsidR="0060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29C">
        <w:rPr>
          <w:rFonts w:ascii="Times New Roman" w:hAnsi="Times New Roman" w:cs="Times New Roman"/>
          <w:b/>
          <w:sz w:val="28"/>
          <w:szCs w:val="28"/>
        </w:rPr>
        <w:t>в 2017</w:t>
      </w:r>
      <w:r w:rsidR="005908E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605635" w:rsidRPr="00605635" w:rsidRDefault="00605635" w:rsidP="006056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7D6029">
        <w:t xml:space="preserve"> </w:t>
      </w:r>
      <w:r w:rsidR="00BC591C" w:rsidRPr="00E764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6056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6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5635">
        <w:rPr>
          <w:rFonts w:ascii="Times New Roman" w:hAnsi="Times New Roman" w:cs="Times New Roman"/>
          <w:sz w:val="28"/>
          <w:szCs w:val="28"/>
        </w:rPr>
        <w:t xml:space="preserve"> от 26 июля 2006 г. N 135-ФЗ</w:t>
      </w:r>
    </w:p>
    <w:p w:rsidR="00E76440" w:rsidRPr="00E76440" w:rsidRDefault="00605635" w:rsidP="0060563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05635">
        <w:rPr>
          <w:rFonts w:ascii="Times New Roman" w:hAnsi="Times New Roman" w:cs="Times New Roman"/>
          <w:sz w:val="28"/>
          <w:szCs w:val="28"/>
        </w:rPr>
        <w:t>"О защите конкуренции"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Положением</w:t>
      </w:r>
      <w:r w:rsidRPr="009A717B">
        <w:rPr>
          <w:rFonts w:ascii="Times New Roman" w:hAnsi="Times New Roman"/>
          <w:sz w:val="28"/>
          <w:szCs w:val="28"/>
        </w:rPr>
        <w:t xml:space="preserve"> о порядке продажи жилых помещений, являющихся муниципальной собственностью, и приобретения жилых помещений в собственность Красноклинского сельского поселения </w:t>
      </w:r>
      <w:proofErr w:type="spellStart"/>
      <w:r w:rsidRPr="009A717B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9A717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утвержденным Решением </w:t>
      </w:r>
      <w:r w:rsidRPr="00E76440">
        <w:rPr>
          <w:rFonts w:ascii="Times New Roman" w:hAnsi="Times New Roman" w:cs="Times New Roman"/>
          <w:sz w:val="28"/>
          <w:szCs w:val="28"/>
        </w:rPr>
        <w:t>Совет депутатов Красноклинского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27.02.2017 года,</w:t>
      </w:r>
      <w:r w:rsidRPr="00E7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591C" w:rsidRPr="00E76440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5" w:history="1">
        <w:r w:rsidR="00BC591C" w:rsidRPr="00E76440">
          <w:rPr>
            <w:rStyle w:val="a4"/>
            <w:rFonts w:ascii="Times New Roman" w:hAnsi="Times New Roman" w:cs="Times New Roman"/>
            <w:sz w:val="28"/>
            <w:szCs w:val="28"/>
          </w:rPr>
          <w:t>приказа</w:t>
        </w:r>
      </w:hyperlink>
      <w:r w:rsidR="00BC591C" w:rsidRPr="00E76440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 г. N 67 "О порядке проведения конкурсов или аукционов на право заключения договоров аренды, договоров</w:t>
      </w:r>
      <w:proofErr w:type="gramEnd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91C" w:rsidRPr="00E76440">
        <w:rPr>
          <w:rFonts w:ascii="Times New Roman" w:hAnsi="Times New Roman" w:cs="Times New Roman"/>
          <w:sz w:val="28"/>
          <w:szCs w:val="28"/>
        </w:rPr>
        <w:t xml:space="preserve"> и в целях приведения в соответствии с действующим законодательством</w:t>
      </w:r>
      <w:r w:rsidR="00E76440" w:rsidRPr="00E76440">
        <w:rPr>
          <w:rFonts w:ascii="Times New Roman" w:hAnsi="Times New Roman" w:cs="Times New Roman"/>
          <w:sz w:val="28"/>
          <w:szCs w:val="28"/>
        </w:rPr>
        <w:t>,</w:t>
      </w:r>
    </w:p>
    <w:p w:rsidR="00E76440" w:rsidRPr="00E76440" w:rsidRDefault="00E76440" w:rsidP="00E76440">
      <w:pPr>
        <w:rPr>
          <w:rFonts w:ascii="Times New Roman" w:hAnsi="Times New Roman" w:cs="Times New Roman"/>
          <w:sz w:val="28"/>
          <w:szCs w:val="28"/>
        </w:rPr>
      </w:pPr>
    </w:p>
    <w:p w:rsidR="00E76440" w:rsidRPr="00E76440" w:rsidRDefault="00BC591C" w:rsidP="00E76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 xml:space="preserve"> </w:t>
      </w:r>
      <w:r w:rsidR="00E76440" w:rsidRPr="00E76440">
        <w:rPr>
          <w:rFonts w:ascii="Times New Roman" w:hAnsi="Times New Roman" w:cs="Times New Roman"/>
          <w:sz w:val="28"/>
          <w:szCs w:val="28"/>
        </w:rPr>
        <w:t xml:space="preserve">Совет депутатов Красноклинского сельского поселения </w:t>
      </w:r>
      <w:proofErr w:type="spellStart"/>
      <w:r w:rsidR="00E76440" w:rsidRPr="00E76440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E76440" w:rsidRPr="00E7644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C4129C" w:rsidRPr="00C4129C" w:rsidRDefault="00E76440" w:rsidP="000C2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решил:</w:t>
      </w:r>
      <w:bookmarkStart w:id="0" w:name="sub_3"/>
    </w:p>
    <w:p w:rsidR="00C4129C" w:rsidRDefault="00C4129C" w:rsidP="00C4129C">
      <w:pPr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1. Утвердить перечень объектов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 xml:space="preserve">подлежащих реализации через аукцион, согласно приложению. </w:t>
      </w:r>
    </w:p>
    <w:p w:rsidR="00605635" w:rsidRDefault="00605635" w:rsidP="0060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129C">
        <w:rPr>
          <w:rFonts w:ascii="Times New Roman" w:hAnsi="Times New Roman" w:cs="Times New Roman"/>
          <w:sz w:val="28"/>
          <w:szCs w:val="28"/>
        </w:rPr>
        <w:t>. Утвердить перечень объектов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передаче в аренду</w:t>
      </w:r>
      <w:r w:rsidRPr="00C4129C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605635" w:rsidRDefault="00605635" w:rsidP="006056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C4129C">
        <w:rPr>
          <w:rFonts w:ascii="Times New Roman" w:hAnsi="Times New Roman" w:cs="Times New Roman"/>
          <w:sz w:val="28"/>
          <w:szCs w:val="28"/>
        </w:rPr>
        <w:t>. Утвердить перечень объектов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безвозмездной передаче</w:t>
      </w:r>
      <w:r w:rsidRPr="00C4129C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E76440" w:rsidRDefault="00605635" w:rsidP="006056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E76440" w:rsidRPr="00E7644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информационном бюллетене администрации Красноклинского сельского поселения</w:t>
      </w:r>
      <w:r w:rsidR="000C27CB">
        <w:rPr>
          <w:rFonts w:ascii="Times New Roman" w:hAnsi="Times New Roman" w:cs="Times New Roman"/>
          <w:sz w:val="28"/>
          <w:szCs w:val="28"/>
        </w:rPr>
        <w:t>.</w:t>
      </w:r>
    </w:p>
    <w:p w:rsidR="000C27CB" w:rsidRPr="00E76440" w:rsidRDefault="000C27CB" w:rsidP="006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440" w:rsidRDefault="00E76440" w:rsidP="00E76440">
      <w:pPr>
        <w:pStyle w:val="2"/>
        <w:spacing w:befor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Глава </w:t>
      </w:r>
      <w:r w:rsidRPr="002D4791">
        <w:rPr>
          <w:rFonts w:ascii="Times New Roman" w:hAnsi="Times New Roman"/>
          <w:b w:val="0"/>
          <w:color w:val="auto"/>
          <w:sz w:val="28"/>
          <w:szCs w:val="28"/>
        </w:rPr>
        <w:t xml:space="preserve">Красноклинского </w:t>
      </w:r>
    </w:p>
    <w:p w:rsidR="00C4129C" w:rsidRDefault="00E76440" w:rsidP="00E7644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D479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D4791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2D4791">
        <w:rPr>
          <w:rFonts w:ascii="Times New Roman" w:hAnsi="Times New Roman"/>
          <w:sz w:val="28"/>
          <w:szCs w:val="28"/>
        </w:rPr>
        <w:t>Неулыбина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C4129C" w:rsidRDefault="00C4129C" w:rsidP="00E7644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1655" w:rsidRDefault="00E76440" w:rsidP="000C27CB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bookmarkEnd w:id="0"/>
    </w:p>
    <w:p w:rsidR="00C31655" w:rsidRPr="00E76440" w:rsidRDefault="00BC591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sub_2000"/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</w:t>
      </w:r>
      <w:r w:rsidR="000C27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E7644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решению</w:t>
        </w:r>
      </w:hyperlink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76440"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Красноклинского сельского поселения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0C27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05.04.</w:t>
      </w:r>
      <w:r w:rsidR="00E76440"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2017 года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N </w:t>
      </w:r>
      <w:r w:rsidR="00E76440"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10/4</w:t>
      </w:r>
      <w:r w:rsidR="000C27C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bookmarkEnd w:id="1"/>
    <w:p w:rsidR="00C31655" w:rsidRPr="00E76440" w:rsidRDefault="00C31655">
      <w:pPr>
        <w:rPr>
          <w:rFonts w:ascii="Times New Roman" w:hAnsi="Times New Roman" w:cs="Times New Roman"/>
          <w:sz w:val="28"/>
          <w:szCs w:val="28"/>
        </w:rPr>
      </w:pPr>
    </w:p>
    <w:p w:rsidR="00162D01" w:rsidRDefault="00162D0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31655" w:rsidRPr="00E76440" w:rsidRDefault="000C27CB">
      <w:pPr>
        <w:pStyle w:val="1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объектов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>подлежащих реализации через аукцион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655" w:rsidRPr="00E76440" w:rsidRDefault="00C31655">
      <w:pPr>
        <w:rPr>
          <w:rFonts w:ascii="Times New Roman" w:hAnsi="Times New Roman" w:cs="Times New Roman"/>
          <w:sz w:val="28"/>
          <w:szCs w:val="28"/>
        </w:rPr>
      </w:pPr>
    </w:p>
    <w:p w:rsidR="00BC591C" w:rsidRDefault="00BC591C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Look w:val="04A0"/>
      </w:tblPr>
      <w:tblGrid>
        <w:gridCol w:w="604"/>
        <w:gridCol w:w="2947"/>
        <w:gridCol w:w="2427"/>
        <w:gridCol w:w="2394"/>
        <w:gridCol w:w="2043"/>
      </w:tblGrid>
      <w:tr w:rsidR="005908E8" w:rsidRPr="00162D01" w:rsidTr="005908E8">
        <w:tc>
          <w:tcPr>
            <w:tcW w:w="604" w:type="dxa"/>
          </w:tcPr>
          <w:p w:rsidR="005908E8" w:rsidRPr="00162D01" w:rsidRDefault="005908E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5908E8" w:rsidRPr="00162D01" w:rsidRDefault="005908E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27" w:type="dxa"/>
          </w:tcPr>
          <w:p w:rsidR="005908E8" w:rsidRPr="00162D01" w:rsidRDefault="005908E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(месторасположения)</w:t>
            </w:r>
          </w:p>
        </w:tc>
        <w:tc>
          <w:tcPr>
            <w:tcW w:w="2394" w:type="dxa"/>
          </w:tcPr>
          <w:p w:rsidR="005908E8" w:rsidRPr="00162D01" w:rsidRDefault="0060173D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43" w:type="dxa"/>
          </w:tcPr>
          <w:p w:rsidR="005908E8" w:rsidRDefault="0060173D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5908E8" w:rsidRPr="00162D01" w:rsidTr="005908E8">
        <w:tc>
          <w:tcPr>
            <w:tcW w:w="604" w:type="dxa"/>
          </w:tcPr>
          <w:p w:rsidR="005908E8" w:rsidRPr="00162D01" w:rsidRDefault="005908E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5908E8" w:rsidRPr="00162D01" w:rsidRDefault="005908E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27" w:type="dxa"/>
          </w:tcPr>
          <w:p w:rsidR="005908E8" w:rsidRPr="00162D01" w:rsidRDefault="005908E8" w:rsidP="005908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Рузаевский район,  с. Красный Клин, ул. Набережная, д. № 119</w:t>
            </w:r>
          </w:p>
        </w:tc>
        <w:tc>
          <w:tcPr>
            <w:tcW w:w="2394" w:type="dxa"/>
          </w:tcPr>
          <w:p w:rsidR="005908E8" w:rsidRPr="00162D01" w:rsidRDefault="0060173D" w:rsidP="005908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13:17:0107001:415</w:t>
            </w:r>
          </w:p>
        </w:tc>
        <w:tc>
          <w:tcPr>
            <w:tcW w:w="2043" w:type="dxa"/>
          </w:tcPr>
          <w:p w:rsidR="005908E8" w:rsidRPr="00162D01" w:rsidRDefault="0060173D" w:rsidP="005908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</w:tbl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 w:rsidP="00A619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162D01" w:rsidRDefault="00162D01" w:rsidP="000C27C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6D16" w:rsidRDefault="00BE6D16" w:rsidP="000C27C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6D16" w:rsidRDefault="00BE6D16" w:rsidP="000C27C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6D16" w:rsidRDefault="00BE6D16" w:rsidP="000C27C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27CB" w:rsidRPr="00E76440" w:rsidRDefault="000C27CB" w:rsidP="000C27CB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E7644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решению</w:t>
        </w:r>
      </w:hyperlink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Красноклинского сельского поселения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05.04.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2017 года N 10/4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p w:rsidR="000C27CB" w:rsidRPr="00E76440" w:rsidRDefault="000C27CB" w:rsidP="000C27CB">
      <w:pPr>
        <w:rPr>
          <w:rFonts w:ascii="Times New Roman" w:hAnsi="Times New Roman" w:cs="Times New Roman"/>
          <w:sz w:val="28"/>
          <w:szCs w:val="28"/>
        </w:rPr>
      </w:pPr>
    </w:p>
    <w:p w:rsidR="000C27CB" w:rsidRPr="00E76440" w:rsidRDefault="000C27CB" w:rsidP="000C27CB">
      <w:pPr>
        <w:pStyle w:val="1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Перечень</w:t>
      </w:r>
      <w:r w:rsidRPr="00E76440">
        <w:rPr>
          <w:rFonts w:ascii="Times New Roman" w:hAnsi="Times New Roman" w:cs="Times New Roman"/>
          <w:sz w:val="28"/>
          <w:szCs w:val="28"/>
        </w:rPr>
        <w:br/>
      </w:r>
      <w:r w:rsidR="00162D01" w:rsidRPr="00C4129C">
        <w:rPr>
          <w:rFonts w:ascii="Times New Roman" w:hAnsi="Times New Roman" w:cs="Times New Roman"/>
          <w:sz w:val="28"/>
          <w:szCs w:val="28"/>
        </w:rPr>
        <w:t>объектов муниципального имущества,</w:t>
      </w:r>
      <w:r w:rsidR="00162D01">
        <w:rPr>
          <w:rFonts w:ascii="Times New Roman" w:hAnsi="Times New Roman" w:cs="Times New Roman"/>
          <w:sz w:val="28"/>
          <w:szCs w:val="28"/>
        </w:rPr>
        <w:t xml:space="preserve"> </w:t>
      </w:r>
      <w:r w:rsidR="00162D01" w:rsidRPr="00C4129C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62D01">
        <w:rPr>
          <w:rFonts w:ascii="Times New Roman" w:hAnsi="Times New Roman" w:cs="Times New Roman"/>
          <w:sz w:val="28"/>
          <w:szCs w:val="28"/>
        </w:rPr>
        <w:t>передаче в аренду.</w:t>
      </w: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Look w:val="04A0"/>
      </w:tblPr>
      <w:tblGrid>
        <w:gridCol w:w="648"/>
        <w:gridCol w:w="3283"/>
        <w:gridCol w:w="2427"/>
        <w:gridCol w:w="3673"/>
      </w:tblGrid>
      <w:tr w:rsidR="00162D01" w:rsidRPr="00162D01" w:rsidTr="00162D01">
        <w:tc>
          <w:tcPr>
            <w:tcW w:w="648" w:type="dxa"/>
          </w:tcPr>
          <w:p w:rsidR="00162D01" w:rsidRPr="00162D01" w:rsidRDefault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162D01" w:rsidRPr="00162D01" w:rsidRDefault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27" w:type="dxa"/>
          </w:tcPr>
          <w:p w:rsidR="00162D01" w:rsidRPr="00162D01" w:rsidRDefault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(месторасположения)</w:t>
            </w:r>
          </w:p>
        </w:tc>
        <w:tc>
          <w:tcPr>
            <w:tcW w:w="3673" w:type="dxa"/>
          </w:tcPr>
          <w:p w:rsidR="00162D01" w:rsidRPr="00162D01" w:rsidRDefault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62D01" w:rsidRPr="00162D01" w:rsidTr="00162D01">
        <w:tc>
          <w:tcPr>
            <w:tcW w:w="648" w:type="dxa"/>
          </w:tcPr>
          <w:p w:rsidR="00162D01" w:rsidRPr="00162D01" w:rsidRDefault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162D01" w:rsidRPr="00162D01" w:rsidRDefault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27" w:type="dxa"/>
          </w:tcPr>
          <w:p w:rsidR="00162D01" w:rsidRPr="00162D01" w:rsidRDefault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Рузаевский район,  с. Красный Клин, пер. Школьный, д. № 104 а</w:t>
            </w:r>
          </w:p>
        </w:tc>
        <w:tc>
          <w:tcPr>
            <w:tcW w:w="3673" w:type="dxa"/>
          </w:tcPr>
          <w:p w:rsidR="00162D01" w:rsidRPr="00162D01" w:rsidRDefault="00162D01" w:rsidP="00162D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44,8 кв</w:t>
            </w:r>
            <w:proofErr w:type="gramStart"/>
            <w:r w:rsidRPr="00162D0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(37,8 кв.м –основное помещение и 7,0 кв.м – дополнительное)</w:t>
            </w:r>
          </w:p>
        </w:tc>
      </w:tr>
    </w:tbl>
    <w:p w:rsidR="000C27CB" w:rsidRPr="00162D01" w:rsidRDefault="000C27CB">
      <w:pPr>
        <w:rPr>
          <w:rFonts w:ascii="Times New Roman" w:hAnsi="Times New Roman" w:cs="Times New Roman"/>
          <w:sz w:val="24"/>
          <w:szCs w:val="24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>
      <w:pPr>
        <w:rPr>
          <w:rFonts w:ascii="Times New Roman" w:hAnsi="Times New Roman" w:cs="Times New Roman"/>
          <w:sz w:val="28"/>
          <w:szCs w:val="28"/>
        </w:rPr>
      </w:pPr>
    </w:p>
    <w:p w:rsidR="00162D01" w:rsidRDefault="00162D01" w:rsidP="000C27C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27CB" w:rsidRPr="00E76440" w:rsidRDefault="000C27CB" w:rsidP="000C27CB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E7644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решению</w:t>
        </w:r>
      </w:hyperlink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Красноклинского сельского поселения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05.04.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2017 года N 10/4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p w:rsidR="000C27CB" w:rsidRPr="00E76440" w:rsidRDefault="000C27CB" w:rsidP="000C27CB">
      <w:pPr>
        <w:rPr>
          <w:rFonts w:ascii="Times New Roman" w:hAnsi="Times New Roman" w:cs="Times New Roman"/>
          <w:sz w:val="28"/>
          <w:szCs w:val="28"/>
        </w:rPr>
      </w:pPr>
    </w:p>
    <w:p w:rsidR="000C27CB" w:rsidRDefault="000C27CB" w:rsidP="00A619BE">
      <w:pPr>
        <w:pStyle w:val="1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Перечень</w:t>
      </w:r>
      <w:r w:rsidRPr="00E76440">
        <w:rPr>
          <w:rFonts w:ascii="Times New Roman" w:hAnsi="Times New Roman" w:cs="Times New Roman"/>
          <w:sz w:val="28"/>
          <w:szCs w:val="28"/>
        </w:rPr>
        <w:br/>
      </w:r>
      <w:r w:rsidR="00162D01" w:rsidRPr="00C4129C">
        <w:rPr>
          <w:rFonts w:ascii="Times New Roman" w:hAnsi="Times New Roman" w:cs="Times New Roman"/>
          <w:sz w:val="28"/>
          <w:szCs w:val="28"/>
        </w:rPr>
        <w:t>объектов муниципального имущества,</w:t>
      </w:r>
      <w:r w:rsidR="00162D01">
        <w:rPr>
          <w:rFonts w:ascii="Times New Roman" w:hAnsi="Times New Roman" w:cs="Times New Roman"/>
          <w:sz w:val="28"/>
          <w:szCs w:val="28"/>
        </w:rPr>
        <w:t xml:space="preserve"> </w:t>
      </w:r>
      <w:r w:rsidR="00162D01" w:rsidRPr="00C4129C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62D01">
        <w:rPr>
          <w:rFonts w:ascii="Times New Roman" w:hAnsi="Times New Roman" w:cs="Times New Roman"/>
          <w:sz w:val="28"/>
          <w:szCs w:val="28"/>
        </w:rPr>
        <w:t>безвозмездной передаче.</w:t>
      </w:r>
    </w:p>
    <w:p w:rsidR="00A619BE" w:rsidRPr="00A619BE" w:rsidRDefault="00A619BE" w:rsidP="00A619BE"/>
    <w:tbl>
      <w:tblPr>
        <w:tblStyle w:val="affff0"/>
        <w:tblW w:w="0" w:type="auto"/>
        <w:tblLook w:val="04A0"/>
      </w:tblPr>
      <w:tblGrid>
        <w:gridCol w:w="604"/>
        <w:gridCol w:w="2947"/>
        <w:gridCol w:w="2427"/>
        <w:gridCol w:w="2394"/>
        <w:gridCol w:w="2043"/>
      </w:tblGrid>
      <w:tr w:rsidR="00A619BE" w:rsidRPr="00162D01" w:rsidTr="0004118F">
        <w:tc>
          <w:tcPr>
            <w:tcW w:w="604" w:type="dxa"/>
          </w:tcPr>
          <w:p w:rsidR="00A619BE" w:rsidRPr="00162D01" w:rsidRDefault="00A619BE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A619BE" w:rsidRPr="00162D01" w:rsidRDefault="00A619BE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27" w:type="dxa"/>
          </w:tcPr>
          <w:p w:rsidR="00A619BE" w:rsidRPr="00162D01" w:rsidRDefault="00A619BE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(месторасположения)</w:t>
            </w:r>
          </w:p>
        </w:tc>
        <w:tc>
          <w:tcPr>
            <w:tcW w:w="2394" w:type="dxa"/>
          </w:tcPr>
          <w:p w:rsidR="00A619BE" w:rsidRPr="00162D01" w:rsidRDefault="00A619BE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43" w:type="dxa"/>
          </w:tcPr>
          <w:p w:rsidR="00A619BE" w:rsidRDefault="00A619BE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619BE" w:rsidRPr="00162D01" w:rsidTr="0004118F">
        <w:tc>
          <w:tcPr>
            <w:tcW w:w="604" w:type="dxa"/>
          </w:tcPr>
          <w:p w:rsidR="00A619BE" w:rsidRPr="00162D01" w:rsidRDefault="00A619BE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619BE" w:rsidRPr="00162D01" w:rsidRDefault="00E07349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9">
              <w:rPr>
                <w:rFonts w:ascii="Times New Roman" w:hAnsi="Times New Roman" w:cs="Times New Roman"/>
                <w:sz w:val="24"/>
                <w:szCs w:val="24"/>
              </w:rPr>
              <w:t>Водонапорные сети</w:t>
            </w:r>
          </w:p>
        </w:tc>
        <w:tc>
          <w:tcPr>
            <w:tcW w:w="2427" w:type="dxa"/>
          </w:tcPr>
          <w:p w:rsidR="00E07349" w:rsidRPr="00E177A2" w:rsidRDefault="00E07349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>Рузаевский район,</w:t>
            </w:r>
          </w:p>
          <w:p w:rsidR="00E07349" w:rsidRPr="00E177A2" w:rsidRDefault="00E07349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 xml:space="preserve">с. Красный Клин: </w:t>
            </w:r>
          </w:p>
          <w:p w:rsidR="00E07349" w:rsidRPr="00E177A2" w:rsidRDefault="00E07349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E07349" w:rsidRPr="00E177A2" w:rsidRDefault="00E07349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 xml:space="preserve">ул. Новая, </w:t>
            </w:r>
          </w:p>
          <w:p w:rsidR="00E07349" w:rsidRPr="00E177A2" w:rsidRDefault="00E07349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 xml:space="preserve">ул. Зеленая, </w:t>
            </w:r>
          </w:p>
          <w:p w:rsidR="00E07349" w:rsidRPr="00E177A2" w:rsidRDefault="00E07349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 xml:space="preserve">ул. Набережная, </w:t>
            </w:r>
          </w:p>
          <w:p w:rsidR="00E07349" w:rsidRPr="00E177A2" w:rsidRDefault="00E07349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 xml:space="preserve">ул. Колхозная, </w:t>
            </w:r>
          </w:p>
          <w:p w:rsidR="00A619BE" w:rsidRPr="00162D01" w:rsidRDefault="00E07349" w:rsidP="00E073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7A2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2394" w:type="dxa"/>
          </w:tcPr>
          <w:p w:rsidR="00A619BE" w:rsidRPr="00162D01" w:rsidRDefault="00A619BE" w:rsidP="00E755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13:17:0</w:t>
            </w:r>
            <w:r w:rsidR="00E75508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50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043" w:type="dxa"/>
          </w:tcPr>
          <w:p w:rsidR="00A619BE" w:rsidRPr="00162D01" w:rsidRDefault="00E7550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3847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75508" w:rsidRPr="00162D01" w:rsidTr="0004118F">
        <w:tc>
          <w:tcPr>
            <w:tcW w:w="604" w:type="dxa"/>
          </w:tcPr>
          <w:p w:rsidR="00E75508" w:rsidRDefault="00E7550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E75508" w:rsidRPr="00E07349" w:rsidRDefault="00E75508" w:rsidP="000411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E75508" w:rsidRPr="00E177A2" w:rsidRDefault="00E75508" w:rsidP="00E07349">
            <w:pPr>
              <w:pStyle w:val="aff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75508" w:rsidRDefault="00E75508" w:rsidP="00E755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75508" w:rsidRDefault="00E75508" w:rsidP="0004118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9BE" w:rsidRPr="00A619BE" w:rsidRDefault="00A619BE" w:rsidP="00A619BE"/>
    <w:sectPr w:rsidR="00A619BE" w:rsidRPr="00A619BE" w:rsidSect="00E76440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0C75"/>
    <w:rsid w:val="00063648"/>
    <w:rsid w:val="000C27CB"/>
    <w:rsid w:val="00162D01"/>
    <w:rsid w:val="00271D83"/>
    <w:rsid w:val="00360C75"/>
    <w:rsid w:val="00443BC1"/>
    <w:rsid w:val="005908E8"/>
    <w:rsid w:val="0060173D"/>
    <w:rsid w:val="00605635"/>
    <w:rsid w:val="007D4A2C"/>
    <w:rsid w:val="007D6029"/>
    <w:rsid w:val="00902608"/>
    <w:rsid w:val="00912BE9"/>
    <w:rsid w:val="00932FCA"/>
    <w:rsid w:val="00A619BE"/>
    <w:rsid w:val="00BC591C"/>
    <w:rsid w:val="00BE6D16"/>
    <w:rsid w:val="00C31655"/>
    <w:rsid w:val="00C4129C"/>
    <w:rsid w:val="00E07349"/>
    <w:rsid w:val="00E75508"/>
    <w:rsid w:val="00E7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316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316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316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316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16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1655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C31655"/>
    <w:rPr>
      <w:u w:val="single"/>
    </w:rPr>
  </w:style>
  <w:style w:type="paragraph" w:customStyle="1" w:styleId="a6">
    <w:name w:val="Внимание"/>
    <w:basedOn w:val="a"/>
    <w:next w:val="a"/>
    <w:uiPriority w:val="99"/>
    <w:rsid w:val="00C316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31655"/>
  </w:style>
  <w:style w:type="paragraph" w:customStyle="1" w:styleId="a8">
    <w:name w:val="Внимание: недобросовестность!"/>
    <w:basedOn w:val="a6"/>
    <w:next w:val="a"/>
    <w:uiPriority w:val="99"/>
    <w:rsid w:val="00C31655"/>
  </w:style>
  <w:style w:type="character" w:customStyle="1" w:styleId="a9">
    <w:name w:val="Выделение для Базового Поиска"/>
    <w:basedOn w:val="a3"/>
    <w:uiPriority w:val="99"/>
    <w:rsid w:val="00C3165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31655"/>
    <w:rPr>
      <w:i/>
      <w:iCs/>
    </w:rPr>
  </w:style>
  <w:style w:type="character" w:customStyle="1" w:styleId="ab">
    <w:name w:val="Сравнение редакций"/>
    <w:basedOn w:val="a3"/>
    <w:uiPriority w:val="99"/>
    <w:rsid w:val="00C31655"/>
  </w:style>
  <w:style w:type="character" w:customStyle="1" w:styleId="ac">
    <w:name w:val="Добавленный текст"/>
    <w:uiPriority w:val="99"/>
    <w:rsid w:val="00C3165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3165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3165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3165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316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6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6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655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C3165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3165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31655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3165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31655"/>
  </w:style>
  <w:style w:type="paragraph" w:customStyle="1" w:styleId="af5">
    <w:name w:val="Заголовок статьи"/>
    <w:basedOn w:val="a"/>
    <w:next w:val="a"/>
    <w:uiPriority w:val="99"/>
    <w:rsid w:val="00C3165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3165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3165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3165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3165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316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3165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3165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316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3165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3165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3165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3165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3165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31655"/>
  </w:style>
  <w:style w:type="paragraph" w:customStyle="1" w:styleId="aff4">
    <w:name w:val="Моноширинный"/>
    <w:basedOn w:val="a"/>
    <w:next w:val="a"/>
    <w:uiPriority w:val="99"/>
    <w:rsid w:val="00C3165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31655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C3165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31655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C3165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3165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3165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31655"/>
    <w:pPr>
      <w:ind w:left="140"/>
    </w:pPr>
  </w:style>
  <w:style w:type="character" w:customStyle="1" w:styleId="affc">
    <w:name w:val="Опечатки"/>
    <w:uiPriority w:val="99"/>
    <w:rsid w:val="00C3165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3165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3165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3165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3165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3165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3165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31655"/>
  </w:style>
  <w:style w:type="paragraph" w:customStyle="1" w:styleId="afff4">
    <w:name w:val="Примечание."/>
    <w:basedOn w:val="a6"/>
    <w:next w:val="a"/>
    <w:uiPriority w:val="99"/>
    <w:rsid w:val="00C31655"/>
  </w:style>
  <w:style w:type="character" w:customStyle="1" w:styleId="afff5">
    <w:name w:val="Продолжение ссылки"/>
    <w:basedOn w:val="a4"/>
    <w:uiPriority w:val="99"/>
    <w:rsid w:val="00C31655"/>
  </w:style>
  <w:style w:type="paragraph" w:customStyle="1" w:styleId="afff6">
    <w:name w:val="Словарная статья"/>
    <w:basedOn w:val="a"/>
    <w:next w:val="a"/>
    <w:uiPriority w:val="99"/>
    <w:rsid w:val="00C3165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31655"/>
  </w:style>
  <w:style w:type="character" w:customStyle="1" w:styleId="afff8">
    <w:name w:val="Ссылка на утративший силу документ"/>
    <w:basedOn w:val="a4"/>
    <w:uiPriority w:val="99"/>
    <w:rsid w:val="00C31655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C3165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3165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3165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3165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C31655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316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316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31655"/>
    <w:pPr>
      <w:spacing w:before="300"/>
      <w:ind w:firstLine="0"/>
      <w:jc w:val="left"/>
    </w:pPr>
  </w:style>
  <w:style w:type="paragraph" w:customStyle="1" w:styleId="ConsTitle">
    <w:name w:val="ConsTitle"/>
    <w:rsid w:val="00271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ffff0">
    <w:name w:val="Table Grid"/>
    <w:basedOn w:val="a1"/>
    <w:uiPriority w:val="59"/>
    <w:rsid w:val="0016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 Spacing"/>
    <w:qFormat/>
    <w:rsid w:val="00E073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7336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D7DF-8B74-4BCA-89C9-950530BD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6</cp:revision>
  <cp:lastPrinted>2017-04-17T05:49:00Z</cp:lastPrinted>
  <dcterms:created xsi:type="dcterms:W3CDTF">2017-04-17T11:04:00Z</dcterms:created>
  <dcterms:modified xsi:type="dcterms:W3CDTF">2017-04-24T05:07:00Z</dcterms:modified>
</cp:coreProperties>
</file>