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Бедно-Демьяновская, р-н Детского сада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№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4, уборка тротуаров от снега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