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Юрасова, побелка бордюров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0" style="width:415.5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