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50C" w:rsidRDefault="00CB27CC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11.08.2022</w:t>
      </w:r>
    </w:p>
    <w:p w:rsidR="0025650C" w:rsidRDefault="00CB27CC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К. Либкнехта, 19, монтаж фонаря</w:t>
      </w:r>
    </w:p>
    <w:p w:rsidR="0025650C" w:rsidRDefault="00CB27CC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8pt;height:554.4pt" o:ole="" o:preferrelative="t" stroked="f">
            <v:imagedata r:id="rId4" o:title=""/>
          </v:rect>
          <o:OLEObject Type="Embed" ProgID="StaticMetafile" ShapeID="rectole0000000000" DrawAspect="Content" ObjectID="_1725361516" r:id="rId5"/>
        </w:object>
      </w:r>
    </w:p>
    <w:p w:rsidR="0025650C" w:rsidRDefault="0025650C">
      <w:pPr>
        <w:spacing w:after="200" w:line="276" w:lineRule="auto"/>
        <w:jc w:val="center"/>
        <w:rPr>
          <w:rFonts w:ascii="Calibri" w:eastAsia="Calibri" w:hAnsi="Calibri" w:cs="Calibri"/>
        </w:rPr>
      </w:pPr>
    </w:p>
    <w:p w:rsidR="00CB27CC" w:rsidRDefault="00CB27CC">
      <w:pPr>
        <w:spacing w:after="200" w:line="276" w:lineRule="auto"/>
        <w:jc w:val="center"/>
        <w:rPr>
          <w:rFonts w:ascii="Calibri" w:eastAsia="Calibri" w:hAnsi="Calibri" w:cs="Calibri"/>
        </w:rPr>
      </w:pPr>
    </w:p>
    <w:p w:rsidR="00CB27CC" w:rsidRDefault="00CB27CC">
      <w:pPr>
        <w:spacing w:after="200" w:line="276" w:lineRule="auto"/>
        <w:jc w:val="center"/>
        <w:rPr>
          <w:rFonts w:ascii="Calibri" w:eastAsia="Calibri" w:hAnsi="Calibri" w:cs="Calibri"/>
        </w:rPr>
      </w:pPr>
    </w:p>
    <w:p w:rsidR="00CB27CC" w:rsidRDefault="00CB27CC">
      <w:pPr>
        <w:spacing w:after="200" w:line="276" w:lineRule="auto"/>
        <w:jc w:val="center"/>
        <w:rPr>
          <w:rFonts w:ascii="Calibri" w:eastAsia="Calibri" w:hAnsi="Calibri" w:cs="Calibri"/>
        </w:rPr>
      </w:pPr>
    </w:p>
    <w:p w:rsidR="0025650C" w:rsidRDefault="00CB27CC">
      <w:pPr>
        <w:spacing w:after="200" w:line="276" w:lineRule="auto"/>
        <w:jc w:val="center"/>
        <w:rPr>
          <w:rFonts w:ascii="Calibri" w:eastAsia="Calibri" w:hAnsi="Calibri" w:cs="Calibri"/>
        </w:rPr>
      </w:pPr>
      <w:bookmarkStart w:id="0" w:name="_GoBack"/>
      <w:bookmarkEnd w:id="0"/>
      <w:r>
        <w:rPr>
          <w:rFonts w:ascii="Calibri" w:eastAsia="Calibri" w:hAnsi="Calibri" w:cs="Calibri"/>
        </w:rPr>
        <w:lastRenderedPageBreak/>
        <w:t>Ул. Зои Космодемьянской - Московская, демонтаж сгоревшего светильника</w:t>
      </w:r>
    </w:p>
    <w:p w:rsidR="0025650C" w:rsidRDefault="00CB27CC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8pt;height:554.4pt" o:ole="" o:preferrelative="t" stroked="f">
            <v:imagedata r:id="rId6" o:title=""/>
          </v:rect>
          <o:OLEObject Type="Embed" ProgID="StaticMetafile" ShapeID="rectole0000000001" DrawAspect="Content" ObjectID="_1725361517" r:id="rId7"/>
        </w:object>
      </w:r>
    </w:p>
    <w:p w:rsidR="0025650C" w:rsidRDefault="00CB27CC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2" o:spid="_x0000_i1027" style="width:415.8pt;height:554.4pt" o:ole="" o:preferrelative="t" stroked="f">
            <v:imagedata r:id="rId8" o:title=""/>
          </v:rect>
          <o:OLEObject Type="Embed" ProgID="StaticMetafile" ShapeID="rectole0000000002" DrawAspect="Content" ObjectID="_1725361518" r:id="rId9"/>
        </w:object>
      </w:r>
    </w:p>
    <w:p w:rsidR="0025650C" w:rsidRDefault="0025650C">
      <w:pPr>
        <w:spacing w:after="200" w:line="276" w:lineRule="auto"/>
        <w:jc w:val="center"/>
        <w:rPr>
          <w:rFonts w:ascii="Calibri" w:eastAsia="Calibri" w:hAnsi="Calibri" w:cs="Calibri"/>
        </w:rPr>
      </w:pPr>
    </w:p>
    <w:sectPr w:rsidR="002565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5650C"/>
    <w:rsid w:val="0025650C"/>
    <w:rsid w:val="00CB2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7ED91F0-09FA-4C0E-B9CB-5BB23D67D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30</Words>
  <Characters>173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Гельман Бикчурин</cp:lastModifiedBy>
  <cp:revision>2</cp:revision>
  <dcterms:created xsi:type="dcterms:W3CDTF">2022-09-22T11:17:00Z</dcterms:created>
  <dcterms:modified xsi:type="dcterms:W3CDTF">2022-09-22T11:19:00Z</dcterms:modified>
</cp:coreProperties>
</file>