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A42CAC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27.06</w:t>
      </w:r>
      <w:r w:rsidR="00BB0552">
        <w:rPr>
          <w:sz w:val="28"/>
          <w:szCs w:val="28"/>
          <w:lang w:val="ru-RU" w:eastAsia="ar-SA"/>
        </w:rPr>
        <w:t>.</w:t>
      </w:r>
      <w:r w:rsidR="009A3F4E">
        <w:rPr>
          <w:sz w:val="28"/>
          <w:szCs w:val="28"/>
          <w:lang w:val="ru-RU" w:eastAsia="ar-SA"/>
        </w:rPr>
        <w:t>2019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41/168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eastAsia="ar-SA"/>
        </w:rPr>
        <w:t>c</w:t>
      </w:r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bookmarkStart w:id="0" w:name="_GoBack"/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2CAC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</w:t>
      </w:r>
      <w:r w:rsidR="00261488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bookmarkEnd w:id="0"/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A42CAC">
        <w:rPr>
          <w:color w:val="000000"/>
          <w:spacing w:val="-1"/>
          <w:sz w:val="28"/>
          <w:szCs w:val="28"/>
          <w:lang w:val="ru-RU" w:eastAsia="ru-RU"/>
        </w:rPr>
        <w:t>Калановой Е.Г.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A42CAC">
        <w:rPr>
          <w:sz w:val="28"/>
          <w:szCs w:val="28"/>
          <w:lang w:val="ru-RU" w:eastAsia="ru-RU"/>
        </w:rPr>
        <w:t xml:space="preserve">2 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>квартал 201</w:t>
      </w:r>
      <w:r w:rsidR="00261488">
        <w:rPr>
          <w:color w:val="000000"/>
          <w:spacing w:val="-3"/>
          <w:sz w:val="28"/>
          <w:szCs w:val="28"/>
          <w:lang w:val="ru-RU" w:eastAsia="ru-RU"/>
        </w:rPr>
        <w:t>9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>Глава Трускляйского сельского поселения:                                  В.К. Наркаев</w:t>
      </w: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6350" w:type="dxa"/>
        <w:tblInd w:w="-743" w:type="dxa"/>
        <w:tblLook w:val="04A0"/>
      </w:tblPr>
      <w:tblGrid>
        <w:gridCol w:w="2096"/>
        <w:gridCol w:w="236"/>
        <w:gridCol w:w="588"/>
        <w:gridCol w:w="367"/>
        <w:gridCol w:w="340"/>
        <w:gridCol w:w="489"/>
        <w:gridCol w:w="656"/>
        <w:gridCol w:w="851"/>
        <w:gridCol w:w="116"/>
        <w:gridCol w:w="236"/>
        <w:gridCol w:w="331"/>
        <w:gridCol w:w="236"/>
        <w:gridCol w:w="314"/>
        <w:gridCol w:w="91"/>
        <w:gridCol w:w="194"/>
        <w:gridCol w:w="288"/>
        <w:gridCol w:w="938"/>
        <w:gridCol w:w="183"/>
        <w:gridCol w:w="288"/>
        <w:gridCol w:w="949"/>
        <w:gridCol w:w="354"/>
        <w:gridCol w:w="288"/>
        <w:gridCol w:w="718"/>
        <w:gridCol w:w="153"/>
        <w:gridCol w:w="288"/>
        <w:gridCol w:w="320"/>
        <w:gridCol w:w="288"/>
        <w:gridCol w:w="1164"/>
        <w:gridCol w:w="77"/>
        <w:gridCol w:w="278"/>
        <w:gridCol w:w="264"/>
        <w:gridCol w:w="2371"/>
      </w:tblGrid>
      <w:tr w:rsidR="00A42CAC" w:rsidTr="00A42CAC">
        <w:trPr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A42CAC" w:rsidRPr="00A42CAC" w:rsidTr="00A42CAC">
        <w:trPr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color w:val="000000"/>
                <w:sz w:val="16"/>
                <w:szCs w:val="16"/>
                <w:lang w:val="ru-RU"/>
              </w:rPr>
              <w:t>от 28 декабря 2010 г. № 191н (в ред. от 19 декабря 2014 г.)</w:t>
            </w:r>
          </w:p>
        </w:tc>
      </w:tr>
      <w:tr w:rsidR="00A42CAC" w:rsidRP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2CAC" w:rsidTr="00A42CAC">
        <w:trPr>
          <w:trHeight w:val="285"/>
        </w:trPr>
        <w:tc>
          <w:tcPr>
            <w:tcW w:w="133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 ОБ  ИСПОЛНЕНИИ БЮДЖЕТА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2CAC" w:rsidRPr="00A42CAC" w:rsidTr="00A42CAC">
        <w:trPr>
          <w:trHeight w:val="240"/>
        </w:trPr>
        <w:tc>
          <w:tcPr>
            <w:tcW w:w="133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2CA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RPr="00A42CAC" w:rsidTr="00A42CAC">
        <w:trPr>
          <w:trHeight w:val="240"/>
        </w:trPr>
        <w:tc>
          <w:tcPr>
            <w:tcW w:w="133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2CA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2CAC" w:rsidTr="00A42CAC">
        <w:trPr>
          <w:trHeight w:val="255"/>
        </w:trPr>
        <w:tc>
          <w:tcPr>
            <w:tcW w:w="111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42CA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A42CAC" w:rsidTr="00A42CAC">
        <w:trPr>
          <w:trHeight w:val="25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A42CAC" w:rsidTr="00A42CAC">
        <w:trPr>
          <w:trHeight w:val="282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 1 июля 2019 г.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01.07.2019</w:t>
            </w:r>
          </w:p>
        </w:tc>
      </w:tr>
      <w:tr w:rsidR="00A42CAC" w:rsidTr="00A42CAC">
        <w:trPr>
          <w:trHeight w:val="282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RPr="00A42CAC" w:rsidTr="00A42CAC">
        <w:trPr>
          <w:trHeight w:val="360"/>
        </w:trPr>
        <w:tc>
          <w:tcPr>
            <w:tcW w:w="6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RPr="00A42CAC" w:rsidTr="00A42CAC">
        <w:trPr>
          <w:trHeight w:val="80"/>
        </w:trPr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 w:rsidP="00A42CAC">
            <w:pPr>
              <w:ind w:right="-4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Tr="00A42CAC">
        <w:trPr>
          <w:trHeight w:val="255"/>
        </w:trPr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Tr="00A42CAC">
        <w:trPr>
          <w:trHeight w:val="289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8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  <w:t>Трускляйское сельское поселение Рузаевского муниципального района Республики Мордовия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</w:tr>
      <w:tr w:rsidR="00A42CAC" w:rsidTr="00A42CAC">
        <w:trPr>
          <w:trHeight w:val="289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89643476</w:t>
            </w:r>
          </w:p>
        </w:tc>
      </w:tr>
      <w:tr w:rsidR="00A42CAC" w:rsidTr="00A42CAC">
        <w:trPr>
          <w:trHeight w:val="270"/>
        </w:trPr>
        <w:tc>
          <w:tcPr>
            <w:tcW w:w="5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Tr="00A42CAC">
        <w:trPr>
          <w:trHeight w:val="27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A42CAC" w:rsidTr="00A42CAC">
        <w:trPr>
          <w:trHeight w:val="282"/>
        </w:trPr>
        <w:tc>
          <w:tcPr>
            <w:tcW w:w="16350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42CAC" w:rsidTr="00A42CAC">
        <w:trPr>
          <w:trHeight w:val="255"/>
        </w:trPr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P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9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2CAC" w:rsidTr="00A42CAC">
        <w:trPr>
          <w:trHeight w:val="199"/>
        </w:trPr>
        <w:tc>
          <w:tcPr>
            <w:tcW w:w="2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221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2CAC" w:rsidTr="00A42CAC">
        <w:trPr>
          <w:trHeight w:val="199"/>
        </w:trPr>
        <w:tc>
          <w:tcPr>
            <w:tcW w:w="2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2CAC" w:rsidTr="00A42CAC">
        <w:trPr>
          <w:trHeight w:val="199"/>
        </w:trPr>
        <w:tc>
          <w:tcPr>
            <w:tcW w:w="2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2CAC" w:rsidTr="00A42CAC">
        <w:trPr>
          <w:trHeight w:val="184"/>
        </w:trPr>
        <w:tc>
          <w:tcPr>
            <w:tcW w:w="2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42CAC" w:rsidTr="00A42CAC">
        <w:trPr>
          <w:trHeight w:val="259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10 992 400,00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997 642,04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997 642,04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25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559 958,55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559 958,55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779 429,52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134 964,93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134 964,93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230 908,07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134 964,93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134 964,93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230 908,07</w:t>
            </w:r>
          </w:p>
        </w:tc>
      </w:tr>
      <w:tr w:rsidR="00A42CAC" w:rsidTr="00A42CAC">
        <w:trPr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134 949,33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134 949,33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230 908,07</w:t>
            </w:r>
          </w:p>
        </w:tc>
      </w:tr>
      <w:tr w:rsidR="00A42CAC" w:rsidTr="00A42CAC">
        <w:trPr>
          <w:trHeight w:val="29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131 291,93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131 291,93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230 908,07</w:t>
            </w:r>
          </w:p>
        </w:tc>
      </w:tr>
      <w:tr w:rsidR="00A42CAC" w:rsidTr="00A42CAC">
        <w:trPr>
          <w:trHeight w:val="22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3 516,68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29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140,72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11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42CAC" w:rsidTr="00A42CAC">
        <w:trPr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424 993,62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424 993,62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548 421,45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3 291,92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100 525,43</w:t>
            </w:r>
          </w:p>
        </w:tc>
      </w:tr>
      <w:tr w:rsidR="00A42CAC" w:rsidTr="00A42CAC">
        <w:trPr>
          <w:trHeight w:val="11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3 291,92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3 291,92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100 525,43</w:t>
            </w:r>
          </w:p>
        </w:tc>
      </w:tr>
      <w:tr w:rsidR="00A42CAC" w:rsidTr="00A42CAC">
        <w:trPr>
          <w:trHeight w:val="20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3 074,57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3 074,57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100 525,43</w:t>
            </w:r>
          </w:p>
        </w:tc>
      </w:tr>
      <w:tr w:rsidR="00A42CAC" w:rsidTr="00A42CAC">
        <w:trPr>
          <w:trHeight w:val="15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217,35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421 701,70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421 701,70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447 896,02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393 255,16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393 255,16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277 682,00</w:t>
            </w:r>
          </w:p>
        </w:tc>
      </w:tr>
      <w:tr w:rsidR="00A42CAC" w:rsidTr="00A42CAC">
        <w:trPr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393 255,16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393 255,16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277 682,00</w:t>
            </w:r>
          </w:p>
        </w:tc>
      </w:tr>
      <w:tr w:rsidR="00A42CAC" w:rsidTr="00A42CAC">
        <w:trPr>
          <w:trHeight w:val="18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376 818,00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376 818,00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277 682,00</w:t>
            </w:r>
          </w:p>
        </w:tc>
      </w:tr>
      <w:tr w:rsidR="00A42CAC" w:rsidTr="00A42CAC">
        <w:trPr>
          <w:trHeight w:val="11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16 437,16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28 446,54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28 446,54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170 214,02</w:t>
            </w:r>
          </w:p>
        </w:tc>
      </w:tr>
      <w:tr w:rsidR="00A42CAC" w:rsidTr="00A42CAC">
        <w:trPr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28 446,54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28 446,54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170 214,02</w:t>
            </w:r>
          </w:p>
        </w:tc>
      </w:tr>
      <w:tr w:rsidR="00A42CAC" w:rsidTr="00A42CAC">
        <w:trPr>
          <w:trHeight w:val="18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25 285,98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25 285,98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170 214,02</w:t>
            </w:r>
          </w:p>
        </w:tc>
      </w:tr>
      <w:tr w:rsidR="00A42CAC" w:rsidTr="00A42CAC">
        <w:trPr>
          <w:trHeight w:val="13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3 160,56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92620000000000000000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437 683,49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437 683,49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9 238 816,51</w:t>
            </w:r>
          </w:p>
        </w:tc>
      </w:tr>
      <w:tr w:rsidR="00A42CAC" w:rsidTr="00A42CAC">
        <w:trPr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92620200000000000000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437 683,49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437 683,49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9 238 816,51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92620210000000000150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92620215001000000150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69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92620215001100000150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42CAC" w:rsidTr="00A42CAC">
        <w:trPr>
          <w:trHeight w:val="46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92620230000000000150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48 116,51</w:t>
            </w:r>
          </w:p>
        </w:tc>
      </w:tr>
      <w:tr w:rsidR="00A42CAC" w:rsidTr="00A42CAC">
        <w:trPr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92620230024000000150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42CAC" w:rsidTr="00A42CAC">
        <w:trPr>
          <w:trHeight w:val="915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92620230024100000150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92620230024107715150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42CAC" w:rsidTr="00A42CAC">
        <w:trPr>
          <w:trHeight w:val="11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92620235118000000150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47 916,51</w:t>
            </w:r>
          </w:p>
        </w:tc>
      </w:tr>
      <w:tr w:rsidR="00A42CAC" w:rsidTr="00A42CAC">
        <w:trPr>
          <w:trHeight w:val="114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92620235118100000150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27 583,49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47 916,51</w:t>
            </w:r>
          </w:p>
        </w:tc>
      </w:tr>
      <w:tr w:rsidR="00A42CAC" w:rsidTr="00A42CAC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92620240000000000150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9 331 300,00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9 190 700,00</w:t>
            </w:r>
          </w:p>
        </w:tc>
      </w:tr>
      <w:tr w:rsidR="00A42CAC" w:rsidTr="00A42CAC">
        <w:trPr>
          <w:trHeight w:val="1318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92620240014000000150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9 331 300,00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9 190 700,00</w:t>
            </w:r>
          </w:p>
        </w:tc>
      </w:tr>
      <w:tr w:rsidR="00A42CAC" w:rsidTr="00A42CAC">
        <w:trPr>
          <w:trHeight w:val="1421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2CAC" w:rsidRPr="00A42CAC" w:rsidRDefault="00A42CA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42CA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92620240014100000150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9 331 300,00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2CAC" w:rsidRDefault="00A42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9 190 700,00</w:t>
            </w:r>
          </w:p>
        </w:tc>
      </w:tr>
      <w:tr w:rsidR="00261488" w:rsidRPr="00261488" w:rsidTr="00A42CAC">
        <w:trPr>
          <w:gridAfter w:val="1"/>
          <w:wAfter w:w="2371" w:type="dxa"/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A42CAC">
        <w:trPr>
          <w:gridAfter w:val="2"/>
          <w:wAfter w:w="2635" w:type="dxa"/>
          <w:trHeight w:val="4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 Елена Сергеевна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Чиркаева Елена Сергеевна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A42CAC">
        <w:trPr>
          <w:gridAfter w:val="2"/>
          <w:wAfter w:w="2635" w:type="dxa"/>
          <w:trHeight w:val="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A42CAC">
        <w:trPr>
          <w:gridAfter w:val="1"/>
          <w:wAfter w:w="2371" w:type="dxa"/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A42CAC">
        <w:trPr>
          <w:gridAfter w:val="2"/>
          <w:wAfter w:w="2635" w:type="dxa"/>
          <w:trHeight w:val="24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A42CAC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Е.Г.Каланова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A42CAC">
        <w:trPr>
          <w:gridAfter w:val="2"/>
          <w:wAfter w:w="2635" w:type="dxa"/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A25ED6" w:rsidRPr="00A42CAC" w:rsidRDefault="00A25ED6" w:rsidP="00A42CAC">
      <w:pPr>
        <w:rPr>
          <w:lang w:val="ru-RU"/>
        </w:rPr>
      </w:pPr>
    </w:p>
    <w:sectPr w:rsidR="00A25ED6" w:rsidRPr="00A42CAC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ED" w:rsidRDefault="007D00ED" w:rsidP="00721B20">
      <w:r>
        <w:separator/>
      </w:r>
    </w:p>
  </w:endnote>
  <w:endnote w:type="continuationSeparator" w:id="1">
    <w:p w:rsidR="007D00ED" w:rsidRDefault="007D00ED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ED" w:rsidRDefault="007D00ED" w:rsidP="00721B20">
      <w:r>
        <w:separator/>
      </w:r>
    </w:p>
  </w:footnote>
  <w:footnote w:type="continuationSeparator" w:id="1">
    <w:p w:rsidR="007D00ED" w:rsidRDefault="007D00ED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1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305D60"/>
    <w:rsid w:val="00322313"/>
    <w:rsid w:val="0034065F"/>
    <w:rsid w:val="003468C2"/>
    <w:rsid w:val="003754AC"/>
    <w:rsid w:val="00387D53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F569B"/>
    <w:rsid w:val="008118B3"/>
    <w:rsid w:val="00812E16"/>
    <w:rsid w:val="008E1870"/>
    <w:rsid w:val="008E292E"/>
    <w:rsid w:val="008E4A25"/>
    <w:rsid w:val="00952861"/>
    <w:rsid w:val="009572F4"/>
    <w:rsid w:val="00963E77"/>
    <w:rsid w:val="00975152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Vekua</cp:lastModifiedBy>
  <cp:revision>3</cp:revision>
  <cp:lastPrinted>2017-04-05T09:18:00Z</cp:lastPrinted>
  <dcterms:created xsi:type="dcterms:W3CDTF">2019-07-23T07:40:00Z</dcterms:created>
  <dcterms:modified xsi:type="dcterms:W3CDTF">2019-07-23T08:04:00Z</dcterms:modified>
</cp:coreProperties>
</file>