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23" w:rsidRPr="004D7323" w:rsidRDefault="00C01332" w:rsidP="004D7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7323" w:rsidRPr="004D7323" w:rsidRDefault="004D7323" w:rsidP="004D7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 xml:space="preserve">ТРУСКЛЯЙСКОГО </w:t>
      </w:r>
      <w:r w:rsidR="00C01332" w:rsidRPr="004D732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01332" w:rsidRPr="004D7323" w:rsidRDefault="00C01332" w:rsidP="004D7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>РУЗАЕВСКОГО</w:t>
      </w:r>
      <w:r w:rsidR="004D7323" w:rsidRPr="004D7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2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01332" w:rsidRPr="004D7323" w:rsidRDefault="00C01332" w:rsidP="004D7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C01332" w:rsidRPr="004D7323" w:rsidRDefault="00C01332" w:rsidP="004D73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32" w:rsidRDefault="00C01332" w:rsidP="004D732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323">
        <w:rPr>
          <w:rFonts w:ascii="Times New Roman" w:hAnsi="Times New Roman" w:cs="Times New Roman"/>
          <w:b/>
          <w:bCs/>
          <w:sz w:val="24"/>
          <w:szCs w:val="24"/>
        </w:rPr>
        <w:t>ПРОЕКТ ПОСТАНОВЛЕНИЯ</w:t>
      </w:r>
    </w:p>
    <w:p w:rsidR="004D7323" w:rsidRPr="004D7323" w:rsidRDefault="004D7323" w:rsidP="004D732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32" w:rsidRPr="004D7323" w:rsidRDefault="00C01332" w:rsidP="004D73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      ________2019 г                                                              </w:t>
      </w:r>
      <w:r w:rsidR="004D73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7323">
        <w:rPr>
          <w:rFonts w:ascii="Times New Roman" w:hAnsi="Times New Roman" w:cs="Times New Roman"/>
          <w:sz w:val="24"/>
          <w:szCs w:val="24"/>
        </w:rPr>
        <w:t xml:space="preserve">           № __</w:t>
      </w:r>
    </w:p>
    <w:p w:rsidR="00C01332" w:rsidRPr="004D7323" w:rsidRDefault="00C01332" w:rsidP="004D73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73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7323">
        <w:rPr>
          <w:rFonts w:ascii="Times New Roman" w:hAnsi="Times New Roman" w:cs="Times New Roman"/>
          <w:sz w:val="24"/>
          <w:szCs w:val="24"/>
        </w:rPr>
        <w:t>.</w:t>
      </w:r>
      <w:r w:rsidR="001E19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D7323">
        <w:rPr>
          <w:rFonts w:ascii="Times New Roman" w:hAnsi="Times New Roman" w:cs="Times New Roman"/>
          <w:sz w:val="24"/>
          <w:szCs w:val="24"/>
        </w:rPr>
        <w:t>рускляй</w:t>
      </w:r>
      <w:proofErr w:type="spellEnd"/>
      <w:r w:rsidR="004D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>О создании комиссии по обеспечению</w:t>
      </w:r>
      <w:r w:rsidR="004D7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23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  <w:r w:rsidRPr="004D7323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4D7323">
        <w:rPr>
          <w:rFonts w:ascii="Times New Roman" w:hAnsi="Times New Roman" w:cs="Times New Roman"/>
          <w:b/>
          <w:sz w:val="28"/>
          <w:szCs w:val="28"/>
        </w:rPr>
        <w:t xml:space="preserve">Трускляйского </w:t>
      </w:r>
      <w:r w:rsidRPr="004D732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D7323">
        <w:rPr>
          <w:rFonts w:ascii="Times New Roman" w:hAnsi="Times New Roman" w:cs="Times New Roman"/>
          <w:b/>
          <w:sz w:val="28"/>
          <w:szCs w:val="28"/>
        </w:rPr>
        <w:t>.</w:t>
      </w:r>
      <w:r w:rsidRPr="004D7323">
        <w:rPr>
          <w:rFonts w:ascii="Times New Roman" w:hAnsi="Times New Roman" w:cs="Times New Roman"/>
          <w:sz w:val="24"/>
          <w:szCs w:val="24"/>
        </w:rPr>
        <w:br/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общих принципах организации местного самоуправления в Российской Федерации» №131-ФЗ от 06.10.2003, , Устава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Pr="004D7323">
        <w:rPr>
          <w:rFonts w:ascii="Times New Roman" w:hAnsi="Times New Roman" w:cs="Times New Roman"/>
          <w:sz w:val="24"/>
          <w:szCs w:val="24"/>
        </w:rPr>
        <w:t xml:space="preserve"> сельского поселения и в целях </w:t>
      </w:r>
      <w:proofErr w:type="gramStart"/>
      <w:r w:rsidRPr="004D7323">
        <w:rPr>
          <w:rFonts w:ascii="Times New Roman" w:hAnsi="Times New Roman" w:cs="Times New Roman"/>
          <w:sz w:val="24"/>
          <w:szCs w:val="24"/>
        </w:rPr>
        <w:t>решения вопросов обеспечения безопасности дорожного движения</w:t>
      </w:r>
      <w:proofErr w:type="gramEnd"/>
      <w:r w:rsidRPr="004D732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Pr="004D73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 Создать комиссию по обеспечению безопасности дорожного движения на территории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="004D7323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 и утвердить ее состав согласно приложению 1.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обеспечению безопасности дорожного движения на территории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="004D7323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 согласно приложению 2.</w:t>
      </w:r>
    </w:p>
    <w:p w:rsidR="00C01332" w:rsidRPr="004D7323" w:rsidRDefault="00C01332" w:rsidP="004D7323">
      <w:pPr>
        <w:tabs>
          <w:tab w:val="left" w:pos="260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3. Настоящее  решение  подлежит  обнародованию  в  информационном  бюллетене 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="004D7323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 xml:space="preserve">сельского  поселения 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D7323">
        <w:rPr>
          <w:rFonts w:ascii="Times New Roman" w:hAnsi="Times New Roman" w:cs="Times New Roman"/>
          <w:sz w:val="24"/>
          <w:szCs w:val="24"/>
          <w:lang w:val="en-US"/>
        </w:rPr>
        <w:t>ruzaevka</w:t>
      </w:r>
      <w:proofErr w:type="spellEnd"/>
      <w:r w:rsidRPr="004D73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7323">
        <w:rPr>
          <w:rFonts w:ascii="Times New Roman" w:hAnsi="Times New Roman" w:cs="Times New Roman"/>
          <w:sz w:val="24"/>
          <w:szCs w:val="24"/>
          <w:lang w:val="en-US"/>
        </w:rPr>
        <w:t>rm</w:t>
      </w:r>
      <w:proofErr w:type="spellEnd"/>
      <w:r w:rsidRPr="004D73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73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7323">
        <w:rPr>
          <w:rFonts w:ascii="Times New Roman" w:hAnsi="Times New Roman" w:cs="Times New Roman"/>
          <w:sz w:val="24"/>
          <w:szCs w:val="24"/>
        </w:rPr>
        <w:t>администрации Трускляйского</w:t>
      </w:r>
    </w:p>
    <w:p w:rsid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</w:t>
      </w:r>
      <w:proofErr w:type="spellStart"/>
      <w:r w:rsidR="004D7323">
        <w:rPr>
          <w:rFonts w:ascii="Times New Roman" w:hAnsi="Times New Roman" w:cs="Times New Roman"/>
          <w:sz w:val="24"/>
          <w:szCs w:val="24"/>
        </w:rPr>
        <w:t>Е.С.Чиркаева</w:t>
      </w:r>
      <w:proofErr w:type="spellEnd"/>
      <w:r w:rsidR="004D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P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УТВЕРЖДЕН</w:t>
      </w:r>
      <w:r w:rsidR="004D7323">
        <w:rPr>
          <w:rFonts w:ascii="Times New Roman" w:hAnsi="Times New Roman" w:cs="Times New Roman"/>
          <w:sz w:val="24"/>
          <w:szCs w:val="24"/>
        </w:rPr>
        <w:t>О</w:t>
      </w:r>
      <w:r w:rsidRPr="004D7323">
        <w:rPr>
          <w:rFonts w:ascii="Times New Roman" w:hAnsi="Times New Roman" w:cs="Times New Roman"/>
          <w:sz w:val="24"/>
          <w:szCs w:val="24"/>
        </w:rPr>
        <w:br/>
        <w:t>постановлением  администрации</w:t>
      </w:r>
      <w:r w:rsidRPr="004D7323">
        <w:rPr>
          <w:rFonts w:ascii="Times New Roman" w:hAnsi="Times New Roman" w:cs="Times New Roman"/>
          <w:sz w:val="24"/>
          <w:szCs w:val="24"/>
        </w:rPr>
        <w:br/>
      </w:r>
      <w:r w:rsidR="004D7323">
        <w:rPr>
          <w:rFonts w:ascii="Times New Roman" w:hAnsi="Times New Roman" w:cs="Times New Roman"/>
          <w:sz w:val="24"/>
          <w:szCs w:val="24"/>
        </w:rPr>
        <w:t xml:space="preserve">Трускляйского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7323">
        <w:rPr>
          <w:rFonts w:ascii="Times New Roman" w:hAnsi="Times New Roman" w:cs="Times New Roman"/>
          <w:sz w:val="24"/>
          <w:szCs w:val="24"/>
        </w:rPr>
        <w:br/>
        <w:t xml:space="preserve">от ____2019 № __ 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23">
        <w:rPr>
          <w:rFonts w:ascii="Times New Roman" w:hAnsi="Times New Roman" w:cs="Times New Roman"/>
          <w:b/>
          <w:sz w:val="24"/>
          <w:szCs w:val="24"/>
        </w:rPr>
        <w:t>СОСТАВ</w:t>
      </w:r>
      <w:r w:rsidRPr="004D7323">
        <w:rPr>
          <w:rFonts w:ascii="Times New Roman" w:hAnsi="Times New Roman" w:cs="Times New Roman"/>
          <w:b/>
          <w:sz w:val="24"/>
          <w:szCs w:val="24"/>
        </w:rPr>
        <w:br/>
        <w:t>комиссии по обеспечению безопасности дорожного движения</w:t>
      </w:r>
      <w:r w:rsidRPr="004D7323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</w:t>
      </w:r>
      <w:r w:rsidR="004D7323" w:rsidRPr="004D7323">
        <w:rPr>
          <w:rFonts w:ascii="Times New Roman" w:hAnsi="Times New Roman" w:cs="Times New Roman"/>
          <w:b/>
          <w:sz w:val="24"/>
          <w:szCs w:val="24"/>
        </w:rPr>
        <w:t xml:space="preserve">Трускляйского </w:t>
      </w:r>
      <w:r w:rsidRPr="004D732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D7323" w:rsidRPr="004D7323" w:rsidRDefault="004D7323" w:rsidP="004D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65"/>
        <w:gridCol w:w="6610"/>
      </w:tblGrid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1E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 –</w:t>
            </w:r>
            <w:r w:rsidR="001E190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Трускляйского сельского поселения /по согласованию/</w:t>
            </w:r>
          </w:p>
        </w:tc>
      </w:tr>
      <w:tr w:rsidR="004D7323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323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</w:t>
            </w: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Трускляйского</w:t>
            </w: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Секретарь комиссии -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–заместитель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Трускляйского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М.М.-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Трускляйского</w:t>
            </w: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/по согласованию/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С.В. -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Трускляйского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/по согласованию/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ДПС ОГИБДД по </w:t>
            </w:r>
            <w:proofErr w:type="spellStart"/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Рузаевскому</w:t>
            </w:r>
            <w:proofErr w:type="spellEnd"/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(по согласованию)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9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отдела МВД по </w:t>
            </w:r>
            <w:proofErr w:type="spellStart"/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>Рузаевскому</w:t>
            </w:r>
            <w:proofErr w:type="spellEnd"/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/по согласованию/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Хвостов С.В.,  инспектор ОНД по </w:t>
            </w:r>
            <w:proofErr w:type="spellStart"/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Рузаевскому</w:t>
            </w:r>
            <w:proofErr w:type="spellEnd"/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/по согласованию/</w:t>
            </w:r>
          </w:p>
        </w:tc>
      </w:tr>
    </w:tbl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323" w:rsidRP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7323">
        <w:rPr>
          <w:rFonts w:ascii="Times New Roman" w:hAnsi="Times New Roman" w:cs="Times New Roman"/>
          <w:sz w:val="24"/>
          <w:szCs w:val="24"/>
        </w:rPr>
        <w:br/>
        <w:t>постановлением  администрации</w:t>
      </w:r>
      <w:r w:rsidRPr="004D73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Трускляйского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7323">
        <w:rPr>
          <w:rFonts w:ascii="Times New Roman" w:hAnsi="Times New Roman" w:cs="Times New Roman"/>
          <w:sz w:val="24"/>
          <w:szCs w:val="24"/>
        </w:rPr>
        <w:br/>
        <w:t xml:space="preserve">от ____2019 № __ 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74D27">
        <w:rPr>
          <w:rFonts w:ascii="Times New Roman" w:hAnsi="Times New Roman" w:cs="Times New Roman"/>
          <w:b/>
          <w:sz w:val="24"/>
          <w:szCs w:val="24"/>
        </w:rPr>
        <w:br/>
        <w:t>о комиссии по обеспечению безопасности дорожного движения</w:t>
      </w:r>
      <w:r w:rsidRPr="00174D27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</w:t>
      </w:r>
      <w:r w:rsidR="004D7323" w:rsidRPr="00174D27">
        <w:rPr>
          <w:rFonts w:ascii="Times New Roman" w:hAnsi="Times New Roman" w:cs="Times New Roman"/>
          <w:b/>
          <w:sz w:val="24"/>
          <w:szCs w:val="24"/>
        </w:rPr>
        <w:t xml:space="preserve">Трускляйского </w:t>
      </w:r>
      <w:r w:rsidRPr="00174D2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1.1. Комиссия по обеспечению безопасности дорожного движения на территории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Pr="004D732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комиссия) является координационным органом администрации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="004D7323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 xml:space="preserve">сельского поселения по вопросам безопасности дорожного движения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1.2. Комиссия создается и упраздняется постановлением  администрации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федеральными законами, правовыми актами Президента РФ и Правительства РФ, Правительства Республики Мордовия, Уставом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 и настоящим Положением.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1.4. Комиссия осуществляет свои полномочия по взаимодействию с предприятиями, учреждениями, организациями, расположенными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2.Основные задачи комиссии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- координация деятельности предприятий, учреждений, организаций, расположенных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поселения, по вопросам обеспечения безопасности дорожного движения;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организация разработки и выполнения программ по предупреждению аварийности на автомобильных дорогах;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подготовка предложений по совершенствованию работы по обеспечению безопасности дорожного движения.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3. Основные полномочия комиссии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3.1. Изучение причин аварийности на автомобильном транспорте, рассмотрение состояния мероприятий по ее предупреждению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3.2. Определение основных приоритетных направлений деятельности по предупреждению дорожно-транспортных происшествий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3.3. Организация и разработка нормативно-правовых актов в области обеспечения безопасности дорожного движения.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3.4. Организация разработки и выполнения муниципальных программ по безопасности дорожного движения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3.5. Внесение предложений, решений по проектам муниципальных программ предупреждения дорожно-транспортного травматизма и снижения потерь, вызванных аварийностью на автомобильном транспорте.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lastRenderedPageBreak/>
        <w:t>3.6.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4. Права комиссии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получать в установленном порядке на безвозмездной основе от государственных, общественных и иных организаций, должностных лиц документы, материалы, информацию, необходимые для обеспечения деятельности комиссии;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освещать работу комиссии в средствах информации;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заслушивать по выполнению решений комиссии руководителей предприятий, учреждений, их представителей.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5. Порядок деятельности комиссии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5.1. Руководство деятельностью комиссии осуществляет председатель комиссии, а в его отсутствие – заместитель председателя комиссии. В его компетенцию входит: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распределение обязанностей среди членов комиссии;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ведение заседаний комиссии.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5.2. Комиссия осуществляет свою деятельность в соответствии с планом работ.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5.3. Заседание комиссии проводится не реже одного раза в квартал, а также в случаях необходимости безотлагательного  рассмотрения вопросов, относящихся к ее полномочиям.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5.4. Материалы, проекты решений должны быть предоставлены в комиссию не позднее, чем за пять дней до проведения заседания, в случаях безотлагательного решения – немедленно.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5.5. Организационно-технические функции по подготовке и проведению заседаний комиссии  осуществляет ее секретарь.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5.6. Комиссия по предметам своего ведения принимает решения открытым голосованием простым большинством голосов.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5.7. Решение комиссии подписывается председателем комиссии или его заместителем и имеет рекомендательный характер для предприятий, учреждений и общественных организаций.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5.8. Заседание комиссии правомочно, если в работе комиссии принимает участие большинство членов комиссии.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332" w:rsidRPr="004D7323" w:rsidSect="009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D7EE5"/>
    <w:rsid w:val="000B5A67"/>
    <w:rsid w:val="000C009C"/>
    <w:rsid w:val="000D6053"/>
    <w:rsid w:val="001355EC"/>
    <w:rsid w:val="00174D27"/>
    <w:rsid w:val="001B6A92"/>
    <w:rsid w:val="001D7EE5"/>
    <w:rsid w:val="001E1904"/>
    <w:rsid w:val="00201EB0"/>
    <w:rsid w:val="002B4202"/>
    <w:rsid w:val="004021FE"/>
    <w:rsid w:val="004D7323"/>
    <w:rsid w:val="005A515D"/>
    <w:rsid w:val="006030E6"/>
    <w:rsid w:val="00736CED"/>
    <w:rsid w:val="00772401"/>
    <w:rsid w:val="00841B66"/>
    <w:rsid w:val="008E0374"/>
    <w:rsid w:val="0092714C"/>
    <w:rsid w:val="00941790"/>
    <w:rsid w:val="009A4878"/>
    <w:rsid w:val="009B4750"/>
    <w:rsid w:val="009C0D63"/>
    <w:rsid w:val="00B46AF1"/>
    <w:rsid w:val="00C01332"/>
    <w:rsid w:val="00C55E1B"/>
    <w:rsid w:val="00D41B04"/>
    <w:rsid w:val="00DB25E2"/>
    <w:rsid w:val="00DE1FBD"/>
    <w:rsid w:val="00DE3E65"/>
    <w:rsid w:val="00E5371D"/>
    <w:rsid w:val="00EB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3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1D7EE5"/>
    <w:pPr>
      <w:spacing w:after="0" w:line="240" w:lineRule="auto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D7EE5"/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semiHidden/>
    <w:rsid w:val="001D7E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D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7E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732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1127">
          <w:marLeft w:val="0"/>
          <w:marRight w:val="0"/>
          <w:marTop w:val="0"/>
          <w:marBottom w:val="0"/>
          <w:divBdr>
            <w:top w:val="single" w:sz="6" w:space="11" w:color="297230"/>
            <w:left w:val="single" w:sz="6" w:space="11" w:color="297230"/>
            <w:bottom w:val="single" w:sz="6" w:space="11" w:color="297230"/>
            <w:right w:val="single" w:sz="6" w:space="11" w:color="297230"/>
          </w:divBdr>
          <w:divsChild>
            <w:div w:id="504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4</cp:revision>
  <dcterms:created xsi:type="dcterms:W3CDTF">2019-02-21T10:57:00Z</dcterms:created>
  <dcterms:modified xsi:type="dcterms:W3CDTF">2019-02-22T06:04:00Z</dcterms:modified>
</cp:coreProperties>
</file>