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CB" w:rsidRPr="005636CB" w:rsidRDefault="005636CB" w:rsidP="003F663D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36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500FF5" w:rsidRPr="005636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одать документы в вузы с помощью электронной подписи</w:t>
      </w:r>
    </w:p>
    <w:p w:rsidR="005636CB" w:rsidRPr="005636CB" w:rsidRDefault="005636CB" w:rsidP="005636C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36CB" w:rsidRPr="005636CB" w:rsidRDefault="005636CB" w:rsidP="005636C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адастров</w:t>
      </w: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палат</w:t>
      </w: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напоминает, что раньше 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 чтобы подать документы в учебное заведение в другом городе, требовалось личное присутствие абитуриента и его родителей, если он не достиг совершеннолетия. Сейчас во многие вузы можно подать заявление на зачисление не выходя из дома. На сайте вуза нужно скачать электронную версию заявления, заполнить и подписать. К заявлению нужно прикрепить скан-копии необходимых документов (обязательный перечень цифровых копий документов каждый вуз определяет самостоятельно) и отправить все на электронный адрес приемной комиссии. В некоторых вузах документы необходимо подписать электронной подписью.</w:t>
      </w:r>
      <w:r w:rsidR="00500FF5" w:rsidRPr="005636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F5292" w:rsidRPr="005636CB" w:rsidRDefault="005636CB" w:rsidP="005636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лектронная подпись – аналог собственноручной подписи, имеющий юридическую силу и действительн</w:t>
      </w: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всей территории страны. </w:t>
      </w:r>
      <w:r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ожно не только подписывать различные документы в электронном виде, но и получать государственные услуги Росреестра </w:t>
      </w:r>
      <w:r w:rsidR="00C8590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4" w:tgtFrame="_blank" w:history="1">
        <w:r w:rsidR="00C85902">
          <w:rPr>
            <w:rStyle w:val="a3"/>
            <w:rFonts w:ascii="Times New Roman" w:eastAsia="Times New Roman" w:hAnsi="Times New Roman" w:cs="Times New Roman"/>
            <w:color w:val="2A5885"/>
            <w:sz w:val="24"/>
            <w:szCs w:val="24"/>
            <w:u w:val="none"/>
          </w:rPr>
          <w:t>www.rosreestr.ru</w:t>
        </w:r>
      </w:hyperlink>
      <w:r w:rsidR="00C85902">
        <w:rPr>
          <w:rFonts w:ascii="Times New Roman" w:eastAsia="Times New Roman" w:hAnsi="Times New Roman" w:cs="Times New Roman"/>
          <w:color w:val="000000"/>
          <w:sz w:val="24"/>
          <w:szCs w:val="24"/>
        </w:rPr>
        <w:t>) ил</w:t>
      </w:r>
      <w:r w:rsidR="00500FF5" w:rsidRPr="00563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других ведомств. Электронная подпись облегчит регистрацию сделок с недвижимостью, постановку на учет автомобиля, получение банковского кредита. Поможет оформить загранпаспорт или получить налоговый вычет. </w:t>
      </w:r>
    </w:p>
    <w:p w:rsidR="005636CB" w:rsidRPr="005636CB" w:rsidRDefault="005636CB" w:rsidP="005636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3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в филиале Кадастровой палаты по Республике Мордовия функционирует удостоверяющий центр, предоставляющий услуги по выпуску и обслуживанию квалифицированных сертификатов ключей проверки электронной подписи для физических и юридических лиц, а также кадастровых инженеров. </w:t>
      </w:r>
    </w:p>
    <w:p w:rsidR="005636CB" w:rsidRPr="005636CB" w:rsidRDefault="005636CB" w:rsidP="00563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36CB">
        <w:rPr>
          <w:rFonts w:ascii="Times New Roman" w:hAnsi="Times New Roman" w:cs="Times New Roman"/>
          <w:sz w:val="24"/>
          <w:szCs w:val="24"/>
        </w:rPr>
        <w:t xml:space="preserve">Для получения квалифицированного сертификата  необходимо  зарегистрироваться  на сайте удостоверяющего центра https:/uc.kadastr.ru/ и оформить заявку в личном кабинете. </w:t>
      </w:r>
    </w:p>
    <w:p w:rsidR="005636CB" w:rsidRDefault="005636CB" w:rsidP="005636CB">
      <w:pPr>
        <w:spacing w:after="0"/>
      </w:pPr>
    </w:p>
    <w:sectPr w:rsidR="005636CB" w:rsidSect="001F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00FF5"/>
    <w:rsid w:val="0006767B"/>
    <w:rsid w:val="001A4A26"/>
    <w:rsid w:val="001F5292"/>
    <w:rsid w:val="00276C7D"/>
    <w:rsid w:val="003D31F0"/>
    <w:rsid w:val="003F663D"/>
    <w:rsid w:val="00500FF5"/>
    <w:rsid w:val="005636CB"/>
    <w:rsid w:val="00604CE0"/>
    <w:rsid w:val="00B30401"/>
    <w:rsid w:val="00C8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FF5"/>
  </w:style>
  <w:style w:type="character" w:styleId="a3">
    <w:name w:val="Hyperlink"/>
    <w:basedOn w:val="a0"/>
    <w:uiPriority w:val="99"/>
    <w:semiHidden/>
    <w:unhideWhenUsed/>
    <w:rsid w:val="00500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02274719_109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>FGU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2019-06-17T07:34:00Z</dcterms:created>
  <dcterms:modified xsi:type="dcterms:W3CDTF">2019-06-20T11:27:00Z</dcterms:modified>
</cp:coreProperties>
</file>