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СОВЕТ ДЕПУТАТОВ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ТРУСКЛЯЙСКОГО СЕЛЬСКОГО  ПОСЕЛЕНИЯ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РУЗАЕВСКОГО  МУНИЦИПАЛЬНОГО РАЙОНА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РЕСПУБЛИКИ МОРДОВИЯ</w:t>
      </w:r>
    </w:p>
    <w:p w:rsidR="00D06A84" w:rsidRPr="00D06A84" w:rsidRDefault="00D06A84" w:rsidP="00D06A84">
      <w:pPr>
        <w:widowControl w:val="0"/>
        <w:suppressAutoHyphens/>
        <w:autoSpaceDE w:val="0"/>
        <w:rPr>
          <w:sz w:val="28"/>
          <w:szCs w:val="28"/>
          <w:lang w:val="ru-RU" w:eastAsia="ar-SA"/>
        </w:rPr>
      </w:pP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val="ru-RU" w:eastAsia="ar-SA"/>
        </w:rPr>
        <w:t>Р</w:t>
      </w:r>
      <w:proofErr w:type="gramEnd"/>
      <w:r w:rsidRPr="00D06A84">
        <w:rPr>
          <w:sz w:val="28"/>
          <w:szCs w:val="28"/>
          <w:lang w:val="ru-RU" w:eastAsia="ar-SA"/>
        </w:rPr>
        <w:t xml:space="preserve"> Е Ш Е Н И Е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</w:p>
    <w:p w:rsidR="007F569B" w:rsidRDefault="00004FA9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28.01.2020</w:t>
      </w:r>
      <w:r w:rsidR="00D06A84" w:rsidRPr="00D06A84">
        <w:rPr>
          <w:sz w:val="28"/>
          <w:szCs w:val="28"/>
          <w:lang w:val="ru-RU" w:eastAsia="ar-SA"/>
        </w:rPr>
        <w:t xml:space="preserve"> года                                                                                   № </w:t>
      </w:r>
      <w:r>
        <w:rPr>
          <w:sz w:val="28"/>
          <w:szCs w:val="28"/>
          <w:lang w:val="ru-RU" w:eastAsia="ar-SA"/>
        </w:rPr>
        <w:t>49/190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eastAsia="ar-SA"/>
        </w:rPr>
        <w:t>c</w:t>
      </w:r>
      <w:proofErr w:type="gramEnd"/>
      <w:r w:rsidRPr="00D06A84">
        <w:rPr>
          <w:sz w:val="28"/>
          <w:szCs w:val="28"/>
          <w:lang w:val="ru-RU" w:eastAsia="ar-SA"/>
        </w:rPr>
        <w:t xml:space="preserve">. </w:t>
      </w:r>
      <w:proofErr w:type="spellStart"/>
      <w:r w:rsidRPr="00D06A84">
        <w:rPr>
          <w:sz w:val="28"/>
          <w:szCs w:val="28"/>
          <w:lang w:val="ru-RU" w:eastAsia="ar-SA"/>
        </w:rPr>
        <w:t>Трускляй</w:t>
      </w:r>
      <w:proofErr w:type="spellEnd"/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9A3F4E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hanging="14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D06A84">
        <w:rPr>
          <w:b/>
          <w:color w:val="000000"/>
          <w:spacing w:val="-5"/>
          <w:sz w:val="28"/>
          <w:szCs w:val="28"/>
          <w:lang w:val="ru-RU" w:eastAsia="ru-RU"/>
        </w:rPr>
        <w:t>Трускляйского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</w:t>
      </w:r>
      <w:proofErr w:type="spellEnd"/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 поселения за</w:t>
      </w:r>
      <w:r w:rsidR="00004FA9">
        <w:rPr>
          <w:b/>
          <w:color w:val="000000"/>
          <w:spacing w:val="-3"/>
          <w:sz w:val="28"/>
          <w:szCs w:val="28"/>
          <w:lang w:val="ru-RU" w:eastAsia="ru-RU"/>
        </w:rPr>
        <w:t xml:space="preserve"> 4</w:t>
      </w:r>
      <w:r w:rsidR="005D7E0A">
        <w:rPr>
          <w:b/>
          <w:color w:val="000000"/>
          <w:spacing w:val="-3"/>
          <w:sz w:val="28"/>
          <w:szCs w:val="28"/>
          <w:lang w:val="ru-RU" w:eastAsia="ru-RU"/>
        </w:rPr>
        <w:t xml:space="preserve"> квартал 201</w:t>
      </w:r>
      <w:r w:rsidR="00261488">
        <w:rPr>
          <w:b/>
          <w:color w:val="000000"/>
          <w:spacing w:val="-3"/>
          <w:sz w:val="28"/>
          <w:szCs w:val="28"/>
          <w:lang w:val="ru-RU" w:eastAsia="ru-RU"/>
        </w:rPr>
        <w:t>9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D06A84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 w:rsidR="00D06A84">
        <w:rPr>
          <w:color w:val="000000"/>
          <w:spacing w:val="15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A42CAC">
        <w:rPr>
          <w:color w:val="000000"/>
          <w:spacing w:val="-1"/>
          <w:sz w:val="28"/>
          <w:szCs w:val="28"/>
          <w:lang w:val="ru-RU" w:eastAsia="ru-RU"/>
        </w:rPr>
        <w:t>Калановой</w:t>
      </w:r>
      <w:proofErr w:type="spellEnd"/>
      <w:r w:rsidR="00A42CAC">
        <w:rPr>
          <w:color w:val="000000"/>
          <w:spacing w:val="-1"/>
          <w:sz w:val="28"/>
          <w:szCs w:val="28"/>
          <w:lang w:val="ru-RU" w:eastAsia="ru-RU"/>
        </w:rPr>
        <w:t xml:space="preserve"> Е.Г.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об исполнении бюджета </w:t>
      </w:r>
      <w:r w:rsidR="00D06A84">
        <w:rPr>
          <w:color w:val="000000"/>
          <w:spacing w:val="-2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D06A84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004FA9">
        <w:rPr>
          <w:sz w:val="28"/>
          <w:szCs w:val="28"/>
          <w:lang w:val="ru-RU" w:eastAsia="ru-RU"/>
        </w:rPr>
        <w:t>4</w:t>
      </w:r>
      <w:r w:rsidR="008E75E7">
        <w:rPr>
          <w:sz w:val="28"/>
          <w:szCs w:val="28"/>
          <w:lang w:val="ru-RU" w:eastAsia="ru-RU"/>
        </w:rPr>
        <w:t xml:space="preserve"> </w:t>
      </w:r>
      <w:r w:rsidR="005D7E0A" w:rsidRPr="005D7E0A">
        <w:rPr>
          <w:color w:val="000000"/>
          <w:spacing w:val="-3"/>
          <w:sz w:val="28"/>
          <w:szCs w:val="28"/>
          <w:lang w:val="ru-RU" w:eastAsia="ru-RU"/>
        </w:rPr>
        <w:t>квартал 201</w:t>
      </w:r>
      <w:r w:rsidR="00261488">
        <w:rPr>
          <w:color w:val="000000"/>
          <w:spacing w:val="-3"/>
          <w:sz w:val="28"/>
          <w:szCs w:val="28"/>
          <w:lang w:val="ru-RU" w:eastAsia="ru-RU"/>
        </w:rPr>
        <w:t>9</w:t>
      </w:r>
      <w:r w:rsidR="00527060">
        <w:rPr>
          <w:sz w:val="28"/>
          <w:szCs w:val="28"/>
          <w:lang w:val="ru-RU" w:eastAsia="ru-RU"/>
        </w:rPr>
        <w:t xml:space="preserve"> год</w:t>
      </w:r>
      <w:r w:rsidRPr="00A4514F">
        <w:rPr>
          <w:sz w:val="28"/>
          <w:szCs w:val="28"/>
          <w:lang w:val="ru-RU" w:eastAsia="ru-RU"/>
        </w:rPr>
        <w:t>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D06A84">
      <w:pPr>
        <w:jc w:val="both"/>
        <w:rPr>
          <w:sz w:val="28"/>
          <w:szCs w:val="28"/>
          <w:lang w:val="ru-RU" w:eastAsia="ru-RU"/>
        </w:rPr>
      </w:pP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r w:rsidR="00D06A84">
        <w:rPr>
          <w:sz w:val="28"/>
          <w:szCs w:val="28"/>
          <w:lang w:val="ru-RU"/>
        </w:rPr>
        <w:t>Трускляйского</w:t>
      </w:r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47F38" w:rsidRDefault="00D06A84" w:rsidP="00DA6658">
      <w:pPr>
        <w:rPr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 xml:space="preserve">Глава Трускляйского сельского поселения:                                  В.К.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Наркаев</w:t>
      </w:r>
      <w:proofErr w:type="spellEnd"/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261488" w:rsidRDefault="00261488" w:rsidP="000461AA">
      <w:pPr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261488" w:rsidSect="000461AA">
          <w:pgSz w:w="11909" w:h="16834"/>
          <w:pgMar w:top="1134" w:right="710" w:bottom="567" w:left="1134" w:header="720" w:footer="720" w:gutter="0"/>
          <w:cols w:space="60"/>
          <w:noEndnote/>
        </w:sectPr>
      </w:pPr>
    </w:p>
    <w:tbl>
      <w:tblPr>
        <w:tblW w:w="14327" w:type="dxa"/>
        <w:tblInd w:w="534" w:type="dxa"/>
        <w:tblLook w:val="04A0"/>
      </w:tblPr>
      <w:tblGrid>
        <w:gridCol w:w="2660"/>
        <w:gridCol w:w="736"/>
        <w:gridCol w:w="2077"/>
        <w:gridCol w:w="1772"/>
        <w:gridCol w:w="1222"/>
        <w:gridCol w:w="1291"/>
        <w:gridCol w:w="1557"/>
        <w:gridCol w:w="1145"/>
        <w:gridCol w:w="1867"/>
      </w:tblGrid>
      <w:tr w:rsidR="008E75E7" w:rsidTr="008E75E7">
        <w:trPr>
          <w:trHeight w:val="25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Утв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приказом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Минфина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РФ</w:t>
            </w:r>
          </w:p>
        </w:tc>
      </w:tr>
      <w:tr w:rsidR="008E75E7" w:rsidRPr="008E75E7" w:rsidTr="008E75E7">
        <w:trPr>
          <w:trHeight w:val="25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color w:val="000000"/>
                <w:sz w:val="16"/>
                <w:szCs w:val="16"/>
                <w:lang w:val="ru-RU"/>
              </w:rPr>
              <w:t>от 28 декабря 2010 г. № 191н (в ред. от 19 декабря 2014 г.)</w:t>
            </w:r>
          </w:p>
        </w:tc>
      </w:tr>
      <w:tr w:rsidR="008E75E7" w:rsidRP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E75E7" w:rsidTr="008E75E7">
        <w:trPr>
          <w:trHeight w:val="285"/>
        </w:trPr>
        <w:tc>
          <w:tcPr>
            <w:tcW w:w="11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ОТЧЕТ  ОБ  ИСПОЛНЕНИИ БЮДЖЕТА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75E7" w:rsidRPr="008E75E7" w:rsidTr="008E75E7">
        <w:trPr>
          <w:trHeight w:val="240"/>
        </w:trPr>
        <w:tc>
          <w:tcPr>
            <w:tcW w:w="11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8E75E7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RPr="008E75E7" w:rsidTr="008E75E7">
        <w:trPr>
          <w:trHeight w:val="240"/>
        </w:trPr>
        <w:tc>
          <w:tcPr>
            <w:tcW w:w="11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8E75E7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E75E7" w:rsidTr="008E75E7">
        <w:trPr>
          <w:trHeight w:val="255"/>
        </w:trPr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8E75E7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ГЛАВНОГО АДМИНИСТРАТОРА, АДМИНИСТРАТОРА ДОХОДОВ БЮДЖЕТА              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8E75E7" w:rsidTr="008E75E7">
        <w:trPr>
          <w:trHeight w:val="25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ОКУД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0503127</w:t>
            </w:r>
          </w:p>
        </w:tc>
      </w:tr>
      <w:tr w:rsidR="008E75E7" w:rsidTr="008E75E7">
        <w:trPr>
          <w:trHeight w:val="28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января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2020 г.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01.01.2020</w:t>
            </w:r>
          </w:p>
        </w:tc>
      </w:tr>
      <w:tr w:rsidR="008E75E7" w:rsidTr="008E75E7">
        <w:trPr>
          <w:trHeight w:val="282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субъекта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бюджетной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отчетности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RPr="008E75E7" w:rsidTr="008E75E7">
        <w:trPr>
          <w:trHeight w:val="360"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Главный распорядитель, распорядитель, получатель бюджетных средств,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RPr="008E75E7" w:rsidTr="008E75E7">
        <w:trPr>
          <w:trHeight w:val="195"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главный администратор, администратор доходов бюджета,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 w:rsidP="008E75E7">
            <w:pPr>
              <w:ind w:left="-190" w:firstLine="19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Tr="008E75E7">
        <w:trPr>
          <w:trHeight w:val="255"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администратор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администратор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ОКПО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Tr="008E75E7">
        <w:trPr>
          <w:trHeight w:val="30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дефицита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</w:pPr>
            <w:proofErr w:type="spellStart"/>
            <w:r w:rsidRPr="008E75E7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Трускляйское</w:t>
            </w:r>
            <w:proofErr w:type="spellEnd"/>
            <w:r w:rsidRPr="008E75E7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сельское поселение Рузаевского муниципального района Республики Мордовия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</w:t>
            </w:r>
          </w:p>
        </w:tc>
      </w:tr>
      <w:tr w:rsidR="008E75E7" w:rsidTr="008E75E7">
        <w:trPr>
          <w:trHeight w:val="30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Бюджет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сельских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поселений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ОКТМО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89643476</w:t>
            </w:r>
          </w:p>
        </w:tc>
      </w:tr>
      <w:tr w:rsidR="008E75E7" w:rsidTr="008E75E7">
        <w:trPr>
          <w:trHeight w:val="270"/>
        </w:trPr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месячная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квартальная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годовая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Tr="008E75E7">
        <w:trPr>
          <w:trHeight w:val="27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измерения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ОКЕИ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8E75E7" w:rsidTr="008E75E7">
        <w:trPr>
          <w:trHeight w:val="282"/>
        </w:trPr>
        <w:tc>
          <w:tcPr>
            <w:tcW w:w="1376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Доходы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бюджета</w:t>
            </w:r>
            <w:proofErr w:type="spellEnd"/>
          </w:p>
        </w:tc>
      </w:tr>
      <w:tr w:rsidR="008E75E7" w:rsidTr="008E75E7">
        <w:trPr>
          <w:trHeight w:val="255"/>
        </w:trPr>
        <w:tc>
          <w:tcPr>
            <w:tcW w:w="2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строки</w:t>
            </w:r>
            <w:proofErr w:type="spellEnd"/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P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Код дохода по бюджетной классификации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назначения</w:t>
            </w:r>
            <w:proofErr w:type="spellEnd"/>
          </w:p>
        </w:tc>
        <w:tc>
          <w:tcPr>
            <w:tcW w:w="5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назначения</w:t>
            </w:r>
            <w:proofErr w:type="spellEnd"/>
          </w:p>
        </w:tc>
      </w:tr>
      <w:tr w:rsidR="008E75E7" w:rsidTr="008E75E7">
        <w:trPr>
          <w:trHeight w:val="199"/>
        </w:trPr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через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органы</w:t>
            </w:r>
            <w:proofErr w:type="spellEnd"/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через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банковские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  <w:proofErr w:type="spellEnd"/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некассовые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операции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75E7" w:rsidTr="008E75E7">
        <w:trPr>
          <w:trHeight w:val="199"/>
        </w:trPr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75E7" w:rsidTr="008E75E7">
        <w:trPr>
          <w:trHeight w:val="199"/>
        </w:trPr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75E7" w:rsidTr="008E75E7">
        <w:trPr>
          <w:trHeight w:val="184"/>
        </w:trPr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8E75E7" w:rsidTr="008E75E7">
        <w:trPr>
          <w:trHeight w:val="259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11 753 513,00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11 849 124,89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11 849 124,89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25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числе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18210000000000000000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1 449 971,89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 w:rsidP="008E75E7">
            <w:pPr>
              <w:ind w:left="-89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1 449 971,89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132 246,92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364 843,47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364 843,47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59 477,03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18210102000010000110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364 843,47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364 843,47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59 477,03</w:t>
            </w:r>
          </w:p>
        </w:tc>
      </w:tr>
      <w:tr w:rsidR="008E75E7" w:rsidTr="008E75E7">
        <w:trPr>
          <w:trHeight w:val="18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400 700,00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364 606,82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364 606,82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59 477,03</w:t>
            </w:r>
          </w:p>
        </w:tc>
      </w:tr>
      <w:tr w:rsidR="008E75E7" w:rsidTr="008E75E7">
        <w:trPr>
          <w:trHeight w:val="24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362 200,00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334 309,13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334 309,13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27 890,87</w:t>
            </w:r>
          </w:p>
        </w:tc>
      </w:tr>
      <w:tr w:rsidR="008E75E7" w:rsidTr="008E75E7">
        <w:trPr>
          <w:trHeight w:val="20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18210102010012100110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6 913,84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6 913,84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31 586,16</w:t>
            </w:r>
          </w:p>
        </w:tc>
      </w:tr>
      <w:tr w:rsidR="008E75E7" w:rsidTr="008E75E7">
        <w:trPr>
          <w:trHeight w:val="27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18210102010013000110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23 383,85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23 383,85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236,65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8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3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18210102030012100110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20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18210102030013000110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сельскохозяйственный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18210503000010000110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сельскохозяйственный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953 600,00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1 085 128,42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1 085 128,42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72 669,89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18210601000000000110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212 269,26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212 269,26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212 269,26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212 269,26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8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211 628,59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211 628,59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3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18210601030102100110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18210606000000000110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872 859,16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872 859,16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72 669,89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организаций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18210606030000000110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598 767,27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598 767,27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72 669,89</w:t>
            </w:r>
          </w:p>
        </w:tc>
      </w:tr>
      <w:tr w:rsidR="008E75E7" w:rsidTr="008E75E7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598 767,27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598 767,27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72 669,89</w:t>
            </w:r>
          </w:p>
        </w:tc>
      </w:tr>
      <w:tr w:rsidR="008E75E7" w:rsidTr="008E75E7">
        <w:trPr>
          <w:trHeight w:val="15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581 830,11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581 830,11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72 669,89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18210606033102100110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8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18210606033103000110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18210606040000000110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274 091,89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274 091,89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274 091,89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274 091,89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5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269 460,49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269 460,49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18210606043102100110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4 631,40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4 631,40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92610000000000000000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92611400000000000000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92611406000000000430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3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92611406020000000430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3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92611406025100000430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692 040,00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92620000000000000000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92620200000000000000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9 707 113,00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92620210000000000150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92620215001000000150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92620215001100000150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92620230000000000150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92620230024000000150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92620230024100000150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91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92620235118000000150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14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92620235118100000150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30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трансферты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92620240000000000150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9 361 913,00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9 361 913,00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9 361 913,00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5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92620240014000000150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15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92620240014100000150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9 341 913,00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465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92620249999000000150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E75E7" w:rsidTr="008E75E7">
        <w:trPr>
          <w:trHeight w:val="690"/>
        </w:trPr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75E7" w:rsidRPr="008E75E7" w:rsidRDefault="008E75E7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E75E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92620249999100000150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75E7" w:rsidRDefault="008E75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A25ED6" w:rsidRPr="00A42CAC" w:rsidRDefault="00A25ED6" w:rsidP="00E94255">
      <w:pPr>
        <w:tabs>
          <w:tab w:val="left" w:pos="11199"/>
          <w:tab w:val="left" w:pos="13041"/>
        </w:tabs>
        <w:rPr>
          <w:lang w:val="ru-RU"/>
        </w:rPr>
      </w:pPr>
    </w:p>
    <w:sectPr w:rsidR="00A25ED6" w:rsidRPr="00A42CAC" w:rsidSect="00E94255">
      <w:pgSz w:w="16834" w:h="11909" w:orient="landscape"/>
      <w:pgMar w:top="1134" w:right="1099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FA9" w:rsidRDefault="00004FA9" w:rsidP="00721B20">
      <w:r>
        <w:separator/>
      </w:r>
    </w:p>
  </w:endnote>
  <w:endnote w:type="continuationSeparator" w:id="1">
    <w:p w:rsidR="00004FA9" w:rsidRDefault="00004FA9" w:rsidP="0072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FA9" w:rsidRDefault="00004FA9" w:rsidP="00721B20">
      <w:r>
        <w:separator/>
      </w:r>
    </w:p>
  </w:footnote>
  <w:footnote w:type="continuationSeparator" w:id="1">
    <w:p w:rsidR="00004FA9" w:rsidRDefault="00004FA9" w:rsidP="0072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261"/>
    <w:rsid w:val="00004FA9"/>
    <w:rsid w:val="00034D18"/>
    <w:rsid w:val="000461AA"/>
    <w:rsid w:val="0005635B"/>
    <w:rsid w:val="00075F00"/>
    <w:rsid w:val="000839F2"/>
    <w:rsid w:val="000A0A26"/>
    <w:rsid w:val="000A38BD"/>
    <w:rsid w:val="000C06CD"/>
    <w:rsid w:val="000F6C10"/>
    <w:rsid w:val="000F7BF1"/>
    <w:rsid w:val="001613A1"/>
    <w:rsid w:val="00171D1B"/>
    <w:rsid w:val="00176B61"/>
    <w:rsid w:val="0018204F"/>
    <w:rsid w:val="001B6868"/>
    <w:rsid w:val="001F2F60"/>
    <w:rsid w:val="001F7DA8"/>
    <w:rsid w:val="00227393"/>
    <w:rsid w:val="002533F7"/>
    <w:rsid w:val="00261488"/>
    <w:rsid w:val="00267A21"/>
    <w:rsid w:val="00285F58"/>
    <w:rsid w:val="002A3127"/>
    <w:rsid w:val="002B1E75"/>
    <w:rsid w:val="002B2FA9"/>
    <w:rsid w:val="00305D60"/>
    <w:rsid w:val="00322313"/>
    <w:rsid w:val="0034065F"/>
    <w:rsid w:val="003468C2"/>
    <w:rsid w:val="003754AC"/>
    <w:rsid w:val="00387D53"/>
    <w:rsid w:val="003C3524"/>
    <w:rsid w:val="003E14C7"/>
    <w:rsid w:val="004057B7"/>
    <w:rsid w:val="00423534"/>
    <w:rsid w:val="00431C0E"/>
    <w:rsid w:val="00431D2F"/>
    <w:rsid w:val="00443FFE"/>
    <w:rsid w:val="004630FB"/>
    <w:rsid w:val="00466380"/>
    <w:rsid w:val="00477586"/>
    <w:rsid w:val="0051123A"/>
    <w:rsid w:val="00527060"/>
    <w:rsid w:val="0054177D"/>
    <w:rsid w:val="00546BD2"/>
    <w:rsid w:val="00547F38"/>
    <w:rsid w:val="00561982"/>
    <w:rsid w:val="00564FF9"/>
    <w:rsid w:val="005748A5"/>
    <w:rsid w:val="00597C6B"/>
    <w:rsid w:val="005A7C2C"/>
    <w:rsid w:val="005C5C12"/>
    <w:rsid w:val="005D7E0A"/>
    <w:rsid w:val="005E56B1"/>
    <w:rsid w:val="00607EE2"/>
    <w:rsid w:val="00652195"/>
    <w:rsid w:val="00662A01"/>
    <w:rsid w:val="00676B38"/>
    <w:rsid w:val="006E63A3"/>
    <w:rsid w:val="006E71E1"/>
    <w:rsid w:val="006F3AA2"/>
    <w:rsid w:val="0070464C"/>
    <w:rsid w:val="00721B20"/>
    <w:rsid w:val="0073687E"/>
    <w:rsid w:val="007479EA"/>
    <w:rsid w:val="007536B0"/>
    <w:rsid w:val="00753797"/>
    <w:rsid w:val="007667AA"/>
    <w:rsid w:val="007909AD"/>
    <w:rsid w:val="007913B8"/>
    <w:rsid w:val="007C4261"/>
    <w:rsid w:val="007D00ED"/>
    <w:rsid w:val="007F569B"/>
    <w:rsid w:val="008118B3"/>
    <w:rsid w:val="00812E16"/>
    <w:rsid w:val="008E1870"/>
    <w:rsid w:val="008E292E"/>
    <w:rsid w:val="008E4A25"/>
    <w:rsid w:val="008E75E7"/>
    <w:rsid w:val="00952861"/>
    <w:rsid w:val="009572F4"/>
    <w:rsid w:val="00963E77"/>
    <w:rsid w:val="00975152"/>
    <w:rsid w:val="00984C59"/>
    <w:rsid w:val="0099001C"/>
    <w:rsid w:val="009A3F4E"/>
    <w:rsid w:val="009B03B3"/>
    <w:rsid w:val="009B06D0"/>
    <w:rsid w:val="009B2698"/>
    <w:rsid w:val="009E21F6"/>
    <w:rsid w:val="00A25ED6"/>
    <w:rsid w:val="00A42CAC"/>
    <w:rsid w:val="00A4514F"/>
    <w:rsid w:val="00A543AB"/>
    <w:rsid w:val="00AA5BF0"/>
    <w:rsid w:val="00AB1D1F"/>
    <w:rsid w:val="00AE1AD4"/>
    <w:rsid w:val="00B243AF"/>
    <w:rsid w:val="00B36F03"/>
    <w:rsid w:val="00B61F1D"/>
    <w:rsid w:val="00B74CB3"/>
    <w:rsid w:val="00BA2A19"/>
    <w:rsid w:val="00BB0552"/>
    <w:rsid w:val="00BD3624"/>
    <w:rsid w:val="00BF2A8C"/>
    <w:rsid w:val="00C02A5E"/>
    <w:rsid w:val="00C04D49"/>
    <w:rsid w:val="00C13CD7"/>
    <w:rsid w:val="00C73B07"/>
    <w:rsid w:val="00C801AA"/>
    <w:rsid w:val="00C919B0"/>
    <w:rsid w:val="00CE70E6"/>
    <w:rsid w:val="00CE74C6"/>
    <w:rsid w:val="00CF03A2"/>
    <w:rsid w:val="00CF6E50"/>
    <w:rsid w:val="00D06A84"/>
    <w:rsid w:val="00D131E2"/>
    <w:rsid w:val="00D14609"/>
    <w:rsid w:val="00DA6658"/>
    <w:rsid w:val="00DB2004"/>
    <w:rsid w:val="00DF29B8"/>
    <w:rsid w:val="00E46F68"/>
    <w:rsid w:val="00E470DA"/>
    <w:rsid w:val="00E71843"/>
    <w:rsid w:val="00E77122"/>
    <w:rsid w:val="00E845F1"/>
    <w:rsid w:val="00E94255"/>
    <w:rsid w:val="00EA0661"/>
    <w:rsid w:val="00EA1BDD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  <w:style w:type="table" w:customStyle="1" w:styleId="TableStyle0">
    <w:name w:val="TableStyle0"/>
    <w:rsid w:val="007368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0461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61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5BDE-508E-40BB-9C89-3139D394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Vekua</cp:lastModifiedBy>
  <cp:revision>6</cp:revision>
  <cp:lastPrinted>2017-04-05T09:18:00Z</cp:lastPrinted>
  <dcterms:created xsi:type="dcterms:W3CDTF">2019-07-23T07:40:00Z</dcterms:created>
  <dcterms:modified xsi:type="dcterms:W3CDTF">2020-02-04T12:59:00Z</dcterms:modified>
</cp:coreProperties>
</file>