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СОВЕТ ДЕПУТАТОВ ПАЙГАРМСКО СЕЛЬСКОГО ПОСЕЛЕНИЯ</w:t>
      </w:r>
    </w:p>
    <w:p w:rsidR="002A7531" w:rsidRDefault="002A7531" w:rsidP="002A7531">
      <w:pPr>
        <w:shd w:val="clear" w:color="auto" w:fill="FFFFFF"/>
        <w:spacing w:line="319" w:lineRule="exact"/>
        <w:jc w:val="center"/>
      </w:pPr>
      <w:r>
        <w:rPr>
          <w:rFonts w:eastAsia="Times New Roman"/>
          <w:b/>
          <w:bCs/>
          <w:sz w:val="26"/>
          <w:szCs w:val="26"/>
        </w:rPr>
        <w:t>РУЗАЕВКСКОГО МУНИЦИПАЛЬНОГО РАЙОНА</w:t>
      </w:r>
    </w:p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РЕСПУБЛИКА МОРДОВИЯ</w:t>
      </w:r>
    </w:p>
    <w:p w:rsidR="002A7531" w:rsidRDefault="002A7531" w:rsidP="002A7531">
      <w:pPr>
        <w:shd w:val="clear" w:color="auto" w:fill="FFFFFF"/>
        <w:spacing w:before="19" w:line="413" w:lineRule="exact"/>
        <w:ind w:left="192"/>
        <w:jc w:val="center"/>
      </w:pPr>
      <w:r>
        <w:rPr>
          <w:rFonts w:eastAsia="Times New Roman"/>
          <w:b/>
          <w:bCs/>
          <w:spacing w:val="-9"/>
          <w:sz w:val="40"/>
          <w:szCs w:val="40"/>
        </w:rPr>
        <w:t>РЕШЕНИЕ</w:t>
      </w:r>
    </w:p>
    <w:p w:rsidR="002A7531" w:rsidRPr="00F531CA" w:rsidRDefault="000F6BE9" w:rsidP="002A7531">
      <w:pPr>
        <w:shd w:val="clear" w:color="auto" w:fill="FFFFFF"/>
        <w:tabs>
          <w:tab w:val="left" w:pos="8035"/>
        </w:tabs>
        <w:spacing w:before="19"/>
        <w:ind w:left="14"/>
      </w:pPr>
      <w:r>
        <w:rPr>
          <w:rFonts w:eastAsia="Times New Roman"/>
          <w:b/>
          <w:bCs/>
          <w:sz w:val="26"/>
          <w:szCs w:val="26"/>
        </w:rPr>
        <w:t xml:space="preserve">от </w:t>
      </w:r>
      <w:r w:rsidR="00E305A8">
        <w:rPr>
          <w:rFonts w:eastAsia="Times New Roman"/>
          <w:b/>
          <w:bCs/>
          <w:sz w:val="26"/>
          <w:szCs w:val="26"/>
        </w:rPr>
        <w:t>15</w:t>
      </w:r>
      <w:r w:rsidR="00F531CA">
        <w:rPr>
          <w:rFonts w:eastAsia="Times New Roman"/>
          <w:b/>
          <w:bCs/>
          <w:sz w:val="26"/>
          <w:szCs w:val="26"/>
        </w:rPr>
        <w:t>.</w:t>
      </w:r>
      <w:r w:rsidR="00E305A8">
        <w:rPr>
          <w:rFonts w:eastAsia="Times New Roman"/>
          <w:b/>
          <w:bCs/>
          <w:sz w:val="26"/>
          <w:szCs w:val="26"/>
        </w:rPr>
        <w:t>12</w:t>
      </w:r>
      <w:r w:rsidR="002A7531">
        <w:rPr>
          <w:rFonts w:eastAsia="Times New Roman"/>
          <w:b/>
          <w:bCs/>
          <w:sz w:val="26"/>
          <w:szCs w:val="26"/>
        </w:rPr>
        <w:t>.2021г.</w:t>
      </w:r>
      <w:r w:rsidR="002A7531">
        <w:rPr>
          <w:rFonts w:ascii="Arial" w:eastAsia="Times New Roman" w:cs="Arial"/>
          <w:b/>
          <w:bCs/>
          <w:sz w:val="26"/>
          <w:szCs w:val="26"/>
        </w:rPr>
        <w:tab/>
      </w:r>
      <w:r w:rsidR="002A7531">
        <w:rPr>
          <w:rFonts w:eastAsia="Times New Roman"/>
          <w:b/>
          <w:bCs/>
          <w:sz w:val="26"/>
          <w:szCs w:val="26"/>
        </w:rPr>
        <w:t>№</w:t>
      </w:r>
      <w:r w:rsidR="00E305A8">
        <w:rPr>
          <w:rFonts w:eastAsia="Times New Roman"/>
          <w:b/>
          <w:bCs/>
          <w:sz w:val="26"/>
          <w:szCs w:val="26"/>
        </w:rPr>
        <w:t>5</w:t>
      </w:r>
      <w:r w:rsidR="00F531CA">
        <w:rPr>
          <w:rFonts w:eastAsia="Times New Roman"/>
          <w:b/>
          <w:bCs/>
          <w:sz w:val="26"/>
          <w:szCs w:val="26"/>
        </w:rPr>
        <w:t>/</w:t>
      </w:r>
      <w:r w:rsidR="00E305A8">
        <w:rPr>
          <w:rFonts w:eastAsia="Times New Roman"/>
          <w:b/>
          <w:bCs/>
          <w:sz w:val="26"/>
          <w:szCs w:val="26"/>
        </w:rPr>
        <w:t>20</w:t>
      </w:r>
    </w:p>
    <w:p w:rsidR="002A7531" w:rsidRDefault="002A7531" w:rsidP="002A7531">
      <w:pPr>
        <w:shd w:val="clear" w:color="auto" w:fill="FFFFFF"/>
        <w:spacing w:before="9"/>
        <w:jc w:val="center"/>
      </w:pPr>
      <w:r>
        <w:rPr>
          <w:rFonts w:eastAsia="Times New Roman"/>
          <w:b/>
          <w:bCs/>
          <w:sz w:val="26"/>
          <w:szCs w:val="26"/>
        </w:rPr>
        <w:t xml:space="preserve">с. </w:t>
      </w:r>
      <w:proofErr w:type="spellStart"/>
      <w:r>
        <w:rPr>
          <w:rFonts w:eastAsia="Times New Roman"/>
          <w:b/>
          <w:bCs/>
          <w:sz w:val="26"/>
          <w:szCs w:val="26"/>
        </w:rPr>
        <w:t>Пайгарма</w:t>
      </w:r>
      <w:proofErr w:type="spellEnd"/>
    </w:p>
    <w:p w:rsidR="002A7531" w:rsidRPr="000F6BE9" w:rsidRDefault="002A7531" w:rsidP="000F6BE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 xml:space="preserve">О внесении изменений и дополнений в Решение Совета депутатов Пайгармского сельского поселения </w:t>
      </w:r>
      <w:r w:rsidRPr="00A20413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Пайгармского</w:t>
      </w:r>
      <w:r w:rsidRPr="00A2041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Рузаевского муниципального района Республики Мордовия на 2021</w:t>
      </w:r>
      <w:r w:rsidRPr="00A2041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и на плановый период 2022 и 2023гг.</w:t>
      </w:r>
      <w:r w:rsidRPr="00A20413">
        <w:rPr>
          <w:b/>
          <w:sz w:val="28"/>
          <w:szCs w:val="28"/>
        </w:rPr>
        <w:t>»</w:t>
      </w:r>
    </w:p>
    <w:p w:rsidR="002A7531" w:rsidRPr="008F5069" w:rsidRDefault="002A7531" w:rsidP="002A75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29.12.2020г. № 13/168, с изменениями и дополнениями</w:t>
      </w:r>
    </w:p>
    <w:p w:rsidR="002A7531" w:rsidRDefault="002A7531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26.02.2021г.№ 2/172</w:t>
      </w:r>
      <w:r w:rsidR="000F6BE9">
        <w:rPr>
          <w:rFonts w:eastAsia="Times New Roman"/>
          <w:spacing w:val="-3"/>
          <w:sz w:val="28"/>
          <w:szCs w:val="28"/>
        </w:rPr>
        <w:t>;</w:t>
      </w:r>
    </w:p>
    <w:p w:rsidR="000F6BE9" w:rsidRDefault="000F6BE9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31.03.2021г.№ 4/175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D5893" w:rsidRPr="008F5069" w:rsidRDefault="000D5893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31.05.2021г.№5/178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F01B36">
        <w:rPr>
          <w:rFonts w:eastAsia="Times New Roman"/>
          <w:spacing w:val="-3"/>
          <w:sz w:val="28"/>
          <w:szCs w:val="28"/>
        </w:rPr>
        <w:t>от 30.06.2021г.№7/187;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 xml:space="preserve"> от 30.07.2021г.№9/191;</w:t>
      </w:r>
    </w:p>
    <w:p w:rsidR="002A7531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>от 16.08.2021г.№10/194</w:t>
      </w:r>
      <w:r>
        <w:rPr>
          <w:rFonts w:eastAsia="Times New Roman"/>
          <w:spacing w:val="-3"/>
          <w:sz w:val="28"/>
          <w:szCs w:val="28"/>
        </w:rPr>
        <w:t>;</w:t>
      </w:r>
    </w:p>
    <w:p w:rsidR="00D30C80" w:rsidRDefault="00D30C80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31.08.2021г.№11/195;</w:t>
      </w:r>
    </w:p>
    <w:p w:rsid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</w:t>
      </w:r>
      <w:r w:rsidR="00694FC9">
        <w:rPr>
          <w:rFonts w:eastAsia="Times New Roman"/>
          <w:spacing w:val="-3"/>
          <w:sz w:val="28"/>
          <w:szCs w:val="28"/>
        </w:rPr>
        <w:t>8</w:t>
      </w:r>
      <w:r w:rsidR="00E305A8">
        <w:rPr>
          <w:rFonts w:eastAsia="Times New Roman"/>
          <w:spacing w:val="-3"/>
          <w:sz w:val="28"/>
          <w:szCs w:val="28"/>
        </w:rPr>
        <w:t>.11.2021г.№4/18;</w:t>
      </w:r>
    </w:p>
    <w:p w:rsidR="00E305A8" w:rsidRDefault="00E305A8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15.12.2021г.№5/20.</w:t>
      </w:r>
    </w:p>
    <w:p w:rsidR="00F01B36" w:rsidRPr="008F5069" w:rsidRDefault="00F01B36" w:rsidP="00F01B36">
      <w:pPr>
        <w:shd w:val="clear" w:color="auto" w:fill="FFFFFF"/>
        <w:spacing w:line="291" w:lineRule="exact"/>
        <w:ind w:left="75"/>
        <w:rPr>
          <w:sz w:val="28"/>
          <w:szCs w:val="28"/>
        </w:rPr>
      </w:pPr>
    </w:p>
    <w:p w:rsidR="002A7531" w:rsidRDefault="002A7531" w:rsidP="00F01B36">
      <w:pPr>
        <w:jc w:val="both"/>
        <w:rPr>
          <w:rFonts w:eastAsia="Times New Roman"/>
          <w:spacing w:val="-5"/>
          <w:sz w:val="28"/>
          <w:szCs w:val="28"/>
        </w:rPr>
      </w:pPr>
      <w:r w:rsidRPr="008F5069">
        <w:rPr>
          <w:rFonts w:eastAsia="Times New Roman"/>
          <w:spacing w:val="-5"/>
          <w:sz w:val="28"/>
          <w:szCs w:val="28"/>
        </w:rPr>
        <w:t>Совет депутатов Пайгармского сельского поселения РЕШИЛ:</w:t>
      </w:r>
    </w:p>
    <w:p w:rsidR="002A7531" w:rsidRDefault="002A7531" w:rsidP="00F01B36">
      <w:pPr>
        <w:jc w:val="both"/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>Внести в Решение Совета депутатов Пайг</w:t>
      </w:r>
      <w:r>
        <w:rPr>
          <w:rFonts w:eastAsia="Times New Roman"/>
          <w:sz w:val="28"/>
          <w:szCs w:val="28"/>
        </w:rPr>
        <w:t xml:space="preserve">армского сельского поселения «О </w:t>
      </w:r>
      <w:r w:rsidRPr="008F5069">
        <w:rPr>
          <w:rFonts w:eastAsia="Times New Roman"/>
          <w:sz w:val="28"/>
          <w:szCs w:val="28"/>
        </w:rPr>
        <w:t xml:space="preserve">бюджете Пайгармского сельского поселения </w:t>
      </w:r>
      <w:r w:rsidRPr="008F5069">
        <w:rPr>
          <w:sz w:val="28"/>
          <w:szCs w:val="28"/>
        </w:rPr>
        <w:t>на 2021 год и на плановый период 2022 и 2023гг.»</w:t>
      </w:r>
    </w:p>
    <w:p w:rsidR="002A7531" w:rsidRPr="008F5069" w:rsidRDefault="000F6BE9" w:rsidP="00F01B3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 29.12.2020г. </w:t>
      </w:r>
      <w:r w:rsidR="002A7531" w:rsidRPr="008F5069">
        <w:rPr>
          <w:rFonts w:eastAsia="Times New Roman"/>
          <w:sz w:val="28"/>
          <w:szCs w:val="28"/>
        </w:rPr>
        <w:t>№13/168, с изменениями и дополнениями</w:t>
      </w:r>
    </w:p>
    <w:p w:rsidR="002A7531" w:rsidRDefault="002A7531" w:rsidP="00F01B36">
      <w:pPr>
        <w:shd w:val="clear" w:color="auto" w:fill="FFFFFF"/>
        <w:spacing w:line="291" w:lineRule="exact"/>
        <w:jc w:val="both"/>
        <w:rPr>
          <w:rFonts w:eastAsia="Times New Roman"/>
          <w:spacing w:val="-3"/>
          <w:sz w:val="28"/>
          <w:szCs w:val="28"/>
        </w:rPr>
      </w:pPr>
      <w:r w:rsidRPr="008F5069">
        <w:rPr>
          <w:rFonts w:eastAsia="Times New Roman"/>
          <w:spacing w:val="-3"/>
          <w:sz w:val="28"/>
          <w:szCs w:val="28"/>
        </w:rPr>
        <w:t xml:space="preserve"> от 26.02.2021г. №</w:t>
      </w:r>
      <w:r w:rsidR="000F6BE9"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2/172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F6BE9" w:rsidRDefault="000F6BE9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31.03.2021г. № 4/175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D5893" w:rsidRDefault="00F01B36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31.05.2021г. №5/178;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F01B36">
        <w:rPr>
          <w:rFonts w:eastAsia="Times New Roman"/>
          <w:spacing w:val="-3"/>
          <w:sz w:val="28"/>
          <w:szCs w:val="28"/>
        </w:rPr>
        <w:t>от 30.06.2021г.№7/187;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 xml:space="preserve"> от 30.07.2021г.№9/191;</w:t>
      </w:r>
    </w:p>
    <w:p w:rsid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>от 16.08.2021г.№10/194</w:t>
      </w:r>
      <w:r>
        <w:rPr>
          <w:rFonts w:eastAsia="Times New Roman"/>
          <w:spacing w:val="-3"/>
          <w:sz w:val="28"/>
          <w:szCs w:val="28"/>
        </w:rPr>
        <w:t>;</w:t>
      </w:r>
    </w:p>
    <w:p w:rsidR="00D30C80" w:rsidRDefault="00D30C80" w:rsidP="00D30C80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31.08.2021г.№11/195;</w:t>
      </w:r>
    </w:p>
    <w:p w:rsid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</w:t>
      </w:r>
      <w:r w:rsidR="00694FC9">
        <w:rPr>
          <w:rFonts w:eastAsia="Times New Roman"/>
          <w:spacing w:val="-3"/>
          <w:sz w:val="28"/>
          <w:szCs w:val="28"/>
        </w:rPr>
        <w:t>8</w:t>
      </w:r>
      <w:r w:rsidR="00E305A8">
        <w:rPr>
          <w:rFonts w:eastAsia="Times New Roman"/>
          <w:spacing w:val="-3"/>
          <w:sz w:val="28"/>
          <w:szCs w:val="28"/>
        </w:rPr>
        <w:t>.11.2021г.№4/18;</w:t>
      </w:r>
    </w:p>
    <w:p w:rsidR="00104FFB" w:rsidRDefault="00E305A8" w:rsidP="00104FFB">
      <w:pPr>
        <w:shd w:val="clear" w:color="auto" w:fill="FFFFFF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15.12.2021г.№5/20.</w:t>
      </w:r>
    </w:p>
    <w:p w:rsidR="00104FFB" w:rsidRDefault="00104FFB" w:rsidP="00104FFB">
      <w:pPr>
        <w:shd w:val="clear" w:color="auto" w:fill="FFFFFF"/>
        <w:ind w:left="75"/>
        <w:rPr>
          <w:rFonts w:eastAsia="Times New Roman"/>
          <w:spacing w:val="-3"/>
          <w:sz w:val="28"/>
          <w:szCs w:val="28"/>
        </w:rPr>
      </w:pPr>
    </w:p>
    <w:p w:rsidR="002A7531" w:rsidRPr="00104FFB" w:rsidRDefault="00104FFB" w:rsidP="00104FFB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2A7531" w:rsidRPr="008F5069">
        <w:rPr>
          <w:spacing w:val="-3"/>
          <w:sz w:val="28"/>
          <w:szCs w:val="28"/>
        </w:rPr>
        <w:t xml:space="preserve">1. </w:t>
      </w:r>
      <w:r w:rsidR="002A7531" w:rsidRPr="008F5069">
        <w:rPr>
          <w:rFonts w:eastAsia="Times New Roman"/>
          <w:spacing w:val="-3"/>
          <w:sz w:val="28"/>
          <w:szCs w:val="28"/>
        </w:rPr>
        <w:t>Статью 1 изложить в следующей редакции:</w:t>
      </w:r>
    </w:p>
    <w:p w:rsidR="002A7531" w:rsidRPr="008F5069" w:rsidRDefault="00104FFB" w:rsidP="00104FFB">
      <w:pPr>
        <w:shd w:val="clear" w:color="auto" w:fill="FFFFFF"/>
        <w:spacing w:line="291" w:lineRule="exact"/>
        <w:ind w:left="9"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2A7531" w:rsidRPr="008F5069">
        <w:rPr>
          <w:rFonts w:eastAsia="Times New Roman"/>
          <w:sz w:val="28"/>
          <w:szCs w:val="28"/>
        </w:rPr>
        <w:t>«Статья 1. Основные характеристики бюджета Пайгармского сельского поселения.</w:t>
      </w:r>
    </w:p>
    <w:p w:rsidR="002A7531" w:rsidRPr="003337E6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>
        <w:rPr>
          <w:color w:val="000000"/>
          <w:sz w:val="28"/>
          <w:szCs w:val="28"/>
        </w:rPr>
        <w:t xml:space="preserve"> (далее – местный бюджет) на 2021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E305A8">
        <w:rPr>
          <w:rFonts w:eastAsia="Times New Roman"/>
          <w:bCs/>
          <w:spacing w:val="-3"/>
          <w:sz w:val="28"/>
          <w:szCs w:val="28"/>
        </w:rPr>
        <w:t>3746,6</w:t>
      </w:r>
      <w:r w:rsidR="007535FB">
        <w:rPr>
          <w:rFonts w:eastAsia="Times New Roman"/>
          <w:bCs/>
          <w:spacing w:val="-3"/>
          <w:sz w:val="28"/>
          <w:szCs w:val="28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 xml:space="preserve">рублей и расходам в сумме </w:t>
      </w:r>
      <w:r w:rsidR="007535FB">
        <w:rPr>
          <w:color w:val="000000"/>
          <w:sz w:val="28"/>
          <w:szCs w:val="28"/>
        </w:rPr>
        <w:t xml:space="preserve">                     </w:t>
      </w:r>
      <w:r w:rsidR="00216FAA" w:rsidRPr="00216FAA">
        <w:rPr>
          <w:bCs/>
          <w:sz w:val="28"/>
          <w:szCs w:val="28"/>
        </w:rPr>
        <w:t>3 824,03</w:t>
      </w:r>
      <w:r w:rsidR="00216FAA">
        <w:rPr>
          <w:b/>
          <w:bCs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</w:t>
      </w:r>
      <w:bookmarkStart w:id="0" w:name="_GoBack"/>
      <w:bookmarkEnd w:id="0"/>
      <w:r w:rsidRPr="008707C6">
        <w:rPr>
          <w:color w:val="000000"/>
          <w:sz w:val="28"/>
          <w:szCs w:val="28"/>
        </w:rPr>
        <w:t>ублей.</w:t>
      </w:r>
    </w:p>
    <w:p w:rsidR="002A7531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>
        <w:rPr>
          <w:color w:val="000000"/>
          <w:sz w:val="28"/>
          <w:szCs w:val="28"/>
        </w:rPr>
        <w:t xml:space="preserve"> (далее – местный бюджет) на 2022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1</w:t>
      </w:r>
      <w:r w:rsidR="00537035">
        <w:rPr>
          <w:rFonts w:eastAsia="Times New Roman"/>
          <w:bCs/>
          <w:spacing w:val="-3"/>
          <w:sz w:val="28"/>
          <w:szCs w:val="28"/>
        </w:rPr>
        <w:t xml:space="preserve">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116,7</w:t>
      </w:r>
      <w:r w:rsidR="007535FB">
        <w:rPr>
          <w:rFonts w:eastAsia="Times New Roman"/>
          <w:bCs/>
          <w:spacing w:val="-3"/>
          <w:sz w:val="28"/>
          <w:szCs w:val="28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 xml:space="preserve">и расходам в сумме </w:t>
      </w:r>
      <w:r w:rsidR="00537035">
        <w:rPr>
          <w:color w:val="000000"/>
          <w:sz w:val="28"/>
          <w:szCs w:val="28"/>
        </w:rPr>
        <w:t xml:space="preserve">                    </w:t>
      </w:r>
      <w:r w:rsidR="00537035" w:rsidRPr="00537035">
        <w:rPr>
          <w:bCs/>
          <w:sz w:val="28"/>
          <w:szCs w:val="28"/>
        </w:rPr>
        <w:t>1 170,50</w:t>
      </w:r>
      <w:r w:rsidR="00537035">
        <w:rPr>
          <w:bCs/>
          <w:sz w:val="24"/>
          <w:szCs w:val="24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Республики Мордовия </w:t>
      </w:r>
      <w:r>
        <w:rPr>
          <w:color w:val="000000"/>
          <w:sz w:val="28"/>
          <w:szCs w:val="28"/>
        </w:rPr>
        <w:t>(далее – местный бюджет) на 2023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sz w:val="28"/>
          <w:szCs w:val="28"/>
        </w:rPr>
        <w:t>1516,9</w:t>
      </w:r>
      <w:r w:rsidR="007535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>и расходам в сумме</w:t>
      </w:r>
      <w:r w:rsidR="00537035">
        <w:rPr>
          <w:color w:val="000000"/>
          <w:sz w:val="28"/>
          <w:szCs w:val="28"/>
        </w:rPr>
        <w:t xml:space="preserve">                       </w:t>
      </w:r>
      <w:r w:rsidRPr="008707C6">
        <w:rPr>
          <w:color w:val="000000"/>
          <w:sz w:val="28"/>
          <w:szCs w:val="28"/>
        </w:rPr>
        <w:t xml:space="preserve"> </w:t>
      </w:r>
      <w:r w:rsidR="00537035" w:rsidRPr="00537035">
        <w:rPr>
          <w:sz w:val="28"/>
          <w:szCs w:val="28"/>
        </w:rPr>
        <w:lastRenderedPageBreak/>
        <w:t>1 599,90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0D5893" w:rsidRPr="000D5893" w:rsidRDefault="005B3FE0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="000D5893">
        <w:rPr>
          <w:color w:val="000000"/>
          <w:sz w:val="28"/>
          <w:szCs w:val="28"/>
        </w:rPr>
        <w:t>1.</w:t>
      </w:r>
      <w:r w:rsidR="000D5893" w:rsidRPr="005B3FE0">
        <w:rPr>
          <w:color w:val="000000"/>
          <w:sz w:val="26"/>
          <w:szCs w:val="26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Приложение №</w:t>
      </w:r>
      <w:r w:rsidR="00E305A8">
        <w:rPr>
          <w:rFonts w:eastAsia="Times New Roman"/>
          <w:spacing w:val="-2"/>
          <w:sz w:val="26"/>
          <w:szCs w:val="26"/>
        </w:rPr>
        <w:t>3</w:t>
      </w:r>
      <w:r w:rsidR="000D5893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1.3 </w:t>
      </w:r>
      <w:r w:rsidR="002A7531">
        <w:rPr>
          <w:rFonts w:eastAsia="Times New Roman"/>
          <w:spacing w:val="-2"/>
          <w:sz w:val="26"/>
          <w:szCs w:val="26"/>
        </w:rPr>
        <w:t>Приложение №</w:t>
      </w:r>
      <w:r w:rsidR="00E305A8">
        <w:rPr>
          <w:rFonts w:eastAsia="Times New Roman"/>
          <w:spacing w:val="-2"/>
          <w:sz w:val="26"/>
          <w:szCs w:val="26"/>
        </w:rPr>
        <w:t>4</w:t>
      </w:r>
      <w:r w:rsidR="002A7531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1.4 </w:t>
      </w:r>
      <w:r w:rsidR="002A7531">
        <w:rPr>
          <w:rFonts w:eastAsia="Times New Roman"/>
          <w:spacing w:val="-2"/>
          <w:sz w:val="26"/>
          <w:szCs w:val="26"/>
        </w:rPr>
        <w:t>Приложение №</w:t>
      </w:r>
      <w:r w:rsidR="00E305A8">
        <w:rPr>
          <w:rFonts w:eastAsia="Times New Roman"/>
          <w:spacing w:val="-2"/>
          <w:sz w:val="26"/>
          <w:szCs w:val="26"/>
        </w:rPr>
        <w:t>5</w:t>
      </w:r>
      <w:r w:rsidR="002A7531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1.5 </w:t>
      </w:r>
      <w:r w:rsidR="002A7531">
        <w:rPr>
          <w:rFonts w:eastAsia="Times New Roman"/>
          <w:spacing w:val="-2"/>
          <w:sz w:val="26"/>
          <w:szCs w:val="26"/>
        </w:rPr>
        <w:t>Приложение №</w:t>
      </w:r>
      <w:r w:rsidR="00E305A8">
        <w:rPr>
          <w:rFonts w:eastAsia="Times New Roman"/>
          <w:spacing w:val="-2"/>
          <w:sz w:val="26"/>
          <w:szCs w:val="26"/>
        </w:rPr>
        <w:t>6</w:t>
      </w:r>
      <w:r w:rsidR="002A7531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E305A8" w:rsidRDefault="00E305A8" w:rsidP="000D5893">
      <w:pPr>
        <w:shd w:val="clear" w:color="auto" w:fill="FFFFFF"/>
        <w:tabs>
          <w:tab w:val="left" w:pos="1065"/>
        </w:tabs>
        <w:spacing w:line="291" w:lineRule="exact"/>
        <w:rPr>
          <w:spacing w:val="-23"/>
          <w:sz w:val="26"/>
          <w:szCs w:val="26"/>
        </w:rPr>
      </w:pPr>
      <w:r>
        <w:rPr>
          <w:spacing w:val="-23"/>
          <w:sz w:val="26"/>
          <w:szCs w:val="26"/>
        </w:rPr>
        <w:t xml:space="preserve">                 1.6  </w:t>
      </w:r>
      <w:r>
        <w:rPr>
          <w:rFonts w:eastAsia="Times New Roman"/>
          <w:spacing w:val="-2"/>
          <w:sz w:val="26"/>
          <w:szCs w:val="26"/>
        </w:rPr>
        <w:t>Приложение №7 изложить в новой редакции (прилагается)</w:t>
      </w:r>
    </w:p>
    <w:p w:rsidR="002A7531" w:rsidRDefault="002A7531" w:rsidP="002A7531">
      <w:pPr>
        <w:rPr>
          <w:sz w:val="2"/>
          <w:szCs w:val="2"/>
        </w:rPr>
      </w:pPr>
    </w:p>
    <w:p w:rsidR="002A7531" w:rsidRPr="00C13BC1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rPr>
          <w:spacing w:val="-14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A7531" w:rsidRPr="00E305A8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Администрации Пайгармского сельского поселения в течение одного месяца после </w:t>
      </w:r>
      <w:r>
        <w:rPr>
          <w:rFonts w:eastAsia="Times New Roman"/>
          <w:spacing w:val="-3"/>
          <w:sz w:val="26"/>
          <w:szCs w:val="26"/>
        </w:rPr>
        <w:t xml:space="preserve">вступления в силу настоящего Решения привести свои правовые акты в соответствии с </w:t>
      </w:r>
      <w:r>
        <w:rPr>
          <w:rFonts w:eastAsia="Times New Roman"/>
          <w:sz w:val="26"/>
          <w:szCs w:val="26"/>
        </w:rPr>
        <w:t>настоящим Решением.</w:t>
      </w:r>
    </w:p>
    <w:p w:rsidR="00E305A8" w:rsidRDefault="00E305A8" w:rsidP="00E305A8">
      <w:pPr>
        <w:shd w:val="clear" w:color="auto" w:fill="FFFFFF"/>
        <w:tabs>
          <w:tab w:val="left" w:pos="249"/>
        </w:tabs>
        <w:spacing w:line="291" w:lineRule="exact"/>
        <w:jc w:val="both"/>
        <w:rPr>
          <w:rFonts w:eastAsia="Times New Roman"/>
          <w:sz w:val="26"/>
          <w:szCs w:val="26"/>
        </w:rPr>
      </w:pPr>
    </w:p>
    <w:p w:rsidR="00E305A8" w:rsidRDefault="00E305A8" w:rsidP="00E305A8">
      <w:pPr>
        <w:shd w:val="clear" w:color="auto" w:fill="FFFFFF"/>
        <w:tabs>
          <w:tab w:val="left" w:pos="249"/>
        </w:tabs>
        <w:spacing w:line="291" w:lineRule="exact"/>
        <w:jc w:val="both"/>
        <w:rPr>
          <w:spacing w:val="-18"/>
          <w:sz w:val="26"/>
          <w:szCs w:val="26"/>
        </w:rPr>
      </w:pPr>
    </w:p>
    <w:p w:rsidR="002A7531" w:rsidRDefault="002A7531" w:rsidP="002A7531">
      <w:pPr>
        <w:shd w:val="clear" w:color="auto" w:fill="FFFFFF"/>
        <w:spacing w:before="291"/>
      </w:pPr>
      <w:r>
        <w:rPr>
          <w:rFonts w:eastAsia="Times New Roman"/>
          <w:b/>
          <w:bCs/>
          <w:spacing w:val="-4"/>
          <w:sz w:val="26"/>
          <w:szCs w:val="26"/>
        </w:rPr>
        <w:t>Глава Пайгармского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6"/>
          <w:sz w:val="26"/>
          <w:szCs w:val="26"/>
        </w:rPr>
        <w:t>сельского поселения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3"/>
          <w:sz w:val="26"/>
          <w:szCs w:val="26"/>
        </w:rPr>
        <w:t>Черкасов Ш.Р</w:t>
      </w: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BD7DFB" w:rsidRDefault="00BD7DFB" w:rsidP="00F01B36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BD7DFB" w:rsidRDefault="00BD7D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Pr="00BD7DFB" w:rsidRDefault="00104FFB" w:rsidP="00104F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lastRenderedPageBreak/>
        <w:t>Приложение №3</w:t>
      </w:r>
    </w:p>
    <w:p w:rsidR="00104FFB" w:rsidRPr="00BD7DFB" w:rsidRDefault="00104FFB" w:rsidP="00104F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104FFB" w:rsidRPr="00BD7DFB" w:rsidRDefault="00104FFB" w:rsidP="00104F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104FFB" w:rsidRPr="00BD7DFB" w:rsidRDefault="00104FFB" w:rsidP="00104F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104FFB" w:rsidRPr="00BD7DFB" w:rsidRDefault="00104FFB" w:rsidP="00104F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104FFB" w:rsidRPr="00C6546E" w:rsidRDefault="00104FFB" w:rsidP="00104FFB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C6546E">
        <w:rPr>
          <w:rFonts w:eastAsia="Times New Roman"/>
          <w:bCs/>
          <w:spacing w:val="-3"/>
          <w:sz w:val="26"/>
          <w:szCs w:val="26"/>
        </w:rPr>
        <w:t xml:space="preserve">от </w:t>
      </w:r>
      <w:r>
        <w:rPr>
          <w:rFonts w:eastAsia="Times New Roman"/>
          <w:bCs/>
          <w:spacing w:val="-3"/>
          <w:sz w:val="26"/>
          <w:szCs w:val="26"/>
        </w:rPr>
        <w:t>15</w:t>
      </w:r>
      <w:r w:rsidRPr="00C6546E">
        <w:rPr>
          <w:rFonts w:eastAsia="Times New Roman"/>
          <w:bCs/>
          <w:spacing w:val="-3"/>
          <w:sz w:val="26"/>
          <w:szCs w:val="26"/>
        </w:rPr>
        <w:t>.</w:t>
      </w:r>
      <w:r>
        <w:rPr>
          <w:rFonts w:eastAsia="Times New Roman"/>
          <w:bCs/>
          <w:spacing w:val="-3"/>
          <w:sz w:val="26"/>
          <w:szCs w:val="26"/>
        </w:rPr>
        <w:t>12</w:t>
      </w:r>
      <w:r w:rsidRPr="00C6546E">
        <w:rPr>
          <w:rFonts w:eastAsia="Times New Roman"/>
          <w:bCs/>
          <w:spacing w:val="-3"/>
          <w:sz w:val="26"/>
          <w:szCs w:val="26"/>
        </w:rPr>
        <w:t>.2021г. №</w:t>
      </w:r>
      <w:r>
        <w:rPr>
          <w:rFonts w:eastAsia="Times New Roman"/>
          <w:bCs/>
          <w:spacing w:val="-3"/>
          <w:sz w:val="26"/>
          <w:szCs w:val="26"/>
        </w:rPr>
        <w:t xml:space="preserve"> 5/20</w:t>
      </w:r>
    </w:p>
    <w:p w:rsidR="00D30C80" w:rsidRDefault="00D30C80" w:rsidP="00104FFB">
      <w:pPr>
        <w:shd w:val="clear" w:color="auto" w:fill="FFFFFF"/>
        <w:tabs>
          <w:tab w:val="left" w:pos="7575"/>
        </w:tabs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104FFB">
      <w:pPr>
        <w:shd w:val="clear" w:color="auto" w:fill="FFFFFF"/>
        <w:tabs>
          <w:tab w:val="left" w:pos="7575"/>
        </w:tabs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104FFB">
        <w:rPr>
          <w:rFonts w:eastAsia="Times New Roman"/>
          <w:b/>
          <w:bCs/>
          <w:spacing w:val="-3"/>
          <w:sz w:val="26"/>
          <w:szCs w:val="26"/>
        </w:rPr>
        <w:t>Объем поступлений доходов  по основным источникам бюджета</w:t>
      </w:r>
    </w:p>
    <w:p w:rsidR="00104FFB" w:rsidRDefault="00104FFB" w:rsidP="00104FFB">
      <w:pPr>
        <w:shd w:val="clear" w:color="auto" w:fill="FFFFFF"/>
        <w:tabs>
          <w:tab w:val="left" w:pos="7575"/>
        </w:tabs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104FFB">
        <w:rPr>
          <w:rFonts w:eastAsia="Times New Roman"/>
          <w:b/>
          <w:bCs/>
          <w:spacing w:val="-3"/>
          <w:sz w:val="26"/>
          <w:szCs w:val="26"/>
        </w:rPr>
        <w:t>Пайгармского  сельского поселения Рузаевского муниципального района Республики Мордовия на 2021 год и на плановый период 2022 и 2023 гг.</w:t>
      </w:r>
    </w:p>
    <w:p w:rsidR="00104FFB" w:rsidRPr="00104FFB" w:rsidRDefault="00104FFB" w:rsidP="00104FFB">
      <w:pPr>
        <w:shd w:val="clear" w:color="auto" w:fill="FFFFFF"/>
        <w:tabs>
          <w:tab w:val="left" w:pos="7575"/>
        </w:tabs>
        <w:jc w:val="right"/>
        <w:rPr>
          <w:rFonts w:eastAsia="Times New Roman"/>
          <w:bCs/>
          <w:spacing w:val="-3"/>
          <w:sz w:val="26"/>
          <w:szCs w:val="26"/>
        </w:rPr>
      </w:pPr>
      <w:r w:rsidRPr="00104FFB">
        <w:rPr>
          <w:rFonts w:eastAsia="Times New Roman"/>
          <w:bCs/>
          <w:spacing w:val="-3"/>
          <w:sz w:val="26"/>
          <w:szCs w:val="26"/>
        </w:rPr>
        <w:t>тыс.</w:t>
      </w:r>
      <w:r>
        <w:rPr>
          <w:rFonts w:eastAsia="Times New Roman"/>
          <w:bCs/>
          <w:spacing w:val="-3"/>
          <w:sz w:val="26"/>
          <w:szCs w:val="26"/>
        </w:rPr>
        <w:t xml:space="preserve"> </w:t>
      </w:r>
      <w:r w:rsidRPr="00104FFB">
        <w:rPr>
          <w:rFonts w:eastAsia="Times New Roman"/>
          <w:bCs/>
          <w:spacing w:val="-3"/>
          <w:sz w:val="26"/>
          <w:szCs w:val="26"/>
        </w:rPr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7"/>
        <w:gridCol w:w="4484"/>
        <w:gridCol w:w="810"/>
        <w:gridCol w:w="810"/>
        <w:gridCol w:w="810"/>
      </w:tblGrid>
      <w:tr w:rsidR="00104FFB" w:rsidRPr="00104FFB" w:rsidTr="00104FFB">
        <w:trPr>
          <w:trHeight w:val="936"/>
        </w:trPr>
        <w:tc>
          <w:tcPr>
            <w:tcW w:w="3085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Код бюджетной классификации доходов бюджета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Наименование доходов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2021 год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2022 год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2023 год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>
              <w:rPr>
                <w:rFonts w:eastAsia="Times New Roman"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>
              <w:rPr>
                <w:rFonts w:eastAsia="Times New Roman"/>
                <w:bCs/>
                <w:spacing w:val="-3"/>
                <w:sz w:val="26"/>
                <w:szCs w:val="26"/>
              </w:rPr>
              <w:t>5</w:t>
            </w:r>
          </w:p>
        </w:tc>
      </w:tr>
      <w:tr w:rsidR="00104FFB" w:rsidRPr="00104FFB" w:rsidTr="00104FFB">
        <w:trPr>
          <w:trHeight w:val="348"/>
        </w:trPr>
        <w:tc>
          <w:tcPr>
            <w:tcW w:w="3085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000 1 00 00000 00 0000 000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Всего доходов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3746,6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1116,7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1516,9</w:t>
            </w:r>
          </w:p>
        </w:tc>
      </w:tr>
      <w:tr w:rsidR="00104FFB" w:rsidRPr="00104FFB" w:rsidTr="00104FFB">
        <w:trPr>
          <w:trHeight w:val="348"/>
        </w:trPr>
        <w:tc>
          <w:tcPr>
            <w:tcW w:w="3085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Собственные доходы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774,3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1029,0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1426,5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774,3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1029,0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1426,5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182 1 01 00000 00 0000 000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34,9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36,3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37,7</w:t>
            </w:r>
          </w:p>
        </w:tc>
      </w:tr>
      <w:tr w:rsidR="00104FFB" w:rsidRPr="00104FFB" w:rsidTr="00104FFB">
        <w:trPr>
          <w:trHeight w:val="345"/>
        </w:trPr>
        <w:tc>
          <w:tcPr>
            <w:tcW w:w="3085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182 1 01 02000 01 0000 110 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Налог на доходы физических лиц, в том числе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34,9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36,3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37,7</w:t>
            </w:r>
          </w:p>
        </w:tc>
      </w:tr>
      <w:tr w:rsidR="00104FFB" w:rsidRPr="00104FFB" w:rsidTr="00104FFB">
        <w:trPr>
          <w:trHeight w:val="1620"/>
        </w:trPr>
        <w:tc>
          <w:tcPr>
            <w:tcW w:w="3085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182 1 01 02010 01 0000 110 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4FFB">
              <w:rPr>
                <w:rFonts w:eastAsia="Times New Roman"/>
                <w:bCs/>
                <w:spacing w:val="-3"/>
                <w:sz w:val="26"/>
                <w:szCs w:val="26"/>
                <w:vertAlign w:val="superscript"/>
              </w:rPr>
              <w:t>1</w:t>
            </w: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34,9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36,3</w:t>
            </w:r>
          </w:p>
        </w:tc>
        <w:tc>
          <w:tcPr>
            <w:tcW w:w="418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37,7</w:t>
            </w:r>
          </w:p>
        </w:tc>
      </w:tr>
      <w:tr w:rsidR="00104FFB" w:rsidRPr="00104FFB" w:rsidTr="00104FFB">
        <w:trPr>
          <w:trHeight w:val="510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182 1 06 00000 00 0000 000 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Налоги на имущество - всего, в </w:t>
            </w:r>
            <w:proofErr w:type="spellStart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т.ч</w:t>
            </w:r>
            <w:proofErr w:type="spellEnd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.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739,4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992,7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1388,8</w:t>
            </w:r>
          </w:p>
        </w:tc>
      </w:tr>
      <w:tr w:rsidR="00104FFB" w:rsidRPr="00104FFB" w:rsidTr="00104FFB">
        <w:trPr>
          <w:trHeight w:val="936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182 1 06 01030 10 0000 110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налогооблажения</w:t>
            </w:r>
            <w:proofErr w:type="spellEnd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, расположенным в границах поселений.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481,4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734,2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1119,9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182 1 06 06000 00 0000 110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Земельный налог - всего, в том числе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258,0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258,5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268,9</w:t>
            </w:r>
          </w:p>
        </w:tc>
      </w:tr>
      <w:tr w:rsidR="00104FFB" w:rsidRPr="00104FFB" w:rsidTr="00104FFB">
        <w:trPr>
          <w:trHeight w:val="1215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182 1 06 06013 10 0000 110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налогооблажения</w:t>
            </w:r>
            <w:proofErr w:type="spellEnd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, расположенным в границах поселений.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258,0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258,5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268,9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921 1 11 00000 00 </w:t>
            </w: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0000 000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 xml:space="preserve">Доходы от имущества - всего, в </w:t>
            </w:r>
            <w:proofErr w:type="spellStart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т.ч</w:t>
            </w:r>
            <w:proofErr w:type="spellEnd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.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0,0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0,0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0,0</w:t>
            </w:r>
          </w:p>
        </w:tc>
      </w:tr>
      <w:tr w:rsidR="00104FFB" w:rsidRPr="00104FFB" w:rsidTr="00104FFB">
        <w:trPr>
          <w:trHeight w:val="15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933 1 11 05035 10 0000 120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</w:p>
        </w:tc>
      </w:tr>
      <w:tr w:rsidR="00104FFB" w:rsidRPr="00104FFB" w:rsidTr="00104FFB">
        <w:trPr>
          <w:trHeight w:val="1560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921 1 11 09045 10 0000 120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921 1 17 05050 10 0000 180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348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921 2 02 15002 10 0000 150 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Дотации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704,0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275,5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252,4</w:t>
            </w:r>
          </w:p>
        </w:tc>
      </w:tr>
      <w:tr w:rsidR="00104FFB" w:rsidRPr="00104FFB" w:rsidTr="00104FFB">
        <w:trPr>
          <w:trHeight w:val="1080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921 2 02 15001 10 0000 150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Дотация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228,7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624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921 2 02 15001 10 0000 150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475,3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275,5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252,4</w:t>
            </w:r>
          </w:p>
        </w:tc>
      </w:tr>
      <w:tr w:rsidR="00104FFB" w:rsidRPr="00104FFB" w:rsidTr="00104FFB">
        <w:trPr>
          <w:trHeight w:val="348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921 2 02 20000 00 0000 150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Субсидии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1905,4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624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921 2 02 25576 10 0000 150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Прочие субсидии бюджетам сельских поселений.</w:t>
            </w:r>
            <w:r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</w:t>
            </w: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Детские площадки.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1728,5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921 2 02 29999 10 0000 150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176,9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348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921 2 02 02000 00 0000 150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  Целевые субвенции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87,1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87,7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90,4</w:t>
            </w:r>
          </w:p>
        </w:tc>
      </w:tr>
      <w:tr w:rsidR="00104FFB" w:rsidRPr="00104FFB" w:rsidTr="00104FFB">
        <w:trPr>
          <w:trHeight w:val="936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921 2 02 03015 10 0000 150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0,3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0,3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0,3</w:t>
            </w:r>
          </w:p>
        </w:tc>
      </w:tr>
      <w:tr w:rsidR="00104FFB" w:rsidRPr="00104FFB" w:rsidTr="00104FFB">
        <w:trPr>
          <w:trHeight w:val="936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921 2 02 35118 10 0000 150</w:t>
            </w:r>
          </w:p>
        </w:tc>
        <w:tc>
          <w:tcPr>
            <w:tcW w:w="5232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86,8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87,4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90,1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921 2 02 40000 00 0000 150</w:t>
            </w:r>
          </w:p>
        </w:tc>
        <w:tc>
          <w:tcPr>
            <w:tcW w:w="5232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Иные межбюджетные тран</w:t>
            </w:r>
            <w:r>
              <w:rPr>
                <w:rFonts w:eastAsia="Times New Roman"/>
                <w:bCs/>
                <w:spacing w:val="-3"/>
                <w:sz w:val="26"/>
                <w:szCs w:val="26"/>
              </w:rPr>
              <w:t>с</w:t>
            </w: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ферты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273,2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0,0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0,0</w:t>
            </w:r>
          </w:p>
        </w:tc>
      </w:tr>
      <w:tr w:rsidR="00104FFB" w:rsidRPr="00104FFB" w:rsidTr="00104FFB">
        <w:trPr>
          <w:trHeight w:val="1560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lastRenderedPageBreak/>
              <w:t>921 2 02 400141 00 000 150</w:t>
            </w:r>
          </w:p>
        </w:tc>
        <w:tc>
          <w:tcPr>
            <w:tcW w:w="5232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273,2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312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921 2 07 050301 00 000 150</w:t>
            </w:r>
          </w:p>
        </w:tc>
        <w:tc>
          <w:tcPr>
            <w:tcW w:w="5232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Безвозмездные поступления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2,6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</w:t>
            </w:r>
          </w:p>
        </w:tc>
      </w:tr>
      <w:tr w:rsidR="00104FFB" w:rsidRPr="00104FFB" w:rsidTr="00104FFB">
        <w:trPr>
          <w:trHeight w:val="624"/>
        </w:trPr>
        <w:tc>
          <w:tcPr>
            <w:tcW w:w="3085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921 2 07 050301 00 000 150</w:t>
            </w:r>
          </w:p>
        </w:tc>
        <w:tc>
          <w:tcPr>
            <w:tcW w:w="5232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Поступления от денежных </w:t>
            </w:r>
            <w:proofErr w:type="spellStart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пожертований</w:t>
            </w:r>
            <w:proofErr w:type="spellEnd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предоставляемых </w:t>
            </w:r>
            <w:proofErr w:type="spellStart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физ</w:t>
            </w:r>
            <w:proofErr w:type="gramStart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.л</w:t>
            </w:r>
            <w:proofErr w:type="gramEnd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ицами</w:t>
            </w:r>
            <w:proofErr w:type="spellEnd"/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 xml:space="preserve"> получателям средств бюджетов сельских поселений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2,6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both"/>
              <w:rPr>
                <w:rFonts w:eastAsia="Times New Roman"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Cs/>
                <w:spacing w:val="-3"/>
                <w:sz w:val="26"/>
                <w:szCs w:val="26"/>
              </w:rPr>
              <w:t>0</w:t>
            </w:r>
          </w:p>
        </w:tc>
      </w:tr>
    </w:tbl>
    <w:p w:rsidR="00104FFB" w:rsidRDefault="00104FFB" w:rsidP="00104FFB">
      <w:pPr>
        <w:shd w:val="clear" w:color="auto" w:fill="FFFFFF"/>
        <w:tabs>
          <w:tab w:val="left" w:pos="7575"/>
        </w:tabs>
        <w:jc w:val="both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lastRenderedPageBreak/>
        <w:t>Приложение №4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C6546E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C6546E">
        <w:rPr>
          <w:rFonts w:eastAsia="Times New Roman"/>
          <w:bCs/>
          <w:spacing w:val="-3"/>
          <w:sz w:val="26"/>
          <w:szCs w:val="26"/>
        </w:rPr>
        <w:t xml:space="preserve">от </w:t>
      </w:r>
      <w:r w:rsidR="00104FFB">
        <w:rPr>
          <w:rFonts w:eastAsia="Times New Roman"/>
          <w:bCs/>
          <w:spacing w:val="-3"/>
          <w:sz w:val="26"/>
          <w:szCs w:val="26"/>
        </w:rPr>
        <w:t>15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.</w:t>
      </w:r>
      <w:r w:rsidR="00F531CA">
        <w:rPr>
          <w:rFonts w:eastAsia="Times New Roman"/>
          <w:bCs/>
          <w:spacing w:val="-3"/>
          <w:sz w:val="26"/>
          <w:szCs w:val="26"/>
        </w:rPr>
        <w:t>1</w:t>
      </w:r>
      <w:r w:rsidR="00104FFB">
        <w:rPr>
          <w:rFonts w:eastAsia="Times New Roman"/>
          <w:bCs/>
          <w:spacing w:val="-3"/>
          <w:sz w:val="26"/>
          <w:szCs w:val="26"/>
        </w:rPr>
        <w:t>2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.2021г. №</w:t>
      </w:r>
      <w:r w:rsidR="00F531CA">
        <w:rPr>
          <w:rFonts w:eastAsia="Times New Roman"/>
          <w:bCs/>
          <w:spacing w:val="-3"/>
          <w:sz w:val="26"/>
          <w:szCs w:val="26"/>
        </w:rPr>
        <w:t xml:space="preserve"> </w:t>
      </w:r>
      <w:r w:rsidR="00104FFB">
        <w:rPr>
          <w:rFonts w:eastAsia="Times New Roman"/>
          <w:bCs/>
          <w:spacing w:val="-3"/>
          <w:sz w:val="26"/>
          <w:szCs w:val="26"/>
        </w:rPr>
        <w:t>5</w:t>
      </w:r>
      <w:r w:rsidR="00F531CA">
        <w:rPr>
          <w:rFonts w:eastAsia="Times New Roman"/>
          <w:bCs/>
          <w:spacing w:val="-3"/>
          <w:sz w:val="26"/>
          <w:szCs w:val="26"/>
        </w:rPr>
        <w:t>/</w:t>
      </w:r>
      <w:r w:rsidR="00104FFB">
        <w:rPr>
          <w:rFonts w:eastAsia="Times New Roman"/>
          <w:bCs/>
          <w:spacing w:val="-3"/>
          <w:sz w:val="26"/>
          <w:szCs w:val="26"/>
        </w:rPr>
        <w:t>20</w:t>
      </w:r>
    </w:p>
    <w:p w:rsidR="002A7531" w:rsidRPr="00C6546E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РАСПРЕДЕЛЕНИЕ РАСХОДОВ БЮДЖЕТА  ПАЙГАРМСКОГО СЕЛЬСКОГО ПОСЕЛЕНИЯ РУЗАЕВСКОГО МУНИЦИПАЛЬНОГО РАЙОНА РЕСПУБЛИКИ МОРДОВИЯ НА 2021 ГОД И </w:t>
      </w:r>
      <w:proofErr w:type="gramStart"/>
      <w:r w:rsidRPr="00575D68">
        <w:rPr>
          <w:rFonts w:eastAsia="Times New Roman"/>
          <w:b/>
          <w:bCs/>
          <w:spacing w:val="-3"/>
          <w:sz w:val="26"/>
          <w:szCs w:val="26"/>
        </w:rPr>
        <w:t>НА</w:t>
      </w:r>
      <w:proofErr w:type="gram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ПЛАНОВЫЙ ПЕРИД 2022 и  2023ГГ.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6"/>
        <w:gridCol w:w="395"/>
        <w:gridCol w:w="442"/>
        <w:gridCol w:w="433"/>
        <w:gridCol w:w="332"/>
        <w:gridCol w:w="342"/>
        <w:gridCol w:w="657"/>
        <w:gridCol w:w="405"/>
        <w:gridCol w:w="1201"/>
        <w:gridCol w:w="823"/>
        <w:gridCol w:w="785"/>
      </w:tblGrid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Наименование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proofErr w:type="spellStart"/>
            <w:r w:rsidRPr="00104FF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proofErr w:type="spellStart"/>
            <w:r w:rsidRPr="00104FFB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ВР</w:t>
            </w:r>
          </w:p>
        </w:tc>
        <w:tc>
          <w:tcPr>
            <w:tcW w:w="4080" w:type="dxa"/>
            <w:gridSpan w:val="3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Сумма (</w:t>
            </w:r>
            <w:proofErr w:type="spellStart"/>
            <w:r w:rsidRPr="00104FFB">
              <w:rPr>
                <w:b/>
                <w:bCs/>
              </w:rPr>
              <w:t>тыс</w:t>
            </w:r>
            <w:proofErr w:type="gramStart"/>
            <w:r w:rsidRPr="00104FFB">
              <w:rPr>
                <w:b/>
                <w:bCs/>
              </w:rPr>
              <w:t>.р</w:t>
            </w:r>
            <w:proofErr w:type="gramEnd"/>
            <w:r w:rsidRPr="00104FFB">
              <w:rPr>
                <w:b/>
                <w:bCs/>
              </w:rPr>
              <w:t>уб</w:t>
            </w:r>
            <w:proofErr w:type="spellEnd"/>
            <w:r w:rsidRPr="00104FFB">
              <w:rPr>
                <w:b/>
                <w:bCs/>
              </w:rPr>
              <w:t>.)</w:t>
            </w:r>
          </w:p>
        </w:tc>
      </w:tr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2021 год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2022 год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2023 год</w:t>
            </w:r>
          </w:p>
        </w:tc>
      </w:tr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</w:tr>
      <w:tr w:rsidR="00104FFB" w:rsidRPr="00104FFB" w:rsidTr="00104FFB">
        <w:trPr>
          <w:trHeight w:val="345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ВСЕГО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3 824,03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1 170,50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1 599,90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1 369,09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842,70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1 221,50</w:t>
            </w:r>
          </w:p>
        </w:tc>
      </w:tr>
      <w:tr w:rsidR="00104FFB" w:rsidRPr="00104FFB" w:rsidTr="00104FFB">
        <w:trPr>
          <w:trHeight w:val="64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429,20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429,20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8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429,20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9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Субсидии на </w:t>
            </w:r>
            <w:proofErr w:type="spellStart"/>
            <w:r w:rsidRPr="00104FFB">
              <w:rPr>
                <w:b/>
                <w:bCs/>
              </w:rPr>
              <w:t>софинансирование</w:t>
            </w:r>
            <w:proofErr w:type="spellEnd"/>
            <w:r w:rsidRPr="00104FFB">
              <w:rPr>
                <w:b/>
                <w:b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97,20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924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r w:rsidRPr="00104FFB"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r w:rsidRPr="00104FFB"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5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Расходы на выплаты по оплате труда высшего должностного лица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332,00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1068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r w:rsidRPr="00104FFB">
              <w:t>332,00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r w:rsidRPr="00104FFB">
              <w:t>273,40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r w:rsidRPr="00104FFB">
              <w:t>323,40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r w:rsidRPr="00104FFB">
              <w:t>332,00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323,40</w:t>
            </w:r>
          </w:p>
        </w:tc>
      </w:tr>
      <w:tr w:rsidR="00104FFB" w:rsidRPr="00104FFB" w:rsidTr="00104FFB">
        <w:trPr>
          <w:trHeight w:val="74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937,99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897,80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937,99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897,80</w:t>
            </w:r>
          </w:p>
        </w:tc>
      </w:tr>
      <w:tr w:rsidR="00104FFB" w:rsidRPr="00104FFB" w:rsidTr="00104FFB">
        <w:trPr>
          <w:trHeight w:val="7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104FFB">
              <w:rPr>
                <w:b/>
                <w:bCs/>
              </w:rPr>
              <w:t>посекления</w:t>
            </w:r>
            <w:proofErr w:type="spellEnd"/>
            <w:r w:rsidRPr="00104FFB">
              <w:rPr>
                <w:b/>
                <w:bCs/>
              </w:rPr>
              <w:t xml:space="preserve">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937,99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897,80</w:t>
            </w:r>
          </w:p>
        </w:tc>
      </w:tr>
      <w:tr w:rsidR="00104FFB" w:rsidRPr="00104FFB" w:rsidTr="00104FFB">
        <w:trPr>
          <w:trHeight w:val="50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561,20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390,60</w:t>
            </w:r>
          </w:p>
        </w:tc>
      </w:tr>
      <w:tr w:rsidR="00104FFB" w:rsidRPr="00104FFB" w:rsidTr="00104FFB">
        <w:trPr>
          <w:trHeight w:val="948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561,20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390,60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561,20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390,60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376,79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250,70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507,20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0,45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0,45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68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388,90</w:t>
            </w:r>
          </w:p>
        </w:tc>
      </w:tr>
      <w:tr w:rsidR="00104FFB" w:rsidRPr="00104FFB" w:rsidTr="00104FFB">
        <w:trPr>
          <w:trHeight w:val="60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388,90</w:t>
            </w:r>
          </w:p>
        </w:tc>
      </w:tr>
      <w:tr w:rsidR="00104FFB" w:rsidRPr="00104FFB" w:rsidTr="00104FFB">
        <w:trPr>
          <w:trHeight w:val="60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8,10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119,15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118,30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850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61,45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118,30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830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57,70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 xml:space="preserve">Субсидии на </w:t>
            </w:r>
            <w:proofErr w:type="spellStart"/>
            <w:r w:rsidRPr="00104FFB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104FFB">
              <w:rPr>
                <w:b/>
                <w:bCs/>
                <w:i/>
                <w:i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</w:t>
            </w:r>
            <w:r w:rsidRPr="00104FFB">
              <w:rPr>
                <w:b/>
                <w:bCs/>
                <w:i/>
                <w:iCs/>
              </w:rPr>
              <w:lastRenderedPageBreak/>
              <w:t>учреждений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71,58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lastRenderedPageBreak/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71,58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71,58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84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</w:tr>
      <w:tr w:rsidR="00104FFB" w:rsidRPr="00104FFB" w:rsidTr="00104FFB">
        <w:trPr>
          <w:trHeight w:val="57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</w:tr>
      <w:tr w:rsidR="00104FFB" w:rsidRPr="00104FFB" w:rsidTr="00104FFB">
        <w:trPr>
          <w:trHeight w:val="81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</w:tr>
      <w:tr w:rsidR="00104FFB" w:rsidRPr="00104FFB" w:rsidTr="00104FFB">
        <w:trPr>
          <w:trHeight w:val="165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104FFB">
              <w:rPr>
                <w:b/>
                <w:bCs/>
                <w:i/>
                <w:iCs/>
              </w:rPr>
              <w:t>правонарушениях</w:t>
            </w:r>
            <w:proofErr w:type="gramStart"/>
            <w:r w:rsidRPr="00104FFB">
              <w:rPr>
                <w:b/>
                <w:bCs/>
                <w:i/>
                <w:iCs/>
              </w:rPr>
              <w:t>,п</w:t>
            </w:r>
            <w:proofErr w:type="gramEnd"/>
            <w:r w:rsidRPr="00104FFB">
              <w:rPr>
                <w:b/>
                <w:bCs/>
                <w:i/>
                <w:iCs/>
              </w:rPr>
              <w:t>редусмотренных</w:t>
            </w:r>
            <w:proofErr w:type="spellEnd"/>
            <w:r w:rsidRPr="00104FFB">
              <w:rPr>
                <w:b/>
                <w:bCs/>
                <w:i/>
                <w:iCs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</w:tr>
      <w:tr w:rsidR="00104FFB" w:rsidRPr="00104FFB" w:rsidTr="00104FFB">
        <w:trPr>
          <w:trHeight w:val="50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Обеспечение проведение выборов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Непрограммные расходы в рамках </w:t>
            </w:r>
            <w:proofErr w:type="gramStart"/>
            <w:r w:rsidRPr="00104FFB">
              <w:rPr>
                <w:b/>
                <w:bCs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04FFB">
              <w:rPr>
                <w:b/>
                <w:bCs/>
              </w:rPr>
              <w:t xml:space="preserve"> Мордовия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Обеспечение проведение выборов и референдумов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Обеспечение проведение выборов и референдумов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880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60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Резервные фонды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8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57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lastRenderedPageBreak/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Резервные средства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НАЦИОНАЛЬНАЯ ОБОРОНА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90,10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86,80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87,40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90,10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90,10</w:t>
            </w:r>
          </w:p>
        </w:tc>
      </w:tr>
      <w:tr w:rsidR="00104FFB" w:rsidRPr="00104FFB" w:rsidTr="00104FFB">
        <w:trPr>
          <w:trHeight w:val="73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90,10</w:t>
            </w:r>
          </w:p>
        </w:tc>
      </w:tr>
      <w:tr w:rsidR="00104FFB" w:rsidRPr="00104FFB" w:rsidTr="00104FFB">
        <w:trPr>
          <w:trHeight w:val="51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 xml:space="preserve">Осуществление первичного воинского учета на </w:t>
            </w:r>
            <w:proofErr w:type="spellStart"/>
            <w:r w:rsidRPr="00104FFB">
              <w:rPr>
                <w:b/>
                <w:bCs/>
                <w:i/>
                <w:iCs/>
              </w:rPr>
              <w:t>территориях</w:t>
            </w:r>
            <w:proofErr w:type="gramStart"/>
            <w:r w:rsidRPr="00104FFB">
              <w:rPr>
                <w:b/>
                <w:bCs/>
                <w:i/>
                <w:iCs/>
              </w:rPr>
              <w:t>,г</w:t>
            </w:r>
            <w:proofErr w:type="gramEnd"/>
            <w:r w:rsidRPr="00104FFB">
              <w:rPr>
                <w:b/>
                <w:bCs/>
                <w:i/>
                <w:iCs/>
              </w:rPr>
              <w:t>де</w:t>
            </w:r>
            <w:proofErr w:type="spellEnd"/>
            <w:r w:rsidRPr="00104FFB">
              <w:rPr>
                <w:b/>
                <w:bCs/>
                <w:i/>
                <w:iCs/>
              </w:rPr>
              <w:t xml:space="preserve"> отсутствуют военные комиссариаты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90,10</w:t>
            </w:r>
          </w:p>
        </w:tc>
      </w:tr>
      <w:tr w:rsidR="00104FFB" w:rsidRPr="00104FFB" w:rsidTr="00104FFB">
        <w:trPr>
          <w:trHeight w:val="25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81,80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63,20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65,10</w:t>
            </w:r>
          </w:p>
        </w:tc>
      </w:tr>
      <w:tr w:rsidR="00104FFB" w:rsidRPr="00104FFB" w:rsidTr="00104FFB">
        <w:trPr>
          <w:trHeight w:val="25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81,80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84,80</w:t>
            </w:r>
          </w:p>
        </w:tc>
      </w:tr>
      <w:tr w:rsidR="00104FFB" w:rsidRPr="00104FFB" w:rsidTr="00104FFB">
        <w:trPr>
          <w:trHeight w:val="50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5,00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5,30</w:t>
            </w:r>
          </w:p>
        </w:tc>
      </w:tr>
      <w:tr w:rsidR="00104FFB" w:rsidRPr="00104FFB" w:rsidTr="00104FFB">
        <w:trPr>
          <w:trHeight w:val="50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5,00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5,30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НАЦИОНАЛЬНАЯ ЭКОНОМИКА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240,00</w:t>
            </w:r>
          </w:p>
        </w:tc>
        <w:tc>
          <w:tcPr>
            <w:tcW w:w="118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</w:tr>
      <w:tr w:rsidR="00104FFB" w:rsidRPr="00104FFB" w:rsidTr="00104FFB">
        <w:trPr>
          <w:trHeight w:val="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230,10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230,10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4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44102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230,10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3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9,90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44107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9,90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2 109,14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148,50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166,00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57,60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20,10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20,10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3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37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КОММУНАЛЬНОЕ ХОЗЯЙСТВО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115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104FFB">
              <w:rPr>
                <w:b/>
                <w:bCs/>
                <w:i/>
                <w:iCs/>
              </w:rPr>
              <w:t>о-</w:t>
            </w:r>
            <w:proofErr w:type="gramEnd"/>
            <w:r w:rsidRPr="00104FFB">
              <w:rPr>
                <w:b/>
                <w:bCs/>
                <w:i/>
                <w:iCs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44101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44101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244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БЛАГОУСТРОЙСТВО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2 034,94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145,90</w:t>
            </w:r>
          </w:p>
        </w:tc>
      </w:tr>
      <w:tr w:rsidR="00104FFB" w:rsidRPr="00104FFB" w:rsidTr="00104FFB">
        <w:trPr>
          <w:trHeight w:val="6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2 034,94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145,90</w:t>
            </w:r>
          </w:p>
        </w:tc>
      </w:tr>
      <w:tr w:rsidR="00104FFB" w:rsidRPr="00104FFB" w:rsidTr="00104FFB">
        <w:trPr>
          <w:trHeight w:val="80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2 034,94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145,90</w:t>
            </w:r>
          </w:p>
        </w:tc>
      </w:tr>
      <w:tr w:rsidR="00104FFB" w:rsidRPr="00104FFB" w:rsidTr="00104FFB">
        <w:trPr>
          <w:trHeight w:val="30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2 034,94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145,90</w:t>
            </w:r>
          </w:p>
        </w:tc>
      </w:tr>
      <w:tr w:rsidR="00104FFB" w:rsidRPr="00104FFB" w:rsidTr="00104FFB">
        <w:trPr>
          <w:trHeight w:val="5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43,10</w:t>
            </w:r>
          </w:p>
        </w:tc>
      </w:tr>
      <w:tr w:rsidR="00104FFB" w:rsidRPr="00104FFB" w:rsidTr="00104FFB">
        <w:trPr>
          <w:trHeight w:val="54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43,10</w:t>
            </w:r>
          </w:p>
        </w:tc>
      </w:tr>
      <w:tr w:rsidR="00104FFB" w:rsidRPr="00104FFB" w:rsidTr="00104FFB">
        <w:trPr>
          <w:trHeight w:val="111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44106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8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44106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165,15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102,80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165,15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85,30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102,80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иные закупки товаров, работ и услуг для обеспечения государственны</w:t>
            </w:r>
            <w:proofErr w:type="gramStart"/>
            <w:r w:rsidRPr="00104FFB">
              <w:t>х(</w:t>
            </w:r>
            <w:proofErr w:type="gramEnd"/>
            <w:r w:rsidRPr="00104FFB">
              <w:t>муниципальных)нужд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165,15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85,30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102,80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noWrap/>
            <w:hideMark/>
          </w:tcPr>
          <w:p w:rsidR="00104FFB" w:rsidRPr="00104FFB" w:rsidRDefault="00104FFB">
            <w:r w:rsidRPr="00104FFB">
              <w:t>Детские площадки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05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2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01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1 753,19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</w:tr>
      <w:tr w:rsidR="00104FFB" w:rsidRPr="00104FFB" w:rsidTr="00104FFB">
        <w:trPr>
          <w:trHeight w:val="27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СОЦИАЛЬНАЯ ПОЛИТИКА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30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Пенсионное обеспечение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6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8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54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3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36,90</w:t>
            </w:r>
          </w:p>
        </w:tc>
      </w:tr>
      <w:tr w:rsidR="00104FFB" w:rsidRPr="00104FFB" w:rsidTr="00104FFB">
        <w:trPr>
          <w:trHeight w:val="3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310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36,90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ОБСЛУЖИВАНИЕ ГОСУДАРСТВЕННОГО (МУНИЦИПАЛЬНОГО ДОЛГА)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Обслуживание муниципального долга 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730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noWrap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</w:t>
            </w:r>
            <w:r w:rsidRPr="00104FFB">
              <w:rPr>
                <w:b/>
                <w:bCs/>
              </w:rPr>
              <w:lastRenderedPageBreak/>
              <w:t>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</w:t>
            </w:r>
            <w:r w:rsidRPr="00104FFB">
              <w:rPr>
                <w:b/>
                <w:bCs/>
              </w:rPr>
              <w:lastRenderedPageBreak/>
              <w:t>0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4199</w:t>
            </w:r>
            <w:r w:rsidRPr="00104FFB">
              <w:rPr>
                <w:b/>
                <w:bCs/>
              </w:rPr>
              <w:lastRenderedPageBreak/>
              <w:t>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3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Резервные средства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65,30</w:t>
            </w:r>
          </w:p>
        </w:tc>
      </w:tr>
    </w:tbl>
    <w:p w:rsidR="000058AB" w:rsidRDefault="000058AB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F531CA" w:rsidRDefault="00F531C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 w:rsidR="00104FFB">
        <w:rPr>
          <w:rFonts w:eastAsia="Times New Roman"/>
          <w:bCs/>
          <w:spacing w:val="-3"/>
          <w:sz w:val="26"/>
          <w:szCs w:val="26"/>
        </w:rPr>
        <w:t>6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0A049A" w:rsidRDefault="00F531C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t xml:space="preserve"> от </w:t>
      </w:r>
      <w:r w:rsidR="00104FFB">
        <w:rPr>
          <w:rFonts w:eastAsia="Times New Roman"/>
          <w:bCs/>
          <w:spacing w:val="-3"/>
          <w:sz w:val="26"/>
          <w:szCs w:val="26"/>
        </w:rPr>
        <w:t>15.12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104FFB">
        <w:rPr>
          <w:rFonts w:eastAsia="Times New Roman"/>
          <w:bCs/>
          <w:spacing w:val="-3"/>
          <w:sz w:val="26"/>
          <w:szCs w:val="26"/>
        </w:rPr>
        <w:t>5/20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632EF5">
        <w:rPr>
          <w:rFonts w:eastAsia="Times New Roman"/>
          <w:b/>
          <w:bCs/>
          <w:spacing w:val="-3"/>
          <w:sz w:val="26"/>
          <w:szCs w:val="26"/>
        </w:rPr>
        <w:t>ВЕДОМСТВЕННАЯ СТРУКТУРА БЮДЖЕТА ПАЙГАРМСКОГО СЕЛЬСКОГО ПОСЕЛЕНИЯ РУЗАЕВСКОГО МУНИЦИПАЛЬНОГО РАЙОНА РЕСПУБЛИКИ МОРДОВИЯ НА 2021 ГОД И НА ПЛАНОВЫЙ ПЕРИД 2022 и 2023 ГГ.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4"/>
        <w:gridCol w:w="452"/>
        <w:gridCol w:w="384"/>
        <w:gridCol w:w="428"/>
        <w:gridCol w:w="419"/>
        <w:gridCol w:w="325"/>
        <w:gridCol w:w="334"/>
        <w:gridCol w:w="629"/>
        <w:gridCol w:w="393"/>
        <w:gridCol w:w="1139"/>
        <w:gridCol w:w="785"/>
        <w:gridCol w:w="749"/>
      </w:tblGrid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Наименование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proofErr w:type="spellStart"/>
            <w:proofErr w:type="gramStart"/>
            <w:r w:rsidRPr="00104FFB">
              <w:rPr>
                <w:b/>
                <w:bCs/>
              </w:rPr>
              <w:t>Адм</w:t>
            </w:r>
            <w:proofErr w:type="spellEnd"/>
            <w:proofErr w:type="gramEnd"/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proofErr w:type="spellStart"/>
            <w:r w:rsidRPr="00104FF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proofErr w:type="spellStart"/>
            <w:r w:rsidRPr="00104FFB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ВР</w:t>
            </w:r>
          </w:p>
        </w:tc>
        <w:tc>
          <w:tcPr>
            <w:tcW w:w="4080" w:type="dxa"/>
            <w:gridSpan w:val="3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Сумма (</w:t>
            </w:r>
            <w:proofErr w:type="spellStart"/>
            <w:r w:rsidRPr="00104FFB">
              <w:rPr>
                <w:b/>
                <w:bCs/>
              </w:rPr>
              <w:t>тыс</w:t>
            </w:r>
            <w:proofErr w:type="gramStart"/>
            <w:r w:rsidRPr="00104FFB">
              <w:rPr>
                <w:b/>
                <w:bCs/>
              </w:rPr>
              <w:t>.р</w:t>
            </w:r>
            <w:proofErr w:type="gramEnd"/>
            <w:r w:rsidRPr="00104FFB">
              <w:rPr>
                <w:b/>
                <w:bCs/>
              </w:rPr>
              <w:t>уб</w:t>
            </w:r>
            <w:proofErr w:type="spellEnd"/>
            <w:r w:rsidRPr="00104FFB">
              <w:rPr>
                <w:b/>
                <w:bCs/>
              </w:rPr>
              <w:t>.)</w:t>
            </w:r>
          </w:p>
        </w:tc>
      </w:tr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2021 год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2022 год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2023 год</w:t>
            </w:r>
          </w:p>
        </w:tc>
      </w:tr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</w:tr>
      <w:tr w:rsidR="00104FFB" w:rsidRPr="00104FFB" w:rsidTr="00104FFB">
        <w:trPr>
          <w:trHeight w:val="345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ВСЕГО</w:t>
            </w:r>
          </w:p>
        </w:tc>
        <w:tc>
          <w:tcPr>
            <w:tcW w:w="700" w:type="dxa"/>
            <w:hideMark/>
          </w:tcPr>
          <w:p w:rsidR="00104FFB" w:rsidRPr="00104FFB" w:rsidRDefault="00104FFB">
            <w:r w:rsidRPr="00104FFB"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3 824,03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1 170,50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1 599,90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1 369,09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842,70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1 221,50</w:t>
            </w:r>
          </w:p>
        </w:tc>
      </w:tr>
      <w:tr w:rsidR="00104FFB" w:rsidRPr="00104FFB" w:rsidTr="00104FFB">
        <w:trPr>
          <w:trHeight w:val="76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429,20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69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75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 xml:space="preserve">Субсидии на </w:t>
            </w:r>
            <w:proofErr w:type="spellStart"/>
            <w:r w:rsidRPr="00104FFB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104FFB">
              <w:rPr>
                <w:b/>
                <w:bCs/>
                <w:i/>
                <w:i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97,20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924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r w:rsidRPr="00104FFB"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r w:rsidRPr="00104FFB"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5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Расходы на выплаты по оплате труда высшего должностного лица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332,00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273,40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323,40</w:t>
            </w:r>
          </w:p>
        </w:tc>
      </w:tr>
      <w:tr w:rsidR="00104FFB" w:rsidRPr="00104FFB" w:rsidTr="00104FFB">
        <w:trPr>
          <w:trHeight w:val="1140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r w:rsidRPr="00104FFB">
              <w:t>332,00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r w:rsidRPr="00104FFB">
              <w:t>273,40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r w:rsidRPr="00104FFB">
              <w:t>323,40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r w:rsidRPr="00104FFB">
              <w:t>332,00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323,40</w:t>
            </w:r>
          </w:p>
        </w:tc>
      </w:tr>
      <w:tr w:rsidR="00104FFB" w:rsidRPr="00104FFB" w:rsidTr="00104FFB">
        <w:trPr>
          <w:trHeight w:val="74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937,99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897,80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937,99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897,80</w:t>
            </w:r>
          </w:p>
        </w:tc>
      </w:tr>
      <w:tr w:rsidR="00104FFB" w:rsidRPr="00104FFB" w:rsidTr="00104FFB">
        <w:trPr>
          <w:trHeight w:val="7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104FFB">
              <w:rPr>
                <w:b/>
                <w:bCs/>
              </w:rPr>
              <w:t>посекления</w:t>
            </w:r>
            <w:proofErr w:type="spellEnd"/>
            <w:r w:rsidRPr="00104FFB">
              <w:rPr>
                <w:b/>
                <w:bCs/>
              </w:rPr>
              <w:t xml:space="preserve">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937,99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897,80</w:t>
            </w:r>
          </w:p>
        </w:tc>
      </w:tr>
      <w:tr w:rsidR="00104FFB" w:rsidRPr="00104FFB" w:rsidTr="00104FFB">
        <w:trPr>
          <w:trHeight w:val="504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561,20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390,60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561,20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390,60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561,20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390,60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376,79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250,70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507,20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0,45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0,45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388,90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388,90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8,10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119,15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118,30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850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61,45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118,30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Уплата налогов, сборов и других платежей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830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57,70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</w:tr>
      <w:tr w:rsidR="00104FFB" w:rsidRPr="00104FFB" w:rsidTr="00104FFB">
        <w:trPr>
          <w:trHeight w:val="81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 xml:space="preserve">Субсидии на </w:t>
            </w:r>
            <w:proofErr w:type="spellStart"/>
            <w:r w:rsidRPr="00104FFB">
              <w:rPr>
                <w:b/>
                <w:bCs/>
              </w:rPr>
              <w:t>софинансирование</w:t>
            </w:r>
            <w:proofErr w:type="spellEnd"/>
            <w:r w:rsidRPr="00104FFB">
              <w:rPr>
                <w:b/>
                <w:bCs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71,58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71,58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120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71,58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84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</w:tr>
      <w:tr w:rsidR="00104FFB" w:rsidRPr="00104FFB" w:rsidTr="00104FFB">
        <w:trPr>
          <w:trHeight w:val="57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</w:tr>
      <w:tr w:rsidR="00104FFB" w:rsidRPr="00104FFB" w:rsidTr="00104FFB">
        <w:trPr>
          <w:trHeight w:val="81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</w:tr>
      <w:tr w:rsidR="00104FFB" w:rsidRPr="00104FFB" w:rsidTr="00104FFB">
        <w:trPr>
          <w:trHeight w:val="165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104FFB">
              <w:rPr>
                <w:b/>
                <w:bCs/>
              </w:rPr>
              <w:t>правонарушениях</w:t>
            </w:r>
            <w:proofErr w:type="gramStart"/>
            <w:r w:rsidRPr="00104FFB">
              <w:rPr>
                <w:b/>
                <w:bCs/>
              </w:rPr>
              <w:t>,п</w:t>
            </w:r>
            <w:proofErr w:type="gramEnd"/>
            <w:r w:rsidRPr="00104FFB">
              <w:rPr>
                <w:b/>
                <w:bCs/>
              </w:rPr>
              <w:t>редусмотренных</w:t>
            </w:r>
            <w:proofErr w:type="spellEnd"/>
            <w:r w:rsidRPr="00104FFB">
              <w:rPr>
                <w:b/>
                <w:bCs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0,30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</w:tr>
      <w:tr w:rsidR="00104FFB" w:rsidRPr="00104FFB" w:rsidTr="00104FFB">
        <w:trPr>
          <w:trHeight w:val="60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Непрограммные расходы в рамках </w:t>
            </w:r>
            <w:proofErr w:type="gramStart"/>
            <w:r w:rsidRPr="00104FFB">
              <w:rPr>
                <w:b/>
                <w:bCs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04FFB">
              <w:rPr>
                <w:b/>
                <w:bCs/>
              </w:rPr>
              <w:t xml:space="preserve"> Мордовия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Обеспечение проведения выборов и референдумов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Обеспечение проведения выборов и референдумов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07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880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8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82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324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Резервные средства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90,10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86,80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87,40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90,10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90,10</w:t>
            </w:r>
          </w:p>
        </w:tc>
      </w:tr>
      <w:tr w:rsidR="00104FFB" w:rsidRPr="00104FFB" w:rsidTr="00104FFB">
        <w:trPr>
          <w:trHeight w:val="73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90,10</w:t>
            </w:r>
          </w:p>
        </w:tc>
      </w:tr>
      <w:tr w:rsidR="00104FFB" w:rsidRPr="00104FFB" w:rsidTr="00104FFB">
        <w:trPr>
          <w:trHeight w:val="510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 xml:space="preserve">Осуществление первичного воинского учета на </w:t>
            </w:r>
            <w:proofErr w:type="spellStart"/>
            <w:r w:rsidRPr="00104FFB">
              <w:t>территориях</w:t>
            </w:r>
            <w:proofErr w:type="gramStart"/>
            <w:r w:rsidRPr="00104FFB">
              <w:t>,г</w:t>
            </w:r>
            <w:proofErr w:type="gramEnd"/>
            <w:r w:rsidRPr="00104FFB">
              <w:t>де</w:t>
            </w:r>
            <w:proofErr w:type="spellEnd"/>
            <w:r w:rsidRPr="00104FFB">
              <w:t xml:space="preserve"> отсутствуют военные комиссариаты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86,80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90,10</w:t>
            </w:r>
          </w:p>
        </w:tc>
      </w:tr>
      <w:tr w:rsidR="00104FFB" w:rsidRPr="00104FFB" w:rsidTr="00104FFB">
        <w:trPr>
          <w:trHeight w:val="25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81,80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84,80</w:t>
            </w:r>
          </w:p>
        </w:tc>
      </w:tr>
      <w:tr w:rsidR="00104FFB" w:rsidRPr="00104FFB" w:rsidTr="00104FFB">
        <w:trPr>
          <w:trHeight w:val="25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81,80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84,80</w:t>
            </w:r>
          </w:p>
        </w:tc>
      </w:tr>
      <w:tr w:rsidR="00104FFB" w:rsidRPr="00104FFB" w:rsidTr="00104FFB">
        <w:trPr>
          <w:trHeight w:val="63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5,00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5,30</w:t>
            </w:r>
          </w:p>
        </w:tc>
      </w:tr>
      <w:tr w:rsidR="00104FFB" w:rsidRPr="00104FFB" w:rsidTr="00104FFB">
        <w:trPr>
          <w:trHeight w:val="63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5,00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5,30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НАЦИОНАЛЬНАЯ ЭКОНОМИКА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984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>
            <w:r w:rsidRPr="00104FFB">
              <w:t> </w:t>
            </w:r>
          </w:p>
        </w:tc>
      </w:tr>
      <w:tr w:rsidR="00104FFB" w:rsidRPr="00104FFB" w:rsidTr="00104FFB">
        <w:trPr>
          <w:trHeight w:val="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985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230,10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986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230,10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4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989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44102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230,10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85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44107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9,90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44107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9,90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 xml:space="preserve">ЖИЛИЩНО-КОММУНАЛЬНОЕ </w:t>
            </w:r>
            <w:r w:rsidRPr="00104FFB">
              <w:rPr>
                <w:i/>
                <w:iCs/>
              </w:rPr>
              <w:lastRenderedPageBreak/>
              <w:t>ХОЗЯЙСТВО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lastRenderedPageBreak/>
              <w:t>92</w:t>
            </w:r>
            <w:r w:rsidRPr="00104FFB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lastRenderedPageBreak/>
              <w:t>0</w:t>
            </w:r>
            <w:r w:rsidRPr="00104FFB">
              <w:rPr>
                <w:b/>
                <w:bCs/>
                <w:i/>
                <w:iCs/>
              </w:rPr>
              <w:lastRenderedPageBreak/>
              <w:t>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</w:t>
            </w:r>
            <w:r w:rsidRPr="00104FFB">
              <w:rPr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2 109,14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148,50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166,0</w:t>
            </w:r>
            <w:r w:rsidRPr="00104FFB">
              <w:rPr>
                <w:b/>
                <w:bCs/>
              </w:rPr>
              <w:lastRenderedPageBreak/>
              <w:t>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57,60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20,10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20,10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3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20,10</w:t>
            </w:r>
          </w:p>
        </w:tc>
      </w:tr>
      <w:tr w:rsidR="00104FFB" w:rsidRPr="00104FFB" w:rsidTr="00104FFB">
        <w:trPr>
          <w:trHeight w:val="37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1003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</w:tr>
      <w:tr w:rsidR="00104FFB" w:rsidRPr="00104FFB" w:rsidTr="00104FFB">
        <w:trPr>
          <w:trHeight w:val="115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104FFB">
              <w:t>о-</w:t>
            </w:r>
            <w:proofErr w:type="gramEnd"/>
            <w:r w:rsidRPr="00104FFB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44101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02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44101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r w:rsidRPr="00104FFB">
              <w:t>244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2 034,94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145,90</w:t>
            </w:r>
          </w:p>
        </w:tc>
      </w:tr>
      <w:tr w:rsidR="00104FFB" w:rsidRPr="00104FFB" w:rsidTr="00104FFB">
        <w:trPr>
          <w:trHeight w:val="6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2 034,94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145,90</w:t>
            </w:r>
          </w:p>
        </w:tc>
      </w:tr>
      <w:tr w:rsidR="00104FFB" w:rsidRPr="00104FFB" w:rsidTr="00104FFB">
        <w:trPr>
          <w:trHeight w:val="80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2 034,94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145,90</w:t>
            </w:r>
          </w:p>
        </w:tc>
      </w:tr>
      <w:tr w:rsidR="00104FFB" w:rsidRPr="00104FFB" w:rsidTr="00104FFB">
        <w:trPr>
          <w:trHeight w:val="300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Уличное освещение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2 034,94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145,90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43,10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b/>
                <w:bCs/>
              </w:rPr>
              <w:t>х(</w:t>
            </w:r>
            <w:proofErr w:type="gramEnd"/>
            <w:r w:rsidRPr="00104FFB">
              <w:rPr>
                <w:b/>
                <w:bCs/>
              </w:rPr>
              <w:t>муниципальных)нужд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43,10</w:t>
            </w:r>
          </w:p>
        </w:tc>
      </w:tr>
      <w:tr w:rsidR="00104FFB" w:rsidRPr="00104FFB" w:rsidTr="00104FFB">
        <w:trPr>
          <w:trHeight w:val="111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1018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44106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38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1019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44106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165,15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102,80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165,15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85,30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102,80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>
            <w:r w:rsidRPr="00104FFB">
              <w:t>иные закупки товаров, работ и услуг для обеспечения государственны</w:t>
            </w:r>
            <w:proofErr w:type="gramStart"/>
            <w:r w:rsidRPr="00104FFB">
              <w:t>х(</w:t>
            </w:r>
            <w:proofErr w:type="gramEnd"/>
            <w:r w:rsidRPr="00104FFB">
              <w:t>муниципальных)нужд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165,15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85,30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102,80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noWrap/>
            <w:hideMark/>
          </w:tcPr>
          <w:p w:rsidR="00104FFB" w:rsidRPr="00104FFB" w:rsidRDefault="00104FFB">
            <w:r w:rsidRPr="00104FFB">
              <w:t>Детские площадки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05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03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2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01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1 753,19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</w:tr>
      <w:tr w:rsidR="00104FFB" w:rsidRPr="00104FFB" w:rsidTr="00104FFB">
        <w:trPr>
          <w:trHeight w:val="279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30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62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8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54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36,90</w:t>
            </w:r>
          </w:p>
        </w:tc>
      </w:tr>
      <w:tr w:rsidR="00104FFB" w:rsidRPr="00104FFB" w:rsidTr="00104FFB">
        <w:trPr>
          <w:trHeight w:val="3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36,90</w:t>
            </w:r>
          </w:p>
        </w:tc>
      </w:tr>
      <w:tr w:rsidR="00104FFB" w:rsidRPr="00104FFB" w:rsidTr="00104FFB">
        <w:trPr>
          <w:trHeight w:val="3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310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36,90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ОБСЛУЖИВАНИЕ ГОСУДАРСТВЕННОГО (МУНИЦИПАЛЬНОГО ДОЛГА)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Непрограммные расходы в рамках обеспечения деятельности главных распорядителей бюджетных средств Пайгармского сельского поселения </w:t>
            </w:r>
            <w:r w:rsidRPr="00104FFB">
              <w:rPr>
                <w:b/>
                <w:bCs/>
              </w:rPr>
              <w:lastRenderedPageBreak/>
              <w:t>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2,40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700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 xml:space="preserve">Обслуживание муниципального долга 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01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730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2,40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00430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00430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00430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r w:rsidRPr="00104FFB">
              <w:t>0041130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r w:rsidRPr="00104FFB"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noWrap/>
            <w:hideMark/>
          </w:tcPr>
          <w:p w:rsidR="00104FFB" w:rsidRPr="00104FFB" w:rsidRDefault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  <w:i/>
                <w:iCs/>
              </w:rPr>
            </w:pPr>
            <w:r w:rsidRPr="00104FF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65,30</w:t>
            </w:r>
          </w:p>
        </w:tc>
      </w:tr>
      <w:tr w:rsidR="00104FFB" w:rsidRPr="00104FFB" w:rsidTr="00104FFB">
        <w:trPr>
          <w:trHeight w:val="312"/>
        </w:trPr>
        <w:tc>
          <w:tcPr>
            <w:tcW w:w="5840" w:type="dxa"/>
            <w:hideMark/>
          </w:tcPr>
          <w:p w:rsidR="00104FFB" w:rsidRPr="00104FFB" w:rsidRDefault="00104FFB">
            <w:pPr>
              <w:rPr>
                <w:i/>
                <w:iCs/>
              </w:rPr>
            </w:pPr>
            <w:r w:rsidRPr="00104FFB">
              <w:rPr>
                <w:i/>
                <w:iCs/>
              </w:rPr>
              <w:t>Резервные средства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921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99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r w:rsidRPr="00104FFB"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r w:rsidRPr="00104FFB">
              <w:t>00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rPr>
                <w:b/>
                <w:bCs/>
              </w:rPr>
            </w:pPr>
            <w:r w:rsidRPr="00104FFB">
              <w:rPr>
                <w:b/>
                <w:bCs/>
              </w:rPr>
              <w:t>870</w:t>
            </w:r>
          </w:p>
        </w:tc>
        <w:tc>
          <w:tcPr>
            <w:tcW w:w="1780" w:type="dxa"/>
            <w:noWrap/>
            <w:hideMark/>
          </w:tcPr>
          <w:p w:rsidR="00104FFB" w:rsidRPr="00104FFB" w:rsidRDefault="00104FFB" w:rsidP="00104FFB">
            <w:r w:rsidRPr="00104FFB"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r w:rsidRPr="00104FFB"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r w:rsidRPr="00104FFB">
              <w:t>65,30</w:t>
            </w:r>
          </w:p>
        </w:tc>
      </w:tr>
    </w:tbl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>
      <w:pPr>
        <w:sectPr w:rsidR="002A7531" w:rsidSect="00D30C80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 w:rsidR="000A049A" w:rsidRPr="000A049A">
        <w:rPr>
          <w:rFonts w:eastAsia="Times New Roman"/>
          <w:bCs/>
          <w:spacing w:val="-3"/>
          <w:sz w:val="26"/>
          <w:szCs w:val="26"/>
        </w:rPr>
        <w:t>6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0A049A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от </w:t>
      </w:r>
      <w:r w:rsidR="00104FFB">
        <w:rPr>
          <w:rFonts w:eastAsia="Times New Roman"/>
          <w:bCs/>
          <w:spacing w:val="-3"/>
          <w:sz w:val="26"/>
          <w:szCs w:val="26"/>
        </w:rPr>
        <w:t>15.12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104FFB">
        <w:rPr>
          <w:rFonts w:eastAsia="Times New Roman"/>
          <w:bCs/>
          <w:spacing w:val="-3"/>
          <w:sz w:val="26"/>
          <w:szCs w:val="26"/>
        </w:rPr>
        <w:t>5/20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3446B3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РАСПРЕДЕЛЕНИЕ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БЮДЖЕТНЫХ АССИГНОВАНИЙ БЮДЖЕТА ПАЙГАРМСКОГО СЕЛЬСКОГО ПОСЕЛЕНИЯ РУЗАЕВСКОГО МУНИЦИПАЛЬ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НОГО РАЙОНА РЕСПУБЛИКИ МОРДОВИЯ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ПО ЦЕЛЕВЫМ СТАТЬЯМ (МУНИЦИПАЛЬНЫМ ПРОГРАММАМ И НЕПРОГРАММНЫМ НАПРАВЛЕНИЯМ ДЕЯТЕЛЬНОСТИ),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ГРУППАМ (ГРУППАМ И ПОДГРУППАМ)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ВИДОВ РАСХОДОВ КЛАССИФИКАЦИИ РАСХОДОВ БЮДЖЕТОВ,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 xml:space="preserve">А ТАКЖЕ ПО РАЗДЕЛАМ И ПОДРАЗДЕЛАМ 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КЛАССИФИКАЦИИ РАСХОДОВ БЮДЖЕТОВ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НА 2021 ГОД И НА ПЛАНОВЫЙ ПЕРИОД 2022 И 2023 ГГ.</w:t>
      </w:r>
    </w:p>
    <w:p w:rsidR="00B02060" w:rsidRDefault="00B02060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6"/>
        <w:gridCol w:w="423"/>
        <w:gridCol w:w="327"/>
        <w:gridCol w:w="372"/>
        <w:gridCol w:w="627"/>
        <w:gridCol w:w="449"/>
        <w:gridCol w:w="387"/>
        <w:gridCol w:w="494"/>
        <w:gridCol w:w="525"/>
        <w:gridCol w:w="952"/>
        <w:gridCol w:w="943"/>
        <w:gridCol w:w="872"/>
        <w:gridCol w:w="807"/>
        <w:gridCol w:w="943"/>
        <w:gridCol w:w="872"/>
        <w:gridCol w:w="807"/>
        <w:gridCol w:w="943"/>
        <w:gridCol w:w="872"/>
      </w:tblGrid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2260" w:type="dxa"/>
            <w:gridSpan w:val="4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ВР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spellStart"/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(тыс.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руб.)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2021 год</w:t>
            </w:r>
          </w:p>
        </w:tc>
        <w:tc>
          <w:tcPr>
            <w:tcW w:w="2500" w:type="dxa"/>
            <w:gridSpan w:val="2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180" w:type="dxa"/>
            <w:vMerge w:val="restart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(тыс.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руб.)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2022 год</w:t>
            </w:r>
          </w:p>
        </w:tc>
        <w:tc>
          <w:tcPr>
            <w:tcW w:w="2360" w:type="dxa"/>
            <w:gridSpan w:val="2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120" w:type="dxa"/>
            <w:vMerge w:val="restart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(тыс.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руб.)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br/>
              <w:t>2023 год</w:t>
            </w:r>
          </w:p>
        </w:tc>
        <w:tc>
          <w:tcPr>
            <w:tcW w:w="2240" w:type="dxa"/>
            <w:gridSpan w:val="2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 том числе:</w:t>
            </w:r>
          </w:p>
        </w:tc>
      </w:tr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vMerge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vMerge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Местный бюджет</w:t>
            </w:r>
          </w:p>
        </w:tc>
        <w:tc>
          <w:tcPr>
            <w:tcW w:w="1120" w:type="dxa"/>
            <w:vMerge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Субсидии и субвенции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Местный бюджет</w:t>
            </w:r>
          </w:p>
        </w:tc>
      </w:tr>
      <w:tr w:rsidR="00104FFB" w:rsidRPr="00104FFB" w:rsidTr="00104FFB">
        <w:trPr>
          <w:trHeight w:val="58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</w:t>
            </w:r>
          </w:p>
        </w:tc>
      </w:tr>
      <w:tr w:rsidR="00104FFB" w:rsidRPr="00104FFB" w:rsidTr="00104FFB">
        <w:trPr>
          <w:trHeight w:val="345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ВСЕГО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3 824,03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1 902,40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1 921,63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1 170,50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87,70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1 082,80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1 599,90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1 509,50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1 369,09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1 815,60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-446,51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842,70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87,70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755,00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1 221,50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1 131,10</w:t>
            </w:r>
          </w:p>
        </w:tc>
      </w:tr>
      <w:tr w:rsidR="00104FFB" w:rsidRPr="00104FFB" w:rsidTr="00104FFB">
        <w:trPr>
          <w:trHeight w:val="76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высшего должностного лица субъекта Российской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Федерации и муниципального  образования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429,20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409,20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69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45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Расходы на выплаты по оплате труда высшего должностного лица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92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вопросы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96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97,20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5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Расходы на выплаты по оплате труда высшего должностного лица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332,00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106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332,00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332,00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696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332,00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332,00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312,00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273,40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323,40</w:t>
            </w:r>
          </w:p>
        </w:tc>
      </w:tr>
      <w:tr w:rsidR="00104FFB" w:rsidRPr="00104FFB" w:rsidTr="00104FFB">
        <w:trPr>
          <w:trHeight w:val="74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937,99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889,80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897,80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897,80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937,99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889,80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897,80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897,80</w:t>
            </w:r>
          </w:p>
        </w:tc>
      </w:tr>
      <w:tr w:rsidR="00104FFB" w:rsidRPr="00104FFB" w:rsidTr="00104FFB">
        <w:trPr>
          <w:trHeight w:val="7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посекления</w:t>
            </w:r>
            <w:proofErr w:type="spellEnd"/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937,99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889,80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569,00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897,80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897,80</w:t>
            </w:r>
          </w:p>
        </w:tc>
      </w:tr>
      <w:tr w:rsidR="00104FFB" w:rsidRPr="00104FFB" w:rsidTr="00104FFB">
        <w:trPr>
          <w:trHeight w:val="50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561,20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561,20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561,20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104FFB" w:rsidRPr="00104FFB" w:rsidTr="00104FFB">
        <w:trPr>
          <w:trHeight w:val="84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561,20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104FFB" w:rsidRPr="00104FFB" w:rsidTr="00104FFB">
        <w:trPr>
          <w:trHeight w:val="66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561,20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524,40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390,60</w:t>
            </w:r>
          </w:p>
        </w:tc>
      </w:tr>
      <w:tr w:rsidR="00104FFB" w:rsidRPr="00104FFB" w:rsidTr="00104FFB">
        <w:trPr>
          <w:trHeight w:val="46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376,79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365,40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250,70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250,70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507,20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507,20</w:t>
            </w:r>
          </w:p>
        </w:tc>
      </w:tr>
      <w:tr w:rsidR="00104FFB" w:rsidRPr="00104FFB" w:rsidTr="00104FFB">
        <w:trPr>
          <w:trHeight w:val="10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0,45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0,45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103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0,45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0,45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Общегосударственный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вопросы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104FFB" w:rsidRPr="00104FFB" w:rsidTr="00104FFB">
        <w:trPr>
          <w:trHeight w:val="88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177,50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388,90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8,10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119,15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Уплата налогов, сборов и других платежей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61,45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104FFB" w:rsidRPr="00104FFB" w:rsidTr="00104FFB">
        <w:trPr>
          <w:trHeight w:val="39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вопросы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61,45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104FFB" w:rsidRPr="00104FFB" w:rsidTr="00104FFB">
        <w:trPr>
          <w:trHeight w:val="70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61,45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104FFB" w:rsidRPr="00104FFB" w:rsidTr="00104FFB">
        <w:trPr>
          <w:trHeight w:val="5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61,45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118,30</w:t>
            </w:r>
          </w:p>
        </w:tc>
      </w:tr>
      <w:tr w:rsidR="00104FFB" w:rsidRPr="00104FFB" w:rsidTr="00104FFB">
        <w:trPr>
          <w:trHeight w:val="5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830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57,70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50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71,58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99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71,58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71,58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100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71,58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44205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71,58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61,00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84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57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81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посекления</w:t>
            </w:r>
            <w:proofErr w:type="spell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165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правонарушениях</w:t>
            </w: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,п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редусмотренных</w:t>
            </w:r>
            <w:proofErr w:type="spell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0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х(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муниципальных)нужд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0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вопросы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</w:tr>
      <w:tr w:rsidR="00104FFB" w:rsidRPr="00104FFB" w:rsidTr="00104FFB">
        <w:trPr>
          <w:trHeight w:val="82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0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77150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8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Непрограммные расходы в рамках </w:t>
            </w:r>
            <w:proofErr w:type="gramStart"/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07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41130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880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07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38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Резервные фонды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бюджетных средств Пайгармского сельского поселения Рузаевского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82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32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Резервные средства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Резервные фонды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АдминистрацияПайгармского</w:t>
            </w:r>
            <w:proofErr w:type="spell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17,70</w:t>
            </w:r>
          </w:p>
        </w:tc>
      </w:tr>
      <w:tr w:rsidR="00104FFB" w:rsidRPr="00104FFB" w:rsidTr="00104FFB">
        <w:trPr>
          <w:trHeight w:val="276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73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51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Осуществление первичного воинского учета на </w:t>
            </w:r>
            <w:proofErr w:type="spell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территориях</w:t>
            </w: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,г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де</w:t>
            </w:r>
            <w:proofErr w:type="spell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отсутствуют военные комиссариаты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86,80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103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63,20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50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85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57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81,80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84,80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3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3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85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вопросы мобилизационной и вневойсковой подготовки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Прочие вопросы мобилизационной и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вневойсковой подготовки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58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51180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984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240,00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20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985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986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73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987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68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44102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988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34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44102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09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989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230,10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33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Другие вопросы в области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национальной экономики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12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9,90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80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85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44107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3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44107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9,90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32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2 109,14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217,70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148,50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148,50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166,00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166,00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главных распорядителей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32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Общегосударственный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вопросы в области жилищно-</w:t>
            </w:r>
            <w:proofErr w:type="spell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коммунвльного</w:t>
            </w:r>
            <w:proofErr w:type="spell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хозяйства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Прочие вопросы в области жилищно-</w:t>
            </w:r>
            <w:proofErr w:type="spell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коммунвльного</w:t>
            </w:r>
            <w:proofErr w:type="spell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 хозяйства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Администрация Пайгармского сельского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42020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57,60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20,10</w:t>
            </w:r>
          </w:p>
        </w:tc>
      </w:tr>
      <w:tr w:rsidR="00104FFB" w:rsidRPr="00104FFB" w:rsidTr="00104FFB">
        <w:trPr>
          <w:trHeight w:val="37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1003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02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115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о-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44101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02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36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БЛАГОУСТРОЙСТВО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2 034,94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145,90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145,90</w:t>
            </w:r>
          </w:p>
        </w:tc>
      </w:tr>
      <w:tr w:rsidR="00104FFB" w:rsidRPr="00104FFB" w:rsidTr="00104FFB">
        <w:trPr>
          <w:trHeight w:val="62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2 034,94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145,90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145,90</w:t>
            </w:r>
          </w:p>
        </w:tc>
      </w:tr>
      <w:tr w:rsidR="00104FFB" w:rsidRPr="00104FFB" w:rsidTr="00104FFB">
        <w:trPr>
          <w:trHeight w:val="80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2 034,94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145,90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145,90</w:t>
            </w:r>
          </w:p>
        </w:tc>
      </w:tr>
      <w:tr w:rsidR="00104FFB" w:rsidRPr="00104FFB" w:rsidTr="00104FFB">
        <w:trPr>
          <w:trHeight w:val="30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Уличное освещение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2 034,94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128,40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145,90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145,90</w:t>
            </w:r>
          </w:p>
        </w:tc>
      </w:tr>
      <w:tr w:rsidR="00104FFB" w:rsidRPr="00104FFB" w:rsidTr="00104FFB">
        <w:trPr>
          <w:trHeight w:val="49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х(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муниципальных)нужд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Другие вопросы в рамках текущей деятельности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104FFB" w:rsidRPr="00104FFB" w:rsidTr="00104FFB">
        <w:trPr>
          <w:trHeight w:val="33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Прочие вопросы в рамках текущей деятельности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43,10</w:t>
            </w:r>
          </w:p>
        </w:tc>
      </w:tr>
      <w:tr w:rsidR="00104FFB" w:rsidRPr="00104FFB" w:rsidTr="00104FFB">
        <w:trPr>
          <w:trHeight w:val="111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44106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1018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38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44106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244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1019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16,60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52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165,15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104FFB" w:rsidRPr="00104FFB" w:rsidTr="00104FFB">
        <w:trPr>
          <w:trHeight w:val="7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закупка товаров, работ и услуг для обеспечения государственных (муниципальных) нужд по содержанию территорий муниципального образования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165,15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х(</w:t>
            </w:r>
            <w:proofErr w:type="gramEnd"/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муниципал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ьных) нужд по содержанию территорий муниципального образования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165,15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104FFB" w:rsidRPr="00104FFB" w:rsidTr="00104FFB">
        <w:trPr>
          <w:trHeight w:val="588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Другие вопросы по содержанию территорий муниципального образования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165,15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104FFB" w:rsidRPr="00104FFB" w:rsidTr="00104FFB">
        <w:trPr>
          <w:trHeight w:val="6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Прочие вопросы по содержанию территорий муниципального образования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165,15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104FFB" w:rsidRPr="00104FFB" w:rsidTr="00104FFB">
        <w:trPr>
          <w:trHeight w:val="74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43040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165,15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60,10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102,80</w:t>
            </w:r>
          </w:p>
        </w:tc>
      </w:tr>
      <w:tr w:rsidR="00104FFB" w:rsidRPr="00104FFB" w:rsidTr="00104FFB">
        <w:trPr>
          <w:trHeight w:val="744"/>
        </w:trPr>
        <w:tc>
          <w:tcPr>
            <w:tcW w:w="58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Детские площадки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01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L5764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240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05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1 753,19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1 728,50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24,69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</w:tr>
      <w:tr w:rsidR="00104FFB" w:rsidRPr="00104FFB" w:rsidTr="00104FFB">
        <w:trPr>
          <w:trHeight w:val="279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СОЦИАЛЬНАЯ ПОЛИТИКА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104FFB" w:rsidRPr="00104FFB" w:rsidTr="00104FFB">
        <w:trPr>
          <w:trHeight w:val="30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104FFB" w:rsidRPr="00104FFB" w:rsidTr="00104FFB">
        <w:trPr>
          <w:trHeight w:val="62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104FFB" w:rsidRPr="00104FFB" w:rsidTr="00104FFB">
        <w:trPr>
          <w:trHeight w:val="8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 xml:space="preserve">Непрограммные расходы в рамках обеспечения </w:t>
            </w: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lastRenderedPageBreak/>
              <w:t>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104FFB" w:rsidRPr="00104FFB" w:rsidTr="00104FFB">
        <w:trPr>
          <w:trHeight w:val="54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104FFB" w:rsidRPr="00104FFB" w:rsidTr="00104FFB">
        <w:trPr>
          <w:trHeight w:val="36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104FFB" w:rsidRPr="00104FFB" w:rsidTr="00104FFB">
        <w:trPr>
          <w:trHeight w:val="62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03010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34,40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35,60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36,90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ОБСЛУЖИВАНИЕ ГОСУДАРСТВЕННОГО (МУНИЦИПАЛЬНОГО ДОЛГА)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700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48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41240</w:t>
            </w:r>
          </w:p>
        </w:tc>
        <w:tc>
          <w:tcPr>
            <w:tcW w:w="4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730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13</w:t>
            </w:r>
          </w:p>
        </w:tc>
        <w:tc>
          <w:tcPr>
            <w:tcW w:w="5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01</w:t>
            </w:r>
          </w:p>
        </w:tc>
        <w:tc>
          <w:tcPr>
            <w:tcW w:w="7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2,40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104FFB" w:rsidRPr="00104FFB" w:rsidTr="00104FFB">
        <w:trPr>
          <w:trHeight w:val="72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104FFB" w:rsidRPr="00104FFB" w:rsidTr="00104FFB">
        <w:trPr>
          <w:trHeight w:val="960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 xml:space="preserve">Непрограммные расходы в рамках обеспечения деятельности главных </w:t>
            </w: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89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104FFB" w:rsidRPr="00104FFB" w:rsidTr="00104FFB">
        <w:trPr>
          <w:trHeight w:val="264"/>
        </w:trPr>
        <w:tc>
          <w:tcPr>
            <w:tcW w:w="58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lastRenderedPageBreak/>
              <w:t>Условно утвержденные расходы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800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  <w:tr w:rsidR="00104FFB" w:rsidRPr="00104FFB" w:rsidTr="00104FFB">
        <w:trPr>
          <w:trHeight w:val="312"/>
        </w:trPr>
        <w:tc>
          <w:tcPr>
            <w:tcW w:w="58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i/>
                <w:iCs/>
                <w:spacing w:val="-3"/>
                <w:sz w:val="26"/>
                <w:szCs w:val="26"/>
              </w:rPr>
              <w:t>Резервные средства</w:t>
            </w:r>
          </w:p>
        </w:tc>
        <w:tc>
          <w:tcPr>
            <w:tcW w:w="5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00</w:t>
            </w:r>
          </w:p>
        </w:tc>
        <w:tc>
          <w:tcPr>
            <w:tcW w:w="9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41900</w:t>
            </w:r>
          </w:p>
        </w:tc>
        <w:tc>
          <w:tcPr>
            <w:tcW w:w="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870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99</w:t>
            </w:r>
          </w:p>
        </w:tc>
        <w:tc>
          <w:tcPr>
            <w:tcW w:w="5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99</w:t>
            </w:r>
          </w:p>
        </w:tc>
        <w:tc>
          <w:tcPr>
            <w:tcW w:w="7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921</w:t>
            </w:r>
          </w:p>
        </w:tc>
        <w:tc>
          <w:tcPr>
            <w:tcW w:w="14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40,00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ind w:left="5"/>
              <w:jc w:val="center"/>
              <w:rPr>
                <w:rFonts w:eastAsia="Times New Roman"/>
                <w:b/>
                <w:bCs/>
                <w:spacing w:val="-3"/>
                <w:sz w:val="26"/>
                <w:szCs w:val="26"/>
              </w:rPr>
            </w:pPr>
            <w:r w:rsidRPr="00104FFB"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65,30</w:t>
            </w:r>
          </w:p>
        </w:tc>
      </w:tr>
    </w:tbl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>
      <w:pPr>
        <w:sectPr w:rsidR="002A7531" w:rsidSect="00C6546E">
          <w:pgSz w:w="16838" w:h="11906" w:orient="landscape"/>
          <w:pgMar w:top="1418" w:right="709" w:bottom="850" w:left="1134" w:header="708" w:footer="708" w:gutter="0"/>
          <w:cols w:space="708"/>
          <w:docGrid w:linePitch="360"/>
        </w:sectPr>
      </w:pP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>
        <w:rPr>
          <w:rFonts w:eastAsia="Times New Roman"/>
          <w:bCs/>
          <w:spacing w:val="-3"/>
          <w:sz w:val="26"/>
          <w:szCs w:val="26"/>
        </w:rPr>
        <w:t>7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C6546E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от </w:t>
      </w:r>
      <w:r w:rsidR="00104FFB">
        <w:rPr>
          <w:rFonts w:eastAsia="Times New Roman"/>
          <w:bCs/>
          <w:spacing w:val="-3"/>
          <w:sz w:val="26"/>
          <w:szCs w:val="26"/>
        </w:rPr>
        <w:t>15.12</w:t>
      </w:r>
      <w:r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104FFB">
        <w:rPr>
          <w:rFonts w:eastAsia="Times New Roman"/>
          <w:bCs/>
          <w:spacing w:val="-3"/>
          <w:sz w:val="26"/>
          <w:szCs w:val="26"/>
        </w:rPr>
        <w:t>5</w:t>
      </w:r>
      <w:r w:rsidR="005B3FE0">
        <w:rPr>
          <w:rFonts w:eastAsia="Times New Roman"/>
          <w:bCs/>
          <w:spacing w:val="-3"/>
          <w:sz w:val="26"/>
          <w:szCs w:val="26"/>
        </w:rPr>
        <w:t>/</w:t>
      </w:r>
      <w:r w:rsidR="00104FFB">
        <w:rPr>
          <w:rFonts w:eastAsia="Times New Roman"/>
          <w:bCs/>
          <w:spacing w:val="-3"/>
          <w:sz w:val="26"/>
          <w:szCs w:val="26"/>
        </w:rPr>
        <w:t>20</w:t>
      </w:r>
    </w:p>
    <w:p w:rsidR="00C6546E" w:rsidRDefault="00C6546E" w:rsidP="00C6546E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</w:p>
    <w:p w:rsidR="00C6546E" w:rsidRPr="000A049A" w:rsidRDefault="00C6546E" w:rsidP="00C6546E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Cs/>
          <w:spacing w:val="-3"/>
          <w:sz w:val="26"/>
          <w:szCs w:val="26"/>
        </w:rPr>
      </w:pPr>
    </w:p>
    <w:p w:rsidR="00C6546E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8"/>
          <w:szCs w:val="28"/>
        </w:rPr>
      </w:pPr>
      <w:r w:rsidRPr="00C6546E">
        <w:rPr>
          <w:sz w:val="28"/>
          <w:szCs w:val="28"/>
        </w:rPr>
        <w:t>Источники внутреннего финансирования</w:t>
      </w:r>
    </w:p>
    <w:p w:rsidR="007135E0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8"/>
          <w:szCs w:val="28"/>
        </w:rPr>
      </w:pPr>
      <w:r w:rsidRPr="00C6546E">
        <w:rPr>
          <w:sz w:val="28"/>
          <w:szCs w:val="28"/>
        </w:rPr>
        <w:t>дефицита бюджета Пайгармского сельского поселения Рузаевского муниципального района Республики Мордовия на 2021 год и на плановый период 2022 и 2023 годы</w:t>
      </w:r>
    </w:p>
    <w:p w:rsid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2219"/>
        <w:gridCol w:w="2794"/>
        <w:gridCol w:w="1676"/>
        <w:gridCol w:w="1337"/>
        <w:gridCol w:w="1337"/>
      </w:tblGrid>
      <w:tr w:rsidR="00104FFB" w:rsidRPr="00104FFB" w:rsidTr="00104FFB">
        <w:trPr>
          <w:trHeight w:val="2370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104FFB">
              <w:rPr>
                <w:b/>
                <w:bCs/>
                <w:sz w:val="24"/>
                <w:szCs w:val="24"/>
              </w:rPr>
              <w:t>КИВФ</w:t>
            </w:r>
            <w:proofErr w:type="gramStart"/>
            <w:r w:rsidRPr="00104FFB">
              <w:rPr>
                <w:b/>
                <w:bCs/>
                <w:sz w:val="24"/>
                <w:szCs w:val="24"/>
              </w:rPr>
              <w:t>,К</w:t>
            </w:r>
            <w:proofErr w:type="gramEnd"/>
            <w:r w:rsidRPr="00104FFB">
              <w:rPr>
                <w:b/>
                <w:bCs/>
                <w:sz w:val="24"/>
                <w:szCs w:val="24"/>
              </w:rPr>
              <w:t>ИВнФ</w:t>
            </w:r>
            <w:proofErr w:type="spellEnd"/>
          </w:p>
        </w:tc>
        <w:tc>
          <w:tcPr>
            <w:tcW w:w="194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Утверждено бюджеты городских и сельских поселений на 2021</w:t>
            </w:r>
          </w:p>
        </w:tc>
        <w:tc>
          <w:tcPr>
            <w:tcW w:w="130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Утверждено бюджеты городских и сельских поселений на 2022</w:t>
            </w:r>
          </w:p>
        </w:tc>
        <w:tc>
          <w:tcPr>
            <w:tcW w:w="12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Утверждено бюджеты городских и сельских поселений на 2023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000 90  00  00  00  00  0000  000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77,43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53,80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83,00</w:t>
            </w:r>
          </w:p>
        </w:tc>
      </w:tr>
      <w:tr w:rsidR="00104FFB" w:rsidRPr="00104FFB" w:rsidTr="00104FFB">
        <w:trPr>
          <w:trHeight w:val="408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2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000 01  00  00  00  00  0000  000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0,00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3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000 01  02  00  00  00  0000  000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24,94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49,87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74,81</w:t>
            </w:r>
          </w:p>
        </w:tc>
      </w:tr>
      <w:tr w:rsidR="00104FFB" w:rsidRPr="00104FFB" w:rsidTr="00104FFB">
        <w:trPr>
          <w:trHeight w:val="408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4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000 01  02  00  00  00  0000  800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24,94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49,87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74,81</w:t>
            </w:r>
          </w:p>
        </w:tc>
      </w:tr>
      <w:tr w:rsidR="00104FFB" w:rsidRPr="00104FFB" w:rsidTr="00104FFB">
        <w:trPr>
          <w:trHeight w:val="750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5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000 01  02  00  00  10  0000  710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24,94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49,87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74,81</w:t>
            </w:r>
          </w:p>
        </w:tc>
      </w:tr>
      <w:tr w:rsidR="00104FFB" w:rsidRPr="00104FFB" w:rsidTr="00104FFB">
        <w:trPr>
          <w:trHeight w:val="408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000 01  03  00  00  00  0000  000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-24,94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-49,87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-74,81</w:t>
            </w:r>
          </w:p>
        </w:tc>
      </w:tr>
      <w:tr w:rsidR="00104FFB" w:rsidRPr="00104FFB" w:rsidTr="00104FFB">
        <w:trPr>
          <w:trHeight w:val="612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7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000 01  03  00  00  00  0000  800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-24,94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-49,87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-74,81</w:t>
            </w:r>
          </w:p>
        </w:tc>
      </w:tr>
      <w:tr w:rsidR="00104FFB" w:rsidRPr="00104FFB" w:rsidTr="00104FFB">
        <w:trPr>
          <w:trHeight w:val="612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8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000 01  03  00  00  10  0000  810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-24,94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-49,87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-74,81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9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000 01  05  00  00  00  0000  000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77,43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53,80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83,00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10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000 01  05  00  00  00  0000  500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-3 771,54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-1 166,57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-1 591,71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11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000 01  05  00  00  00  0000  600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3 848,97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1 220,37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1 674,71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12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000 01  05  02  01  00  0000  510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-3 771,54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-1 166,57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-1 591,71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13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000 01  05  02  01  10  0000  510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-3 746,60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-1 116,70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-1 516,90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14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000 01  05  02  01  00  0000  610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3 848,97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1 220,37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1 674,71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15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 xml:space="preserve">Уменьшение </w:t>
            </w:r>
            <w:r w:rsidRPr="00104FFB">
              <w:rPr>
                <w:sz w:val="24"/>
                <w:szCs w:val="24"/>
              </w:rPr>
              <w:lastRenderedPageBreak/>
              <w:t>прочих остатков денежных средств  бюджетов поселений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lastRenderedPageBreak/>
              <w:t xml:space="preserve">000 01  05  02  01  10  </w:t>
            </w:r>
            <w:r w:rsidRPr="00104FFB">
              <w:rPr>
                <w:sz w:val="24"/>
                <w:szCs w:val="24"/>
              </w:rPr>
              <w:lastRenderedPageBreak/>
              <w:t>0000  610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lastRenderedPageBreak/>
              <w:t>3 848,97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1 220,37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1 674,71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Итого внутренних оборотов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000 57  00  00  00  00  0000  000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 </w:t>
            </w:r>
          </w:p>
        </w:tc>
      </w:tr>
      <w:tr w:rsidR="00104FFB" w:rsidRPr="00104FFB" w:rsidTr="00104FFB">
        <w:trPr>
          <w:trHeight w:val="216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17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уменьшение внутренних заимствований (КОСГУ 810)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000 57  00  00  00  00  0000  810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 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18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3 746,60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1 116,70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1 516,90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19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3 824,03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1 170,50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1 599,90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20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Профицит/Дефицит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-77,43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-53,80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-83,00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21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 xml:space="preserve">Остатки 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04FFB" w:rsidRPr="00104FFB" w:rsidTr="00104FFB">
        <w:trPr>
          <w:trHeight w:val="204"/>
        </w:trPr>
        <w:tc>
          <w:tcPr>
            <w:tcW w:w="5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sz w:val="24"/>
                <w:szCs w:val="24"/>
              </w:rPr>
            </w:pPr>
            <w:r w:rsidRPr="00104FFB">
              <w:rPr>
                <w:sz w:val="24"/>
                <w:szCs w:val="24"/>
              </w:rPr>
              <w:t>22</w:t>
            </w:r>
          </w:p>
        </w:tc>
        <w:tc>
          <w:tcPr>
            <w:tcW w:w="5420" w:type="dxa"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Погашение бюджетного кредита районному бюджету</w:t>
            </w:r>
          </w:p>
        </w:tc>
        <w:tc>
          <w:tcPr>
            <w:tcW w:w="326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24,94</w:t>
            </w:r>
          </w:p>
        </w:tc>
        <w:tc>
          <w:tcPr>
            <w:tcW w:w="130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49,87</w:t>
            </w:r>
          </w:p>
        </w:tc>
        <w:tc>
          <w:tcPr>
            <w:tcW w:w="1220" w:type="dxa"/>
            <w:noWrap/>
            <w:hideMark/>
          </w:tcPr>
          <w:p w:rsidR="00104FFB" w:rsidRPr="00104FFB" w:rsidRDefault="00104FFB" w:rsidP="00104FFB">
            <w:pPr>
              <w:shd w:val="clear" w:color="auto" w:fill="FFFFFF"/>
              <w:tabs>
                <w:tab w:val="left" w:pos="75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4FFB">
              <w:rPr>
                <w:b/>
                <w:bCs/>
                <w:sz w:val="24"/>
                <w:szCs w:val="24"/>
              </w:rPr>
              <w:t>74,81</w:t>
            </w:r>
          </w:p>
        </w:tc>
      </w:tr>
    </w:tbl>
    <w:p w:rsidR="00C6546E" w:rsidRPr="00C6546E" w:rsidRDefault="00C6546E" w:rsidP="00C6546E">
      <w:pPr>
        <w:shd w:val="clear" w:color="auto" w:fill="FFFFFF"/>
        <w:tabs>
          <w:tab w:val="left" w:pos="7575"/>
        </w:tabs>
        <w:jc w:val="center"/>
        <w:rPr>
          <w:sz w:val="24"/>
          <w:szCs w:val="24"/>
        </w:rPr>
      </w:pPr>
    </w:p>
    <w:sectPr w:rsidR="00C6546E" w:rsidRPr="00C6546E" w:rsidSect="00C6546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573"/>
    <w:multiLevelType w:val="singleLevel"/>
    <w:tmpl w:val="A9464E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3DE95E22"/>
    <w:multiLevelType w:val="singleLevel"/>
    <w:tmpl w:val="F0F6C64C"/>
    <w:lvl w:ilvl="0">
      <w:start w:val="2"/>
      <w:numFmt w:val="decimal"/>
      <w:lvlText w:val="1.%1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7"/>
    <w:rsid w:val="000058AB"/>
    <w:rsid w:val="000A049A"/>
    <w:rsid w:val="000D5893"/>
    <w:rsid w:val="000F6BE9"/>
    <w:rsid w:val="00104FFB"/>
    <w:rsid w:val="0019623A"/>
    <w:rsid w:val="00216FAA"/>
    <w:rsid w:val="002A7531"/>
    <w:rsid w:val="003547C8"/>
    <w:rsid w:val="0042097F"/>
    <w:rsid w:val="004229C4"/>
    <w:rsid w:val="004C07DA"/>
    <w:rsid w:val="00537035"/>
    <w:rsid w:val="005B3FE0"/>
    <w:rsid w:val="00694FC9"/>
    <w:rsid w:val="007135E0"/>
    <w:rsid w:val="007535FB"/>
    <w:rsid w:val="00B02060"/>
    <w:rsid w:val="00BD7DFB"/>
    <w:rsid w:val="00C13BC1"/>
    <w:rsid w:val="00C6546E"/>
    <w:rsid w:val="00D30C80"/>
    <w:rsid w:val="00DA3427"/>
    <w:rsid w:val="00DA63D3"/>
    <w:rsid w:val="00E305A8"/>
    <w:rsid w:val="00F01B36"/>
    <w:rsid w:val="00F5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46</Pages>
  <Words>9339</Words>
  <Characters>53233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cp:lastPrinted>2021-11-25T07:36:00Z</cp:lastPrinted>
  <dcterms:created xsi:type="dcterms:W3CDTF">2021-03-02T10:50:00Z</dcterms:created>
  <dcterms:modified xsi:type="dcterms:W3CDTF">2021-12-10T13:57:00Z</dcterms:modified>
</cp:coreProperties>
</file>