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B17" w:rsidRDefault="00744B17" w:rsidP="00744B17">
      <w:bookmarkStart w:id="0" w:name="_GoBack"/>
      <w:r>
        <w:t>Увеличение фиксированной выплаты за сельский стаж</w:t>
      </w:r>
    </w:p>
    <w:bookmarkEnd w:id="0"/>
    <w:p w:rsidR="00744B17" w:rsidRDefault="00744B17" w:rsidP="00744B17"/>
    <w:p w:rsidR="00744B17" w:rsidRDefault="00744B17" w:rsidP="00744B17">
      <w:r>
        <w:t>Еще с прошлого года вступила в силу законодательная поправка, предусматривающая дополнительную материальную поддержку для жителей села. Она заключается в повышенной на 25% фиксированной выплате, которая устанавливается к страховой пенсии по старости или по инвалидности.</w:t>
      </w:r>
    </w:p>
    <w:p w:rsidR="00744B17" w:rsidRDefault="00744B17" w:rsidP="00744B17">
      <w:r>
        <w:t>ВАЖНО! - на 25% увеличивается НЕ весь размер пенсионных выплат, а только ее ФИКСИРОВАННАЯ часть.</w:t>
      </w:r>
    </w:p>
    <w:p w:rsidR="00744B17" w:rsidRDefault="00744B17" w:rsidP="00744B17">
      <w:r>
        <w:t>Чтобы иметь право на такую надбавку, должны соблюдаться следующие обязательные условия:</w:t>
      </w:r>
    </w:p>
    <w:p w:rsidR="00744B17" w:rsidRDefault="00744B17" w:rsidP="00744B17">
      <w:r>
        <w:t>1) пенсионеру необходимо иметь не менее 30 лет стажа работы в сельском хозяйстве в должности, которая входит в установленный Правительством перечень работ, производств и профессий. В этот список вошли специальности и профессии по трем видам производств: растениеводство, животноводство и рыбоводство. Очень важно и то, что при подсчете стажа учитываться будут только периоды работы с официальным трудоустройством.</w:t>
      </w:r>
    </w:p>
    <w:p w:rsidR="00744B17" w:rsidRDefault="00744B17" w:rsidP="00744B17">
      <w:r>
        <w:t>2)</w:t>
      </w:r>
      <w:r>
        <w:t xml:space="preserve"> </w:t>
      </w:r>
      <w:r>
        <w:t>пенсионер должен являться неработающим, т.е. не осуществлять трудовую или иную деятельность, за которую в ПФР уплачиваются страховые взносы;</w:t>
      </w:r>
    </w:p>
    <w:p w:rsidR="004966FF" w:rsidRDefault="00744B17" w:rsidP="00744B17">
      <w:r>
        <w:t>3) проживать в сельской местности. Если человек проживает не в селе или деревне, то прибавка не устанавливается. Если переезжает на другое место жительства, которое не имеет статуса сельской местности, то прибавка к фиксированной выплате прекращается.</w:t>
      </w:r>
    </w:p>
    <w:sectPr w:rsidR="0049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FF"/>
    <w:rsid w:val="004966FF"/>
    <w:rsid w:val="00744B17"/>
    <w:rsid w:val="00C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7459D-0DEC-44E9-BE6B-4BC86760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2020-11-19T08:34:00Z</dcterms:created>
  <dcterms:modified xsi:type="dcterms:W3CDTF">2020-11-19T08:34:00Z</dcterms:modified>
</cp:coreProperties>
</file>