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0F" w:rsidRPr="001B7F0F" w:rsidRDefault="001B7F0F" w:rsidP="001B7F0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1B7F0F" w:rsidRPr="001B7F0F" w:rsidRDefault="001B7F0F" w:rsidP="001B7F0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1B7F0F" w:rsidRPr="001B7F0F" w:rsidRDefault="001B7F0F" w:rsidP="001B7F0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1B7F0F" w:rsidRPr="001B7F0F" w:rsidRDefault="001B7F0F" w:rsidP="001B7F0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1B7F0F" w:rsidRPr="001B7F0F" w:rsidRDefault="001B7F0F" w:rsidP="001B7F0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7F0F" w:rsidRPr="001B7F0F" w:rsidRDefault="001B7F0F" w:rsidP="001B7F0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29.12.2021                                                                                   №4/33</w:t>
      </w:r>
    </w:p>
    <w:p w:rsidR="001B7F0F" w:rsidRPr="001B7F0F" w:rsidRDefault="001B7F0F" w:rsidP="001B7F0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</w:rPr>
      </w:pPr>
      <w:proofErr w:type="spellStart"/>
      <w:r w:rsidRPr="001B7F0F">
        <w:rPr>
          <w:rFonts w:ascii="Times New Roman" w:eastAsia="Times New Roman" w:hAnsi="Times New Roman" w:cs="Times New Roman"/>
          <w:color w:val="474145"/>
          <w:sz w:val="24"/>
          <w:szCs w:val="24"/>
        </w:rPr>
        <w:t>п.Левженский</w:t>
      </w:r>
      <w:proofErr w:type="spellEnd"/>
    </w:p>
    <w:p w:rsidR="001B7F0F" w:rsidRPr="001B7F0F" w:rsidRDefault="001B7F0F" w:rsidP="001B7F0F">
      <w:pPr>
        <w:numPr>
          <w:ilvl w:val="0"/>
          <w:numId w:val="1"/>
        </w:numPr>
        <w:shd w:val="clear" w:color="auto" w:fill="FFFFFF"/>
        <w:spacing w:before="280" w:after="280" w:line="240" w:lineRule="auto"/>
        <w:ind w:right="1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B7F0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О внесении изменений в Решение Совета </w:t>
      </w:r>
      <w:proofErr w:type="gramStart"/>
      <w:r w:rsidRPr="001B7F0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депутатов  </w:t>
      </w:r>
      <w:proofErr w:type="spellStart"/>
      <w:r w:rsidRPr="001B7F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Приреченского</w:t>
      </w:r>
      <w:proofErr w:type="spellEnd"/>
      <w:proofErr w:type="gramEnd"/>
      <w:r w:rsidRPr="001B7F0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сельского поселения от 05</w:t>
      </w:r>
      <w:r w:rsidRPr="001B7F0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.06.2020 года № 49/177 « О содействии в развитии сельскохозяйственного производства,  создании условий для развития малого и  среднего предпринимательства» </w:t>
      </w:r>
    </w:p>
    <w:p w:rsidR="001B7F0F" w:rsidRPr="001B7F0F" w:rsidRDefault="001B7F0F" w:rsidP="001B7F0F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F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28 ч. 1 и ч. 3 ст. 14 Федерального закона от 06.10.2003 № 131-ФЗ «Об общих принципах организации местного самоуправления в Российской Федерации»,</w:t>
      </w:r>
      <w:r w:rsidRPr="001B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статьей 14.1 Федерального закона от 24.07.2007  №209-ФЗ «О развитии малого и среднего предпринимательства в Российской Федерации», </w:t>
      </w:r>
      <w:r w:rsidRPr="001B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 </w:t>
      </w:r>
      <w:hyperlink r:id="rId5" w:history="1"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 xml:space="preserve">Уставом </w:t>
        </w:r>
        <w:proofErr w:type="spellStart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Приреченского</w:t>
        </w:r>
        <w:proofErr w:type="spellEnd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 xml:space="preserve"> сельского поселения </w:t>
        </w:r>
      </w:hyperlink>
      <w:r w:rsidRPr="001B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Рузаевского  муниципального района Республики Мордовия, Совет депутатов </w:t>
      </w:r>
      <w:proofErr w:type="spellStart"/>
      <w:r w:rsidRPr="001B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1B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Рузаевского муниципального района Республики Мордовия, </w:t>
      </w:r>
    </w:p>
    <w:p w:rsidR="001B7F0F" w:rsidRPr="001B7F0F" w:rsidRDefault="001B7F0F" w:rsidP="001B7F0F">
      <w:pPr>
        <w:widowControl w:val="0"/>
        <w:autoSpaceDE w:val="0"/>
        <w:spacing w:after="5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 w:rsidRPr="001B7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Приреченгского</w:t>
      </w:r>
      <w:proofErr w:type="spellEnd"/>
      <w:r w:rsidRPr="001B7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1B7F0F" w:rsidRPr="001B7F0F" w:rsidRDefault="001B7F0F" w:rsidP="001B7F0F">
      <w:pPr>
        <w:widowControl w:val="0"/>
        <w:autoSpaceDE w:val="0"/>
        <w:spacing w:after="5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Рузаевского муниципального района Республики Мордовия</w:t>
      </w:r>
    </w:p>
    <w:p w:rsidR="001B7F0F" w:rsidRPr="001B7F0F" w:rsidRDefault="001B7F0F" w:rsidP="001B7F0F">
      <w:pPr>
        <w:widowControl w:val="0"/>
        <w:spacing w:after="5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1B7F0F" w:rsidRPr="001B7F0F" w:rsidRDefault="001B7F0F" w:rsidP="001B7F0F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 Внести в Положение о содействии в развитии сельскохозяйственного производства, создании условий для развития малого </w:t>
      </w:r>
      <w:proofErr w:type="gramStart"/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  среднего</w:t>
      </w:r>
      <w:proofErr w:type="gramEnd"/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предпринимательства на территории </w:t>
      </w:r>
      <w:proofErr w:type="spellStart"/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Приреченского</w:t>
      </w:r>
      <w:proofErr w:type="spellEnd"/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 следующие изменения:</w:t>
      </w:r>
    </w:p>
    <w:p w:rsidR="001B7F0F" w:rsidRPr="001B7F0F" w:rsidRDefault="001B7F0F" w:rsidP="001B7F0F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1.1. Приложение изложить </w:t>
      </w:r>
      <w:proofErr w:type="gramStart"/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изложить</w:t>
      </w:r>
      <w:proofErr w:type="gramEnd"/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новой редакции (прилагается).</w:t>
      </w:r>
    </w:p>
    <w:p w:rsidR="001B7F0F" w:rsidRPr="001B7F0F" w:rsidRDefault="001B7F0F" w:rsidP="001B7F0F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</w:pPr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 Настоящее решение вступает в силу со дня его официального опубликования в бюллетене и на официальном сайте органов местного самоуправления в сети «Интернет» по адресу: </w:t>
      </w:r>
      <w:hyperlink r:id="rId6" w:history="1"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val="en-US" w:eastAsia="ru-RU"/>
          </w:rPr>
          <w:t>www</w:t>
        </w:r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.</w:t>
        </w:r>
        <w:proofErr w:type="spellStart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val="en-US" w:eastAsia="ru-RU"/>
          </w:rPr>
          <w:t>ruzaevka</w:t>
        </w:r>
        <w:proofErr w:type="spellEnd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-</w:t>
        </w:r>
        <w:proofErr w:type="spellStart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val="en-US" w:eastAsia="ru-RU"/>
          </w:rPr>
          <w:t>rm</w:t>
        </w:r>
        <w:proofErr w:type="spellEnd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.</w:t>
        </w:r>
        <w:proofErr w:type="spellStart"/>
        <w:r w:rsidRPr="001B7F0F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B7F0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1B7F0F" w:rsidRPr="001B7F0F" w:rsidRDefault="001B7F0F" w:rsidP="001B7F0F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</w:pPr>
    </w:p>
    <w:p w:rsidR="001B7F0F" w:rsidRPr="001B7F0F" w:rsidRDefault="001B7F0F" w:rsidP="001B7F0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1B7F0F" w:rsidRDefault="001B7F0F" w:rsidP="001B7F0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1B7F0F" w:rsidRPr="001B7F0F" w:rsidRDefault="001B7F0F" w:rsidP="001B7F0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Г.Ф.Шуюпов</w:t>
      </w:r>
      <w:proofErr w:type="spellEnd"/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</w:p>
    <w:p w:rsidR="001B7F0F" w:rsidRPr="001B7F0F" w:rsidRDefault="001B7F0F" w:rsidP="001B7F0F">
      <w:pPr>
        <w:autoSpaceDE w:val="0"/>
        <w:spacing w:after="5" w:line="240" w:lineRule="auto"/>
        <w:ind w:left="581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7F0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к решению Совета депутатов </w:t>
      </w:r>
      <w:proofErr w:type="spellStart"/>
      <w:r w:rsidRPr="001B7F0F">
        <w:rPr>
          <w:rFonts w:ascii="Times New Roman" w:eastAsia="Calibri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1B7F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 w:rsidR="001B7F0F" w:rsidRPr="001B7F0F" w:rsidRDefault="001B7F0F" w:rsidP="001B7F0F">
      <w:pPr>
        <w:autoSpaceDE w:val="0"/>
        <w:spacing w:after="5" w:line="240" w:lineRule="auto"/>
        <w:ind w:left="58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1B7F0F">
        <w:rPr>
          <w:rFonts w:ascii="Times New Roman" w:eastAsia="Calibri" w:hAnsi="Times New Roman" w:cs="Times New Roman"/>
          <w:color w:val="000000"/>
          <w:sz w:val="28"/>
          <w:szCs w:val="28"/>
        </w:rPr>
        <w:t>от  29.12.2021</w:t>
      </w:r>
      <w:proofErr w:type="gramEnd"/>
      <w:r w:rsidRPr="001B7F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4/33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содействии в развитии сельскохозяйственного производства,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созданию  условий</w:t>
      </w:r>
      <w:proofErr w:type="gramEnd"/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для развития малого и  среднего предпринимательства на территории </w:t>
      </w:r>
      <w:proofErr w:type="spellStart"/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Приреченского</w:t>
      </w:r>
      <w:proofErr w:type="spellEnd"/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сельского поселения Рузаевского муниципального района Республики Мордовия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разработано в соответствии с Федеральным законом РФ от 06.10.2003 № 131-ФЗ «Об общих принципах организации местного самоуправления в Российской Федерации», а также Федеральным законом Российской Федерации от 24.07.2007 № 209-ФЗ «О развитии малого и среднего предпринимательства в Российской Федерации» и определяет организационные основы деятельности органов местного самоуправления </w:t>
      </w:r>
      <w:proofErr w:type="spellStart"/>
      <w:r w:rsidRPr="001B7F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Приреченского</w:t>
      </w:r>
      <w:proofErr w:type="spell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Рузаевского муниципального района Республики Мордовия (далее – сельское поселение) по оказанию содействия в развитии сельскохозяйственного производства, малого и среднего предпринимательства на территории </w:t>
      </w:r>
      <w:proofErr w:type="spell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Приреченского</w:t>
      </w:r>
      <w:proofErr w:type="spell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сельского поселения.</w:t>
      </w:r>
    </w:p>
    <w:p w:rsidR="001B7F0F" w:rsidRPr="001B7F0F" w:rsidRDefault="001B7F0F" w:rsidP="001B7F0F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Общие положения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Основной целью настоящего Положения является осуществление органами местного самоуправления сельского поселения правовых, политических, экономических, социальных, информационных, консультационных, образовательных, организационных и иных мер, направленных на реализацию вопроса местного значения сельского поселения по содействию развитию малого и среднего предпринимательства, предполагающих: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создание эффективной конкурентной среды на рынке товаров и услуг,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повышение предпринимательской активности в развитие сельскохозяйственного производства,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содействие увеличению количества субъектов малого и среднего предпринимательства;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увеличение доли производимых субъектами малого и среднего предпринимательства товаров (работ, услуг), продукции сельскохозяйственного производства;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5) увеличение доли уплаченных субъектами малого и среднего предпринимательства в налоговых доходах местных бюджетов,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обеспечение равенства субъектов малого и среднего предпринимательства независимо от их организационно-правовых форм и форм собственности,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Основными принципами политики в области развития малого и среднего предпринимательства, сельскохозяйственного производства являются: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ответственность органов местного самоуправления за обеспечение благоприятных условий для развития субъектов малого и среднего предпринимательства, сельскохозяйственного производства;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 органов местного самоуправления, регулирующих развитие малого и среднего предпринимательства.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 Полномочия органов местного самоуправления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сельского поселения по содействию развитию малого и среднего предпринимательства, 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К полномочиям   Совета депутатов сельского поселения относится: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1) принятие муниципальных правовых актов о содействии развитию сельскохозяйственного производства и </w:t>
      </w:r>
      <w:proofErr w:type="gram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созданию  условий</w:t>
      </w:r>
      <w:proofErr w:type="gram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развития малого и  среднего предпринимательства  на территории сельского поселения;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утверждение расходов бюджета сельского поселения на содействие сельскохозяйственного </w:t>
      </w:r>
      <w:proofErr w:type="gram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производства  созданию</w:t>
      </w:r>
      <w:proofErr w:type="gram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условий для развития малого и среднего предпринимательства на территории сельсовета при принятии решения о бюджете сельского поселения на очередной финансовый год;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утверждение порядка создания координационных или совещательных органов в области развития и поддержки малого и среднего предпринимательства;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утверждение перечня муниципального имущества, предназначенного для передачи во владение и (или) в пользование субъектам малого и среднего предпринимательства,</w:t>
      </w:r>
      <w:r w:rsidRPr="001B7F0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предпринимательства.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2. К полномочиям администрации сельского поселения относится: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формирование, утверждение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сельского поселения;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формирование инфраструктуры поддержки субъектов малого и среднего предпринимательства на территории сельского поселения и обеспечение ее деятельности;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содействие деятельности некоммерческих организаций, выражающих интересы субъектов малого и среднего предпринимательства и структурных подразделений указанных организаций;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5)</w:t>
      </w: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создание муниципальных информационных систем, информационно-коммуникационных сетей и обеспечение их функционирования в целях поддержки субъектов малого и среднего предпринимательства;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7) обеспечение равного доступа субъектов малого и среднего предпринимательства и физических лиц, не являющихся индивидуальными предпринимателями и применяющие специальный налоговый режим «Налог на профессиональный доход» к получению поддержки в соответствии с условиями ее предоставления, установленными программами развития малого и среднего предпринимательства сельского поселения;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8) ведение реестра субъектов малого и среднего предпринимательства – получателей поддержки органов местного самоуправления сельского поселения;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9) образование координационных или совещательных органов в области развития малого и среднего предпринимательства в сельском поселении;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оказание содействия жителям сельского поселения по развитию личного подсобного хозяйства, созданию крестьянско-фермерских хозяйств, </w:t>
      </w:r>
      <w:proofErr w:type="gram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индивидуальных  предприятий</w:t>
      </w:r>
      <w:proofErr w:type="gram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по развитию сельскохозяйственного производства;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11) принятию необходимых мер по организации реализации излишек сельскохозяйственной продукции от населения.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 Координационные или совещательные органы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области развития малого и среднего предпринимательства, сельскохозяйственного производства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Координационные или совещательные органы в области развития и поддержки малого и среднего </w:t>
      </w:r>
      <w:proofErr w:type="gram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предпринимательства,  сельскохозяйственного</w:t>
      </w:r>
      <w:proofErr w:type="gram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производства создаются в целях: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привлечения субъектов малого и среднего предпринимательства к разработке муниципальных программ развития субъектов малого и среднего предпринимательства;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выдвижения и поддержки </w:t>
      </w:r>
      <w:proofErr w:type="gramStart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инициатив</w:t>
      </w:r>
      <w:proofErr w:type="gramEnd"/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направленных на реализацию государственной политики в области развития малого и среднего предпринимательства, сельскохозяйственного производства;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проведение общественной экспертизы проектов муниципальных правовых актов сельского поселения, регулирующих развитие малого и среднего предпринимательства;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выработки рекомендаций органам местного самоуправления при определении приоритетов в области развития малого и среднего предпринимательства, сельскохозяйственного производства;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обязательного участия при передаче прав владения и (или) пользования муниципальным имуществом; </w:t>
      </w:r>
    </w:p>
    <w:p w:rsidR="001B7F0F" w:rsidRPr="001B7F0F" w:rsidRDefault="001B7F0F" w:rsidP="001B7F0F">
      <w:pPr>
        <w:widowControl w:val="0"/>
        <w:suppressAutoHyphens/>
        <w:autoSpaceDE w:val="0"/>
        <w:spacing w:after="5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 Муниципальные программы развития субъектов 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малого и среднего предпринимательства, сельскохозяйственного производства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Муниципальные программы о содействии в развитии сельскохозяйственного производства, созданию условий для развития малого и среднего предпринимательства на территории сельского поселения устанавливают условия и порядок оказания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а также требования к организациям, образующим инфраструктуру поддержки субъектов  малого и среднего предпринимательства.</w:t>
      </w:r>
    </w:p>
    <w:p w:rsidR="001B7F0F" w:rsidRPr="001B7F0F" w:rsidRDefault="001B7F0F" w:rsidP="001B7F0F">
      <w:pPr>
        <w:widowControl w:val="0"/>
        <w:suppressAutoHyphens/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и организаций, образующих инфраструктуру поддержки субъектов малого и среднего предпринимательства, включает в себя имущественную, информационную, консультационную поддержку таких субъектов и организаций, поддержку в области подготовки, переподготовки и повышения </w:t>
      </w:r>
      <w:r w:rsidRPr="001B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1B7F0F" w:rsidRPr="001B7F0F" w:rsidRDefault="001B7F0F" w:rsidP="001B7F0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5D9C" w:rsidRDefault="00615D9C"/>
    <w:sectPr w:rsidR="0061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2E6"/>
    <w:rsid w:val="001B7F0F"/>
    <w:rsid w:val="00615D9C"/>
    <w:rsid w:val="00A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C0F"/>
  <w15:chartTrackingRefBased/>
  <w15:docId w15:val="{DE9CF2E5-62FE-4A9E-A7BF-586466A7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http://docs.cntd.ru/document/440546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9747</Characters>
  <Application>Microsoft Office Word</Application>
  <DocSecurity>0</DocSecurity>
  <Lines>81</Lines>
  <Paragraphs>22</Paragraphs>
  <ScaleCrop>false</ScaleCrop>
  <Company>Grizli777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2022-01-05T10:06:00Z</dcterms:created>
  <dcterms:modified xsi:type="dcterms:W3CDTF">2022-01-05T10:06:00Z</dcterms:modified>
</cp:coreProperties>
</file>