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C02" w:rsidRPr="00B73C02" w:rsidRDefault="00B73C02" w:rsidP="00B73C02">
      <w:pPr>
        <w:spacing w:after="5" w:line="240" w:lineRule="auto"/>
        <w:ind w:left="7" w:right="100" w:firstLine="725"/>
        <w:jc w:val="center"/>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СОВЕТ ДЕПУТАТОВ ПРИРЕЧЕНСКОГО СЕЛЬСКОГО ПОСЕЛЕНИЯ</w:t>
      </w:r>
    </w:p>
    <w:p w:rsidR="00B73C02" w:rsidRPr="00B73C02" w:rsidRDefault="00B73C02" w:rsidP="00B73C02">
      <w:pPr>
        <w:spacing w:after="5" w:line="240" w:lineRule="auto"/>
        <w:ind w:left="7" w:right="100" w:firstLine="725"/>
        <w:jc w:val="center"/>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РУЗАЕВСКОГО МУНИЦИПАЛЬНОГО РАЙОНА</w:t>
      </w:r>
    </w:p>
    <w:p w:rsidR="00B73C02" w:rsidRPr="00B73C02" w:rsidRDefault="00B73C02" w:rsidP="00B73C02">
      <w:pPr>
        <w:spacing w:after="5" w:line="240" w:lineRule="auto"/>
        <w:ind w:left="7" w:right="100" w:firstLine="725"/>
        <w:jc w:val="center"/>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РЕСПУБЛИКИ МОРДОВИЯ</w:t>
      </w:r>
    </w:p>
    <w:p w:rsidR="00B73C02" w:rsidRPr="00B73C02" w:rsidRDefault="00B73C02" w:rsidP="00B73C02">
      <w:pPr>
        <w:spacing w:after="5" w:line="240" w:lineRule="auto"/>
        <w:ind w:left="7" w:right="100" w:firstLine="725"/>
        <w:jc w:val="center"/>
        <w:rPr>
          <w:rFonts w:ascii="Times New Roman" w:eastAsia="Times New Roman" w:hAnsi="Times New Roman" w:cs="Times New Roman"/>
          <w:b/>
          <w:color w:val="000000"/>
          <w:sz w:val="28"/>
          <w:szCs w:val="28"/>
        </w:rPr>
      </w:pPr>
      <w:r w:rsidRPr="00B73C02">
        <w:rPr>
          <w:rFonts w:ascii="Times New Roman" w:eastAsia="Times New Roman" w:hAnsi="Times New Roman" w:cs="Times New Roman"/>
          <w:b/>
          <w:color w:val="000000"/>
          <w:sz w:val="28"/>
          <w:szCs w:val="28"/>
        </w:rPr>
        <w:t xml:space="preserve">РЕШЕНИЕ </w:t>
      </w:r>
    </w:p>
    <w:p w:rsidR="00B73C02" w:rsidRPr="00B73C02" w:rsidRDefault="00B73C02" w:rsidP="00B73C02">
      <w:pPr>
        <w:spacing w:after="5" w:line="240" w:lineRule="auto"/>
        <w:ind w:left="7" w:right="100" w:firstLine="725"/>
        <w:jc w:val="center"/>
        <w:rPr>
          <w:rFonts w:ascii="Times New Roman" w:eastAsia="Times New Roman" w:hAnsi="Times New Roman" w:cs="Times New Roman"/>
          <w:b/>
          <w:color w:val="000000"/>
          <w:sz w:val="28"/>
          <w:szCs w:val="28"/>
        </w:rPr>
      </w:pPr>
    </w:p>
    <w:p w:rsidR="00B73C02" w:rsidRPr="00B73C02" w:rsidRDefault="00B73C02" w:rsidP="00B73C02">
      <w:pPr>
        <w:spacing w:after="5" w:line="240" w:lineRule="auto"/>
        <w:ind w:left="7" w:right="100" w:firstLine="725"/>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29.12.2021                                                                                   №4/37</w:t>
      </w:r>
    </w:p>
    <w:p w:rsidR="00B73C02" w:rsidRPr="00B73C02" w:rsidRDefault="00B73C02" w:rsidP="00B73C02">
      <w:pPr>
        <w:spacing w:after="0" w:line="240" w:lineRule="auto"/>
        <w:jc w:val="center"/>
        <w:rPr>
          <w:rFonts w:ascii="Times New Roman" w:eastAsia="Times New Roman" w:hAnsi="Times New Roman" w:cs="Times New Roman"/>
          <w:color w:val="474145"/>
          <w:spacing w:val="2"/>
          <w:sz w:val="24"/>
          <w:szCs w:val="24"/>
          <w:lang w:eastAsia="ru-RU"/>
        </w:rPr>
      </w:pPr>
      <w:proofErr w:type="spellStart"/>
      <w:r w:rsidRPr="00B73C02">
        <w:rPr>
          <w:rFonts w:ascii="Times New Roman" w:eastAsia="Times New Roman" w:hAnsi="Times New Roman" w:cs="Times New Roman"/>
          <w:color w:val="474145"/>
          <w:spacing w:val="2"/>
          <w:sz w:val="24"/>
          <w:szCs w:val="24"/>
          <w:lang w:eastAsia="ru-RU"/>
        </w:rPr>
        <w:t>п.Левженский</w:t>
      </w:r>
      <w:proofErr w:type="spellEnd"/>
    </w:p>
    <w:p w:rsidR="00B73C02" w:rsidRPr="00B73C02" w:rsidRDefault="00B73C02" w:rsidP="00B73C02">
      <w:pPr>
        <w:suppressAutoHyphens/>
        <w:spacing w:after="0" w:line="240" w:lineRule="auto"/>
        <w:ind w:right="-1"/>
        <w:contextualSpacing/>
        <w:jc w:val="center"/>
        <w:rPr>
          <w:rFonts w:ascii="Times New Roman" w:eastAsia="Times New Roman" w:hAnsi="Times New Roman" w:cs="Times New Roman"/>
          <w:b/>
          <w:noProof/>
          <w:sz w:val="28"/>
          <w:szCs w:val="20"/>
          <w:lang w:eastAsia="ru-RU"/>
        </w:rPr>
      </w:pPr>
    </w:p>
    <w:p w:rsidR="00B73C02" w:rsidRPr="00B73C02" w:rsidRDefault="00B73C02" w:rsidP="00B73C02">
      <w:pPr>
        <w:suppressAutoHyphens/>
        <w:spacing w:after="0" w:line="240" w:lineRule="auto"/>
        <w:ind w:right="-1"/>
        <w:contextualSpacing/>
        <w:jc w:val="center"/>
        <w:rPr>
          <w:rFonts w:ascii="Times New Roman" w:eastAsia="Times New Roman" w:hAnsi="Times New Roman" w:cs="Times New Roman"/>
          <w:b/>
          <w:noProof/>
          <w:sz w:val="28"/>
          <w:szCs w:val="20"/>
          <w:lang w:eastAsia="ru-RU"/>
        </w:rPr>
      </w:pPr>
      <w:r>
        <w:rPr>
          <w:noProof/>
        </w:rPr>
        <w:pict>
          <v:shapetype id="_x0000_t202" coordsize="21600,21600" o:spt="202" path="m,l,21600r21600,l21600,xe">
            <v:stroke joinstyle="miter"/>
            <v:path gradientshapeok="t" o:connecttype="rect"/>
          </v:shapetype>
          <v:shape id="Поле 4" o:spid="_x0000_s1027" type="#_x0000_t202" style="position:absolute;left:0;text-align:left;margin-left:444.35pt;margin-top:184.85pt;width:123.2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" filled="f" stroked="f">
            <v:textbox inset="0,0,0,0">
              <w:txbxContent>
                <w:p w:rsidR="00B73C02" w:rsidRDefault="00B73C02" w:rsidP="00B73C02">
                  <w:pPr>
                    <w:pStyle w:val="a3"/>
                    <w:jc w:val="both"/>
                    <w:rPr>
                      <w:szCs w:val="28"/>
                      <w:lang w:val="ru-RU"/>
                    </w:rPr>
                  </w:pPr>
                </w:p>
              </w:txbxContent>
            </v:textbox>
            <w10:wrap anchorx="page" anchory="page"/>
          </v:shape>
        </w:pict>
      </w:r>
      <w:r>
        <w:rPr>
          <w:noProof/>
        </w:rPr>
        <w:pict>
          <v:shape id="Поле 3" o:spid="_x0000_s1026" type="#_x0000_t202" style="position:absolute;left:0;text-align:left;margin-left:128.4pt;margin-top:184.1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" filled="f" stroked="f">
            <v:textbox inset="0,0,0,0">
              <w:txbxContent>
                <w:p w:rsidR="00B73C02" w:rsidRDefault="00B73C02" w:rsidP="00B73C02">
                  <w:pPr>
                    <w:pStyle w:val="a3"/>
                    <w:jc w:val="left"/>
                    <w:rPr>
                      <w:szCs w:val="28"/>
                      <w:lang w:val="ru-RU"/>
                    </w:rPr>
                  </w:pPr>
                </w:p>
              </w:txbxContent>
            </v:textbox>
            <w10:wrap anchorx="page" anchory="page"/>
          </v:shape>
        </w:pict>
      </w:r>
      <w:r w:rsidRPr="00B73C02">
        <w:rPr>
          <w:rFonts w:ascii="Times New Roman" w:eastAsia="Times New Roman" w:hAnsi="Times New Roman" w:cs="Times New Roman"/>
          <w:b/>
          <w:noProof/>
          <w:sz w:val="28"/>
          <w:szCs w:val="20"/>
          <w:lang w:eastAsia="ru-RU"/>
        </w:rPr>
        <w:t xml:space="preserve">Об утверждении Положения </w:t>
      </w:r>
    </w:p>
    <w:p w:rsidR="00B73C02" w:rsidRPr="00B73C02" w:rsidRDefault="00B73C02" w:rsidP="00B73C02">
      <w:pPr>
        <w:suppressAutoHyphens/>
        <w:spacing w:after="0" w:line="240" w:lineRule="auto"/>
        <w:ind w:right="-1"/>
        <w:contextualSpacing/>
        <w:jc w:val="center"/>
        <w:rPr>
          <w:rFonts w:ascii="Times New Roman" w:eastAsia="Times New Roman" w:hAnsi="Times New Roman" w:cs="Times New Roman"/>
          <w:b/>
          <w:bCs/>
          <w:sz w:val="28"/>
          <w:szCs w:val="28"/>
          <w:lang w:eastAsia="ru-RU"/>
        </w:rPr>
      </w:pPr>
      <w:r w:rsidRPr="00B73C02">
        <w:rPr>
          <w:rFonts w:ascii="Times New Roman" w:eastAsia="Times New Roman" w:hAnsi="Times New Roman" w:cs="Times New Roman"/>
          <w:b/>
          <w:bCs/>
          <w:sz w:val="28"/>
          <w:szCs w:val="28"/>
          <w:lang w:eastAsia="ru-RU"/>
        </w:rPr>
        <w:t>по осуществлению муниципального контроля в сфере благоустройства</w:t>
      </w:r>
    </w:p>
    <w:p w:rsidR="00B73C02" w:rsidRPr="00B73C02" w:rsidRDefault="00B73C02" w:rsidP="00B73C02">
      <w:pPr>
        <w:suppressAutoHyphens/>
        <w:spacing w:after="0" w:line="240" w:lineRule="auto"/>
        <w:ind w:right="-1"/>
        <w:contextualSpacing/>
        <w:jc w:val="center"/>
        <w:rPr>
          <w:rFonts w:ascii="Times New Roman" w:eastAsia="Times New Roman" w:hAnsi="Times New Roman" w:cs="Times New Roman"/>
          <w:b/>
          <w:bCs/>
          <w:sz w:val="28"/>
          <w:szCs w:val="28"/>
          <w:lang w:eastAsia="ru-RU"/>
        </w:rPr>
      </w:pPr>
      <w:r w:rsidRPr="00B73C02">
        <w:rPr>
          <w:rFonts w:ascii="Times New Roman" w:eastAsia="Times New Roman" w:hAnsi="Times New Roman" w:cs="Times New Roman"/>
          <w:b/>
          <w:bCs/>
          <w:sz w:val="28"/>
          <w:szCs w:val="28"/>
          <w:lang w:eastAsia="ru-RU"/>
        </w:rPr>
        <w:t xml:space="preserve">на территории </w:t>
      </w:r>
      <w:proofErr w:type="spellStart"/>
      <w:r w:rsidRPr="00B73C02">
        <w:rPr>
          <w:rFonts w:ascii="Times New Roman" w:eastAsia="Times New Roman" w:hAnsi="Times New Roman" w:cs="Times New Roman"/>
          <w:b/>
          <w:bCs/>
          <w:sz w:val="28"/>
          <w:szCs w:val="28"/>
          <w:lang w:eastAsia="ru-RU"/>
        </w:rPr>
        <w:t>Приреченского</w:t>
      </w:r>
      <w:proofErr w:type="spellEnd"/>
      <w:r w:rsidRPr="00B73C02">
        <w:rPr>
          <w:rFonts w:ascii="Times New Roman" w:eastAsia="Times New Roman" w:hAnsi="Times New Roman" w:cs="Times New Roman"/>
          <w:b/>
          <w:bCs/>
          <w:sz w:val="28"/>
          <w:szCs w:val="28"/>
          <w:lang w:eastAsia="ru-RU"/>
        </w:rPr>
        <w:t xml:space="preserve"> сельского поселения Рузаевского муниципального района</w:t>
      </w:r>
    </w:p>
    <w:p w:rsidR="00B73C02" w:rsidRPr="00B73C02" w:rsidRDefault="00B73C02" w:rsidP="00B73C02">
      <w:pPr>
        <w:autoSpaceDE w:val="0"/>
        <w:autoSpaceDN w:val="0"/>
        <w:adjustRightInd w:val="0"/>
        <w:spacing w:after="5" w:line="240" w:lineRule="auto"/>
        <w:ind w:left="7" w:right="100" w:firstLine="708"/>
        <w:jc w:val="both"/>
        <w:rPr>
          <w:rFonts w:ascii="Times New Roman" w:eastAsia="Calibri" w:hAnsi="Times New Roman" w:cs="Times New Roman"/>
          <w:color w:val="000000"/>
          <w:sz w:val="28"/>
          <w:szCs w:val="28"/>
        </w:rPr>
      </w:pPr>
    </w:p>
    <w:p w:rsidR="00B73C02" w:rsidRPr="00B73C02" w:rsidRDefault="00B73C02" w:rsidP="00B73C02">
      <w:pPr>
        <w:autoSpaceDE w:val="0"/>
        <w:autoSpaceDN w:val="0"/>
        <w:adjustRightInd w:val="0"/>
        <w:spacing w:after="5" w:line="240" w:lineRule="auto"/>
        <w:ind w:left="7" w:right="100" w:firstLine="708"/>
        <w:jc w:val="both"/>
        <w:rPr>
          <w:rFonts w:ascii="Times New Roman" w:eastAsia="Calibri" w:hAnsi="Times New Roman" w:cs="Times New Roman"/>
          <w:color w:val="000000"/>
          <w:sz w:val="28"/>
          <w:szCs w:val="28"/>
        </w:rPr>
      </w:pPr>
    </w:p>
    <w:p w:rsidR="00B73C02" w:rsidRPr="00B73C02" w:rsidRDefault="00B73C02" w:rsidP="00B73C02">
      <w:pPr>
        <w:widowControl w:val="0"/>
        <w:spacing w:after="5" w:line="240" w:lineRule="auto"/>
        <w:ind w:left="7" w:right="100" w:firstLine="540"/>
        <w:jc w:val="both"/>
        <w:rPr>
          <w:rFonts w:ascii="Times New Roman" w:eastAsia="Times New Roman" w:hAnsi="Times New Roman" w:cs="Times New Roman"/>
          <w:sz w:val="28"/>
          <w:szCs w:val="28"/>
          <w:lang w:eastAsia="ru-RU"/>
        </w:rPr>
      </w:pPr>
      <w:r w:rsidRPr="00B73C02">
        <w:rPr>
          <w:rFonts w:ascii="Times New Roman" w:eastAsia="Times New Roman" w:hAnsi="Times New Roman" w:cs="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Федеральными законами от 06.10.2003 № 131-ФЗ «Об общих принципах организации местного самоуправления в Российской Федерации», </w:t>
      </w:r>
      <w:hyperlink r:id="rId5" w:history="1">
        <w:r w:rsidRPr="00B73C02">
          <w:rPr>
            <w:rFonts w:ascii="Times New Roman" w:eastAsia="Times New Roman" w:hAnsi="Times New Roman" w:cs="Times New Roman"/>
            <w:sz w:val="28"/>
            <w:szCs w:val="28"/>
            <w:u w:val="single"/>
          </w:rPr>
          <w:t>Уставом</w:t>
        </w:r>
      </w:hyperlink>
      <w:r w:rsidRPr="00B73C02">
        <w:rPr>
          <w:rFonts w:ascii="Times New Roman" w:eastAsia="Times New Roman" w:hAnsi="Times New Roman" w:cs="Times New Roman"/>
          <w:color w:val="000000"/>
          <w:sz w:val="28"/>
          <w:szCs w:val="28"/>
        </w:rPr>
        <w:t xml:space="preserve">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Рузаевского муниципального района, </w:t>
      </w:r>
    </w:p>
    <w:p w:rsidR="00B73C02" w:rsidRPr="00B73C02" w:rsidRDefault="00B73C02" w:rsidP="00B73C02">
      <w:pPr>
        <w:widowControl w:val="0"/>
        <w:spacing w:after="5" w:line="240" w:lineRule="auto"/>
        <w:ind w:left="7" w:right="100" w:firstLine="540"/>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Совет депутатов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р е ш и л:</w:t>
      </w:r>
    </w:p>
    <w:p w:rsidR="00B73C02" w:rsidRPr="00B73C02" w:rsidRDefault="00B73C02" w:rsidP="00B73C02">
      <w:pPr>
        <w:tabs>
          <w:tab w:val="left" w:pos="993"/>
          <w:tab w:val="left" w:pos="2268"/>
        </w:tabs>
        <w:spacing w:after="5" w:line="240" w:lineRule="auto"/>
        <w:ind w:left="7" w:right="100" w:firstLine="567"/>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 Утвердить прилагаемое Положение по осуществлению муниципального контроля в сфере благоустройства на территории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Рузаевского муниципального района.</w:t>
      </w:r>
    </w:p>
    <w:p w:rsidR="00B73C02" w:rsidRPr="00B73C02" w:rsidRDefault="00B73C02" w:rsidP="00B73C02">
      <w:pPr>
        <w:spacing w:after="5" w:line="240" w:lineRule="auto"/>
        <w:ind w:left="7" w:right="100" w:firstLine="567"/>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2 Настоящее решение вступает в силу после его официального опубликования. </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widowControl w:val="0"/>
        <w:spacing w:after="5" w:line="240" w:lineRule="auto"/>
        <w:ind w:left="7" w:right="100" w:firstLine="725"/>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Глава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w:t>
      </w:r>
    </w:p>
    <w:p w:rsidR="00B73C02" w:rsidRPr="00B73C02" w:rsidRDefault="00B73C02" w:rsidP="00B73C02">
      <w:pPr>
        <w:widowControl w:val="0"/>
        <w:spacing w:after="5" w:line="240" w:lineRule="auto"/>
        <w:ind w:left="7" w:right="100" w:firstLine="725"/>
        <w:jc w:val="both"/>
        <w:rPr>
          <w:rFonts w:ascii="Times New Roman" w:eastAsia="Times New Roman" w:hAnsi="Times New Roman" w:cs="Times New Roman"/>
          <w:sz w:val="28"/>
          <w:szCs w:val="28"/>
        </w:rPr>
      </w:pPr>
      <w:r w:rsidRPr="00B73C02">
        <w:rPr>
          <w:rFonts w:ascii="Times New Roman" w:eastAsia="Times New Roman" w:hAnsi="Times New Roman" w:cs="Times New Roman"/>
          <w:color w:val="000000"/>
          <w:sz w:val="28"/>
          <w:szCs w:val="28"/>
        </w:rPr>
        <w:t xml:space="preserve">поселения Рузаевка                                                           </w:t>
      </w:r>
      <w:proofErr w:type="spellStart"/>
      <w:r w:rsidRPr="00B73C02">
        <w:rPr>
          <w:rFonts w:ascii="Times New Roman" w:eastAsia="Times New Roman" w:hAnsi="Times New Roman" w:cs="Times New Roman"/>
          <w:color w:val="000000"/>
          <w:sz w:val="28"/>
          <w:szCs w:val="28"/>
        </w:rPr>
        <w:t>Г.Ф.Шуюпова</w:t>
      </w:r>
      <w:proofErr w:type="spellEnd"/>
      <w:r w:rsidRPr="00B73C02">
        <w:rPr>
          <w:rFonts w:ascii="Times New Roman" w:eastAsia="Times New Roman" w:hAnsi="Times New Roman" w:cs="Times New Roman"/>
          <w:color w:val="000000"/>
          <w:sz w:val="28"/>
          <w:szCs w:val="28"/>
        </w:rPr>
        <w:t xml:space="preserve">                                                  </w:t>
      </w:r>
    </w:p>
    <w:p w:rsidR="00B73C02" w:rsidRPr="00B73C02" w:rsidRDefault="00B73C02" w:rsidP="00B73C02">
      <w:pPr>
        <w:widowControl w:val="0"/>
        <w:spacing w:after="5" w:line="240" w:lineRule="auto"/>
        <w:ind w:left="7" w:right="100" w:firstLine="720"/>
        <w:jc w:val="both"/>
        <w:rPr>
          <w:rFonts w:ascii="Times New Roman" w:eastAsia="Times New Roman" w:hAnsi="Times New Roman" w:cs="Times New Roman"/>
          <w:color w:val="000000"/>
          <w:sz w:val="28"/>
          <w:szCs w:val="28"/>
        </w:rPr>
      </w:pP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p>
    <w:p w:rsidR="00B73C02" w:rsidRDefault="00B73C02" w:rsidP="00B73C02">
      <w:pPr>
        <w:widowControl w:val="0"/>
        <w:suppressAutoHyphens/>
        <w:autoSpaceDE w:val="0"/>
        <w:spacing w:after="0" w:line="240" w:lineRule="auto"/>
        <w:jc w:val="both"/>
        <w:outlineLvl w:val="0"/>
        <w:rPr>
          <w:rFonts w:ascii="Times New Roman" w:eastAsia="Times New Roman" w:hAnsi="Times New Roman" w:cs="Arial"/>
          <w:sz w:val="28"/>
          <w:szCs w:val="28"/>
          <w:lang w:eastAsia="ar-SA"/>
        </w:rPr>
      </w:pPr>
    </w:p>
    <w:p w:rsidR="00B73C02" w:rsidRDefault="00B73C02" w:rsidP="00B73C02">
      <w:pPr>
        <w:widowControl w:val="0"/>
        <w:suppressAutoHyphens/>
        <w:autoSpaceDE w:val="0"/>
        <w:spacing w:after="0" w:line="240" w:lineRule="auto"/>
        <w:jc w:val="both"/>
        <w:outlineLvl w:val="0"/>
        <w:rPr>
          <w:rFonts w:ascii="Times New Roman" w:eastAsia="Times New Roman" w:hAnsi="Times New Roman" w:cs="Arial"/>
          <w:sz w:val="28"/>
          <w:szCs w:val="28"/>
          <w:lang w:eastAsia="ar-SA"/>
        </w:rPr>
      </w:pPr>
    </w:p>
    <w:p w:rsidR="00B73C02" w:rsidRPr="00B73C02" w:rsidRDefault="00B73C02" w:rsidP="00B73C02">
      <w:pPr>
        <w:widowControl w:val="0"/>
        <w:suppressAutoHyphens/>
        <w:autoSpaceDE w:val="0"/>
        <w:spacing w:after="0" w:line="240" w:lineRule="auto"/>
        <w:jc w:val="both"/>
        <w:outlineLvl w:val="0"/>
        <w:rPr>
          <w:rFonts w:ascii="Times New Roman" w:eastAsia="Times New Roman" w:hAnsi="Times New Roman" w:cs="Arial"/>
          <w:sz w:val="28"/>
          <w:szCs w:val="28"/>
          <w:lang w:eastAsia="ar-SA"/>
        </w:rPr>
      </w:pPr>
      <w:bookmarkStart w:id="0" w:name="_GoBack"/>
      <w:bookmarkEnd w:id="0"/>
    </w:p>
    <w:p w:rsidR="00B73C02" w:rsidRPr="00B73C02" w:rsidRDefault="00B73C02" w:rsidP="00B73C02">
      <w:pPr>
        <w:widowControl w:val="0"/>
        <w:suppressAutoHyphens/>
        <w:autoSpaceDE w:val="0"/>
        <w:spacing w:after="0" w:line="240" w:lineRule="auto"/>
        <w:ind w:firstLine="5670"/>
        <w:jc w:val="both"/>
        <w:outlineLvl w:val="0"/>
        <w:rPr>
          <w:rFonts w:ascii="Times New Roman" w:eastAsia="Times New Roman" w:hAnsi="Times New Roman" w:cs="Arial"/>
          <w:sz w:val="28"/>
          <w:szCs w:val="28"/>
          <w:lang w:eastAsia="ar-SA"/>
        </w:rPr>
      </w:pPr>
    </w:p>
    <w:p w:rsidR="00B73C02" w:rsidRPr="00B73C02" w:rsidRDefault="00B73C02" w:rsidP="00B73C02">
      <w:pPr>
        <w:widowControl w:val="0"/>
        <w:spacing w:after="5" w:line="240" w:lineRule="auto"/>
        <w:ind w:left="4956" w:right="100" w:firstLine="720"/>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Утверждено</w:t>
      </w:r>
    </w:p>
    <w:p w:rsidR="00B73C02" w:rsidRPr="00B73C02" w:rsidRDefault="00B73C02" w:rsidP="00B73C02">
      <w:pPr>
        <w:widowControl w:val="0"/>
        <w:spacing w:after="5" w:line="240" w:lineRule="auto"/>
        <w:ind w:left="4956" w:right="100" w:firstLine="720"/>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решением Совета депутатов</w:t>
      </w:r>
    </w:p>
    <w:p w:rsidR="00B73C02" w:rsidRPr="00B73C02" w:rsidRDefault="00B73C02" w:rsidP="00B73C02">
      <w:pPr>
        <w:widowControl w:val="0"/>
        <w:spacing w:after="5" w:line="240" w:lineRule="auto"/>
        <w:ind w:left="4956" w:right="100"/>
        <w:jc w:val="both"/>
        <w:rPr>
          <w:rFonts w:ascii="Times New Roman" w:eastAsia="Times New Roman" w:hAnsi="Times New Roman" w:cs="Times New Roman"/>
          <w:color w:val="000000"/>
          <w:sz w:val="28"/>
          <w:szCs w:val="28"/>
        </w:rPr>
      </w:pP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w:t>
      </w:r>
    </w:p>
    <w:p w:rsidR="00B73C02" w:rsidRPr="00B73C02" w:rsidRDefault="00B73C02" w:rsidP="00B73C02">
      <w:pPr>
        <w:widowControl w:val="0"/>
        <w:spacing w:after="5" w:line="240" w:lineRule="auto"/>
        <w:ind w:left="4956" w:right="100" w:firstLine="720"/>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от 29.12. 2021 № 4/37</w:t>
      </w:r>
    </w:p>
    <w:p w:rsidR="00B73C02" w:rsidRPr="00B73C02" w:rsidRDefault="00B73C02" w:rsidP="00B73C02">
      <w:pPr>
        <w:widowControl w:val="0"/>
        <w:suppressAutoHyphens/>
        <w:autoSpaceDE w:val="0"/>
        <w:spacing w:after="0" w:line="240" w:lineRule="auto"/>
        <w:ind w:firstLine="720"/>
        <w:jc w:val="both"/>
        <w:outlineLvl w:val="0"/>
        <w:rPr>
          <w:rFonts w:ascii="Times New Roman" w:eastAsia="Times New Roman" w:hAnsi="Times New Roman" w:cs="Arial"/>
          <w:sz w:val="28"/>
          <w:szCs w:val="28"/>
          <w:lang w:eastAsia="ar-SA"/>
        </w:rPr>
      </w:pPr>
    </w:p>
    <w:p w:rsidR="00B73C02" w:rsidRPr="00B73C02" w:rsidRDefault="00B73C02" w:rsidP="00B73C02">
      <w:pPr>
        <w:widowControl w:val="0"/>
        <w:suppressAutoHyphens/>
        <w:autoSpaceDE w:val="0"/>
        <w:spacing w:after="0" w:line="240" w:lineRule="auto"/>
        <w:ind w:firstLine="720"/>
        <w:jc w:val="both"/>
        <w:outlineLvl w:val="0"/>
        <w:rPr>
          <w:rFonts w:ascii="Times New Roman" w:eastAsia="Times New Roman" w:hAnsi="Times New Roman" w:cs="Arial"/>
          <w:sz w:val="28"/>
          <w:szCs w:val="28"/>
          <w:lang w:eastAsia="ar-SA"/>
        </w:rPr>
      </w:pPr>
    </w:p>
    <w:p w:rsidR="00B73C02" w:rsidRPr="00B73C02" w:rsidRDefault="00B73C02" w:rsidP="00B73C02">
      <w:pPr>
        <w:shd w:val="clear" w:color="auto" w:fill="FFFFFF"/>
        <w:spacing w:after="5" w:line="240" w:lineRule="auto"/>
        <w:ind w:left="7" w:right="100" w:firstLine="725"/>
        <w:jc w:val="center"/>
        <w:outlineLvl w:val="2"/>
        <w:rPr>
          <w:rFonts w:ascii="Times New Roman" w:eastAsia="Times New Roman" w:hAnsi="Times New Roman" w:cs="Times New Roman"/>
          <w:b/>
          <w:bCs/>
          <w:color w:val="000000"/>
          <w:sz w:val="28"/>
          <w:szCs w:val="28"/>
        </w:rPr>
      </w:pPr>
      <w:r w:rsidRPr="00B73C02">
        <w:rPr>
          <w:rFonts w:ascii="Times New Roman" w:eastAsia="Times New Roman" w:hAnsi="Times New Roman" w:cs="Times New Roman"/>
          <w:b/>
          <w:bCs/>
          <w:color w:val="000000"/>
          <w:sz w:val="28"/>
          <w:szCs w:val="28"/>
        </w:rPr>
        <w:t>Положение</w:t>
      </w:r>
    </w:p>
    <w:p w:rsidR="00B73C02" w:rsidRPr="00B73C02" w:rsidRDefault="00B73C02" w:rsidP="00B73C02">
      <w:pPr>
        <w:widowControl w:val="0"/>
        <w:spacing w:after="5" w:line="240" w:lineRule="auto"/>
        <w:ind w:left="7" w:right="100" w:firstLine="725"/>
        <w:jc w:val="center"/>
        <w:rPr>
          <w:rFonts w:ascii="Times New Roman" w:eastAsia="Times New Roman" w:hAnsi="Times New Roman" w:cs="Times New Roman"/>
          <w:b/>
          <w:color w:val="000000"/>
          <w:sz w:val="28"/>
          <w:szCs w:val="28"/>
        </w:rPr>
      </w:pPr>
      <w:r w:rsidRPr="00B73C02">
        <w:rPr>
          <w:rFonts w:ascii="Times New Roman" w:eastAsia="Times New Roman" w:hAnsi="Times New Roman" w:cs="Times New Roman"/>
          <w:b/>
          <w:color w:val="000000"/>
          <w:sz w:val="28"/>
          <w:szCs w:val="28"/>
        </w:rPr>
        <w:t xml:space="preserve">по осуществлению муниципального контроля </w:t>
      </w:r>
    </w:p>
    <w:p w:rsidR="00B73C02" w:rsidRPr="00B73C02" w:rsidRDefault="00B73C02" w:rsidP="00B73C02">
      <w:pPr>
        <w:widowControl w:val="0"/>
        <w:spacing w:after="5" w:line="240" w:lineRule="auto"/>
        <w:ind w:left="7" w:right="100" w:firstLine="720"/>
        <w:jc w:val="center"/>
        <w:rPr>
          <w:rFonts w:ascii="Times New Roman" w:eastAsia="Times New Roman" w:hAnsi="Times New Roman" w:cs="Times New Roman"/>
          <w:b/>
          <w:bCs/>
          <w:sz w:val="28"/>
          <w:szCs w:val="28"/>
        </w:rPr>
      </w:pPr>
      <w:r w:rsidRPr="00B73C02">
        <w:rPr>
          <w:rFonts w:ascii="Times New Roman" w:eastAsia="Times New Roman" w:hAnsi="Times New Roman" w:cs="Times New Roman"/>
          <w:b/>
          <w:bCs/>
          <w:color w:val="000000"/>
          <w:sz w:val="28"/>
          <w:szCs w:val="28"/>
        </w:rPr>
        <w:t>в сфере благоустройства</w:t>
      </w:r>
      <w:r w:rsidRPr="00B73C02">
        <w:rPr>
          <w:rFonts w:ascii="Times New Roman" w:eastAsia="Times New Roman" w:hAnsi="Times New Roman" w:cs="Times New Roman"/>
          <w:b/>
          <w:color w:val="000000"/>
          <w:sz w:val="28"/>
          <w:szCs w:val="28"/>
        </w:rPr>
        <w:t xml:space="preserve"> на территории </w:t>
      </w:r>
      <w:proofErr w:type="spellStart"/>
      <w:r w:rsidRPr="00B73C02">
        <w:rPr>
          <w:rFonts w:ascii="Times New Roman" w:eastAsia="Times New Roman" w:hAnsi="Times New Roman" w:cs="Times New Roman"/>
          <w:b/>
          <w:color w:val="000000"/>
          <w:sz w:val="28"/>
          <w:szCs w:val="28"/>
        </w:rPr>
        <w:t>Приреченского</w:t>
      </w:r>
      <w:proofErr w:type="spellEnd"/>
      <w:r w:rsidRPr="00B73C02">
        <w:rPr>
          <w:rFonts w:ascii="Times New Roman" w:eastAsia="Times New Roman" w:hAnsi="Times New Roman" w:cs="Times New Roman"/>
          <w:b/>
          <w:color w:val="000000"/>
          <w:sz w:val="28"/>
          <w:szCs w:val="28"/>
        </w:rPr>
        <w:t xml:space="preserve"> сельского поселения Рузаевского муниципального района</w:t>
      </w:r>
    </w:p>
    <w:p w:rsidR="00B73C02" w:rsidRPr="00B73C02" w:rsidRDefault="00B73C02" w:rsidP="00B73C02">
      <w:pPr>
        <w:numPr>
          <w:ilvl w:val="0"/>
          <w:numId w:val="1"/>
        </w:numPr>
        <w:shd w:val="clear" w:color="auto" w:fill="FFFFFF"/>
        <w:spacing w:after="0" w:line="240" w:lineRule="auto"/>
        <w:ind w:right="100"/>
        <w:jc w:val="center"/>
        <w:outlineLvl w:val="2"/>
        <w:rPr>
          <w:rFonts w:ascii="Times New Roman" w:eastAsia="Times New Roman" w:hAnsi="Times New Roman" w:cs="Times New Roman"/>
          <w:b/>
          <w:bCs/>
          <w:color w:val="000000"/>
          <w:sz w:val="28"/>
          <w:szCs w:val="28"/>
          <w:lang w:val="en-US"/>
        </w:rPr>
      </w:pPr>
      <w:proofErr w:type="spellStart"/>
      <w:r w:rsidRPr="00B73C02">
        <w:rPr>
          <w:rFonts w:ascii="Times New Roman" w:eastAsia="Times New Roman" w:hAnsi="Times New Roman" w:cs="Times New Roman"/>
          <w:b/>
          <w:bCs/>
          <w:color w:val="000000"/>
          <w:sz w:val="28"/>
          <w:szCs w:val="28"/>
          <w:lang w:val="en-US"/>
        </w:rPr>
        <w:t>Общие</w:t>
      </w:r>
      <w:proofErr w:type="spellEnd"/>
      <w:r w:rsidRPr="00B73C02">
        <w:rPr>
          <w:rFonts w:ascii="Times New Roman" w:eastAsia="Times New Roman" w:hAnsi="Times New Roman" w:cs="Times New Roman"/>
          <w:b/>
          <w:bCs/>
          <w:color w:val="000000"/>
          <w:sz w:val="28"/>
          <w:szCs w:val="28"/>
          <w:lang w:val="en-US"/>
        </w:rPr>
        <w:t xml:space="preserve"> </w:t>
      </w:r>
      <w:proofErr w:type="spellStart"/>
      <w:r w:rsidRPr="00B73C02">
        <w:rPr>
          <w:rFonts w:ascii="Times New Roman" w:eastAsia="Times New Roman" w:hAnsi="Times New Roman" w:cs="Times New Roman"/>
          <w:b/>
          <w:bCs/>
          <w:color w:val="000000"/>
          <w:sz w:val="28"/>
          <w:szCs w:val="28"/>
          <w:lang w:val="en-US"/>
        </w:rPr>
        <w:t>положения</w:t>
      </w:r>
      <w:proofErr w:type="spellEnd"/>
    </w:p>
    <w:p w:rsidR="00B73C02" w:rsidRPr="00B73C02" w:rsidRDefault="00B73C02" w:rsidP="00B73C02">
      <w:pPr>
        <w:shd w:val="clear" w:color="auto" w:fill="FFFFFF"/>
        <w:spacing w:after="5" w:line="240" w:lineRule="auto"/>
        <w:ind w:left="7" w:right="100" w:firstLine="725"/>
        <w:jc w:val="both"/>
        <w:outlineLvl w:val="2"/>
        <w:rPr>
          <w:rFonts w:ascii="Times New Roman" w:eastAsia="Times New Roman" w:hAnsi="Times New Roman" w:cs="Times New Roman"/>
          <w:b/>
          <w:bCs/>
          <w:color w:val="000000"/>
          <w:sz w:val="28"/>
          <w:szCs w:val="28"/>
          <w:lang w:val="en-US"/>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1.1. Положение о муниципальном контроле в сфере благоустройства (далее - Положение) определяет правила организации и осуществления деятельности уполномоченного органа за соблюдением юридическими лицами, индивидуальными предпринимателями, гражданами за соблюдением Правил благоустройства территории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Рузаевского муниципального района (далее - контроль за соблюдением Правил), за нарушение которых законодательством предусмотрена административная и иные виды ответственности (далее - муниципальный контроль).</w:t>
      </w:r>
    </w:p>
    <w:p w:rsidR="00B73C02" w:rsidRPr="00B73C02" w:rsidRDefault="00B73C02" w:rsidP="00B73C02">
      <w:pPr>
        <w:spacing w:after="5" w:line="240" w:lineRule="auto"/>
        <w:ind w:left="7" w:right="6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1.2. Предметом муниципального контроля на территории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Рузаевского муниципального района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1.3. Муниципальный контроль осуществляется Администрацией </w:t>
      </w:r>
      <w:proofErr w:type="spellStart"/>
      <w:r w:rsidRPr="00B73C02">
        <w:rPr>
          <w:rFonts w:ascii="Times New Roman" w:eastAsia="Times New Roman" w:hAnsi="Times New Roman" w:cs="Times New Roman"/>
          <w:color w:val="000000"/>
          <w:sz w:val="28"/>
          <w:szCs w:val="28"/>
        </w:rPr>
        <w:t>Приреченского</w:t>
      </w:r>
      <w:proofErr w:type="spellEnd"/>
      <w:r w:rsidRPr="00B73C02">
        <w:rPr>
          <w:rFonts w:ascii="Times New Roman" w:eastAsia="Times New Roman" w:hAnsi="Times New Roman" w:cs="Times New Roman"/>
          <w:color w:val="000000"/>
          <w:sz w:val="28"/>
          <w:szCs w:val="28"/>
        </w:rPr>
        <w:t xml:space="preserve"> сельского поселения Рузаевского муниципального района Республике </w:t>
      </w:r>
      <w:proofErr w:type="gramStart"/>
      <w:r w:rsidRPr="00B73C02">
        <w:rPr>
          <w:rFonts w:ascii="Times New Roman" w:eastAsia="Times New Roman" w:hAnsi="Times New Roman" w:cs="Times New Roman"/>
          <w:color w:val="000000"/>
          <w:sz w:val="28"/>
          <w:szCs w:val="28"/>
        </w:rPr>
        <w:t>Мордовия  (</w:t>
      </w:r>
      <w:proofErr w:type="gramEnd"/>
      <w:r w:rsidRPr="00B73C02">
        <w:rPr>
          <w:rFonts w:ascii="Times New Roman" w:eastAsia="Times New Roman" w:hAnsi="Times New Roman" w:cs="Times New Roman"/>
          <w:color w:val="000000"/>
          <w:sz w:val="28"/>
          <w:szCs w:val="28"/>
        </w:rPr>
        <w:t xml:space="preserve">далее - уполномоченный орган) с учетом особенностей, предусмотренных частью 2 статьи 6 Федерального закона от 31 июля 2020 г.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"О государственном контроле (надзоре) и муниципальном контроле в Российской Федерации" (далее - Федеральный закон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В исполнении функции по осуществлению контроля за соблюдением Правил участвуют отраслевые (функциональные) органы администрации и их должностные лица, функции которых связаны с решением вопросов местного значения в области благоустройства.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1.4. Уполномоченный орган при осуществлении муниципального контроля проводит контрольные (надзорные) мероприятия из числа предусмотренных Федеральным законом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(далее - контрольные (надзорные)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1.5. От имени уполномоченного органа муниципальный контроль вправе осуществлять следующие должностные лица: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1.5.1. Начальник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1.5.2. Должностное лицо уполномоченного органа, к должностным обязанностям которого должностной инструкцией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w:t>
      </w:r>
      <w:r w:rsidRPr="00B73C02">
        <w:rPr>
          <w:rFonts w:ascii="Times New Roman" w:eastAsia="Times New Roman" w:hAnsi="Times New Roman" w:cs="Times New Roman"/>
          <w:color w:val="000000"/>
          <w:sz w:val="28"/>
          <w:szCs w:val="28"/>
        </w:rPr>
        <w:br/>
        <w:t>( далее - должностное лицо).</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1.6. Должностные лица, уполномоченные на проведение конкретного профилактического мероприятия или контрольного (надзорного) мероприятия, определяются решением (распоряжением) Главы администрации городского поселения Рузаевка (далее – Главы администрации) о проведении профилактического мероприятия или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1.7. Запрещается проведение контрольного (надзорного) мероприятия в отношении объектов контроля должностными лицами, которые проводили профилактические мероприятия в отношении тех же объектов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1.8. Права и обязанности должностных лиц регламентируются статьей 29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В целях осуществления муниципального контроля должностным лицам выдаются служебные удостоверения.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1.9.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осуществляются с учетом требований законодательства Российской Федерации о государственной и иной охраняемой законом тайне.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shd w:val="clear" w:color="auto" w:fill="FFFFFF"/>
        </w:rPr>
      </w:pPr>
      <w:r w:rsidRPr="00B73C02">
        <w:rPr>
          <w:rFonts w:ascii="Times New Roman" w:eastAsia="Times New Roman" w:hAnsi="Times New Roman" w:cs="Times New Roman"/>
          <w:color w:val="000000"/>
          <w:sz w:val="28"/>
          <w:szCs w:val="28"/>
        </w:rPr>
        <w:t>1.10. Объектами муниципального контроля являются: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1" w:name="sub_160102"/>
      <w:bookmarkEnd w:id="1"/>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1.11. К объектам муниципального контроля в сфере благоустройства относятся: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 территория городского поселения Рузаевка с расположенными на ней объектами, элементами благоустройства;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деятельность по содержанию и восстановлению элементов благоустройства, в том числе после проведения земляных работ;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объекты освещения и иное осветительное оборудование;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зеленые насаждения;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знаково-информационные системы;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детские и спортивные площадки, контейнерные площадки, малые архитектурные формы;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пешеходные коммуникации, в том числе тротуары, аллеи, дорожки, тропинки;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объекты (элементы) благоустройства для беспрепятственного доступа инвалидов и иных маломобильных граждан;</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уборка территории, в том числе в зимний период;</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проведение земляных работ;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содержание прилегающих территорий;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некапитальные объекты, в том числе сезонные торговые;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инженерные коммуникации и сооружения;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1.12. Уполномоченный орган обеспечивает учет объектов контроля в рамках осуществления муниципального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hd w:val="clear" w:color="auto" w:fill="FFFFFF"/>
        <w:spacing w:after="5" w:line="240" w:lineRule="auto"/>
        <w:ind w:left="7" w:right="100" w:firstLine="709"/>
        <w:jc w:val="center"/>
        <w:outlineLvl w:val="2"/>
        <w:rPr>
          <w:rFonts w:ascii="Times New Roman" w:eastAsia="Times New Roman" w:hAnsi="Times New Roman" w:cs="Times New Roman"/>
          <w:b/>
          <w:bCs/>
          <w:color w:val="000000"/>
          <w:sz w:val="28"/>
          <w:szCs w:val="28"/>
        </w:rPr>
      </w:pPr>
      <w:r w:rsidRPr="00B73C02">
        <w:rPr>
          <w:rFonts w:ascii="Times New Roman" w:eastAsia="Times New Roman" w:hAnsi="Times New Roman" w:cs="Times New Roman"/>
          <w:b/>
          <w:bCs/>
          <w:color w:val="000000"/>
          <w:sz w:val="28"/>
          <w:szCs w:val="28"/>
        </w:rPr>
        <w:t>2. Управление рисками причинения вреда (ущерба) охраняемым законном ценностям при осуществлении муниципального контроля</w:t>
      </w:r>
    </w:p>
    <w:p w:rsidR="00B73C02" w:rsidRPr="00B73C02" w:rsidRDefault="00B73C02" w:rsidP="00B73C02">
      <w:pPr>
        <w:shd w:val="clear" w:color="auto" w:fill="FFFFFF"/>
        <w:spacing w:after="5" w:line="240" w:lineRule="auto"/>
        <w:ind w:left="7" w:right="100" w:firstLine="709"/>
        <w:jc w:val="center"/>
        <w:outlineLvl w:val="2"/>
        <w:rPr>
          <w:rFonts w:ascii="Times New Roman" w:eastAsia="Times New Roman" w:hAnsi="Times New Roman" w:cs="Times New Roman"/>
          <w:b/>
          <w:bCs/>
          <w:color w:val="000000"/>
          <w:sz w:val="28"/>
          <w:szCs w:val="28"/>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2.1. Система оценки и управления рисками причинения вреда (ущерба) охраняемым законом ценностям при осуществлении муниципального контроля на территории городского поселения Рузаевка не применяется, плановые контрольные (надзорные) мероприятия не проводятся. Все внеплановые контрольные (надзорные) мероприятия проводятся только после согласования с органами прокуратуры с учетом особенностей, установленных статьей 66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lang w:val="en-US"/>
        </w:rPr>
      </w:pPr>
      <w:r w:rsidRPr="00B73C02">
        <w:rPr>
          <w:rFonts w:ascii="Times New Roman" w:eastAsia="Times New Roman" w:hAnsi="Times New Roman" w:cs="Times New Roman"/>
          <w:color w:val="000000"/>
          <w:sz w:val="28"/>
          <w:szCs w:val="28"/>
        </w:rPr>
        <w:t xml:space="preserve">2.2. Внеплановые контрольные (надзорные) мероприятия, за исключением выездного обследования, проводятся по основаниям, предусмотренным пунктами 1, 3-6 части 1 статьи 57, частью </w:t>
      </w:r>
      <w:r w:rsidRPr="00B73C02">
        <w:rPr>
          <w:rFonts w:ascii="Times New Roman" w:eastAsia="Times New Roman" w:hAnsi="Times New Roman" w:cs="Times New Roman"/>
          <w:color w:val="000000"/>
          <w:sz w:val="28"/>
          <w:szCs w:val="28"/>
          <w:lang w:val="en-US"/>
        </w:rPr>
        <w:t xml:space="preserve">12 </w:t>
      </w:r>
      <w:proofErr w:type="spellStart"/>
      <w:r w:rsidRPr="00B73C02">
        <w:rPr>
          <w:rFonts w:ascii="Times New Roman" w:eastAsia="Times New Roman" w:hAnsi="Times New Roman" w:cs="Times New Roman"/>
          <w:color w:val="000000"/>
          <w:sz w:val="28"/>
          <w:szCs w:val="28"/>
          <w:lang w:val="en-US"/>
        </w:rPr>
        <w:t>статьи</w:t>
      </w:r>
      <w:proofErr w:type="spellEnd"/>
      <w:r w:rsidRPr="00B73C02">
        <w:rPr>
          <w:rFonts w:ascii="Times New Roman" w:eastAsia="Times New Roman" w:hAnsi="Times New Roman" w:cs="Times New Roman"/>
          <w:color w:val="000000"/>
          <w:sz w:val="28"/>
          <w:szCs w:val="28"/>
          <w:lang w:val="en-US"/>
        </w:rPr>
        <w:t xml:space="preserve"> 66 </w:t>
      </w:r>
      <w:proofErr w:type="spellStart"/>
      <w:r w:rsidRPr="00B73C02">
        <w:rPr>
          <w:rFonts w:ascii="Times New Roman" w:eastAsia="Times New Roman" w:hAnsi="Times New Roman" w:cs="Times New Roman"/>
          <w:color w:val="000000"/>
          <w:sz w:val="28"/>
          <w:szCs w:val="28"/>
          <w:lang w:val="en-US"/>
        </w:rPr>
        <w:t>Федерального</w:t>
      </w:r>
      <w:proofErr w:type="spellEnd"/>
      <w:r w:rsidRPr="00B73C02">
        <w:rPr>
          <w:rFonts w:ascii="Times New Roman" w:eastAsia="Times New Roman" w:hAnsi="Times New Roman" w:cs="Times New Roman"/>
          <w:color w:val="000000"/>
          <w:sz w:val="28"/>
          <w:szCs w:val="28"/>
          <w:lang w:val="en-US"/>
        </w:rPr>
        <w:t xml:space="preserve"> </w:t>
      </w:r>
      <w:proofErr w:type="spellStart"/>
      <w:r w:rsidRPr="00B73C02">
        <w:rPr>
          <w:rFonts w:ascii="Times New Roman" w:eastAsia="Times New Roman" w:hAnsi="Times New Roman" w:cs="Times New Roman"/>
          <w:color w:val="000000"/>
          <w:sz w:val="28"/>
          <w:szCs w:val="28"/>
          <w:lang w:val="en-US"/>
        </w:rPr>
        <w:t>закона</w:t>
      </w:r>
      <w:proofErr w:type="spellEnd"/>
      <w:r w:rsidRPr="00B73C02">
        <w:rPr>
          <w:rFonts w:ascii="Times New Roman" w:eastAsia="Times New Roman" w:hAnsi="Times New Roman" w:cs="Times New Roman"/>
          <w:color w:val="000000"/>
          <w:sz w:val="28"/>
          <w:szCs w:val="28"/>
          <w:lang w:val="en-US"/>
        </w:rPr>
        <w:t xml:space="preserve"> N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lang w:val="en-US"/>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lang w:val="en-US"/>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lang w:val="en-US"/>
        </w:rPr>
      </w:pPr>
    </w:p>
    <w:p w:rsidR="00B73C02" w:rsidRPr="00B73C02" w:rsidRDefault="00B73C02" w:rsidP="00B73C02">
      <w:pPr>
        <w:numPr>
          <w:ilvl w:val="0"/>
          <w:numId w:val="2"/>
        </w:numPr>
        <w:shd w:val="clear" w:color="auto" w:fill="FFFFFF"/>
        <w:spacing w:after="0" w:line="240" w:lineRule="auto"/>
        <w:ind w:right="100"/>
        <w:jc w:val="center"/>
        <w:outlineLvl w:val="2"/>
        <w:rPr>
          <w:rFonts w:ascii="Times New Roman" w:eastAsia="Times New Roman" w:hAnsi="Times New Roman" w:cs="Times New Roman"/>
          <w:b/>
          <w:bCs/>
          <w:color w:val="000000"/>
          <w:sz w:val="28"/>
          <w:szCs w:val="28"/>
        </w:rPr>
      </w:pPr>
      <w:r w:rsidRPr="00B73C02">
        <w:rPr>
          <w:rFonts w:ascii="Times New Roman" w:eastAsia="Times New Roman" w:hAnsi="Times New Roman" w:cs="Times New Roman"/>
          <w:b/>
          <w:bCs/>
          <w:color w:val="000000"/>
          <w:sz w:val="28"/>
          <w:szCs w:val="28"/>
        </w:rPr>
        <w:lastRenderedPageBreak/>
        <w:t>Профилактика рисков причинения вреда (ущерба) охраняемым законом ценностям</w:t>
      </w:r>
    </w:p>
    <w:p w:rsidR="00B73C02" w:rsidRPr="00B73C02" w:rsidRDefault="00B73C02" w:rsidP="00B73C02">
      <w:pPr>
        <w:shd w:val="clear" w:color="auto" w:fill="FFFFFF"/>
        <w:spacing w:after="5" w:line="240" w:lineRule="auto"/>
        <w:ind w:left="7" w:right="100" w:firstLine="725"/>
        <w:jc w:val="both"/>
        <w:outlineLvl w:val="2"/>
        <w:rPr>
          <w:rFonts w:ascii="Times New Roman" w:eastAsia="Times New Roman" w:hAnsi="Times New Roman" w:cs="Times New Roman"/>
          <w:b/>
          <w:bCs/>
          <w:color w:val="000000"/>
          <w:sz w:val="28"/>
          <w:szCs w:val="28"/>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bCs/>
          <w:color w:val="000000"/>
          <w:sz w:val="28"/>
          <w:szCs w:val="28"/>
        </w:rPr>
        <w:t xml:space="preserve">3.1. </w:t>
      </w:r>
      <w:r w:rsidRPr="00B73C02">
        <w:rPr>
          <w:rFonts w:ascii="Times New Roman" w:eastAsia="Times New Roman" w:hAnsi="Times New Roman" w:cs="Times New Roman"/>
          <w:color w:val="000000"/>
          <w:sz w:val="28"/>
          <w:szCs w:val="28"/>
        </w:rPr>
        <w:t xml:space="preserve">Уполномоченный орган проводит профилактические мероприятия, предусмотренные пунктом 4.1.1 настоящего положения, в соответствии с главой 10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outlineLvl w:val="2"/>
        <w:rPr>
          <w:rFonts w:ascii="Times New Roman" w:eastAsia="Times New Roman" w:hAnsi="Times New Roman" w:cs="Times New Roman"/>
          <w:color w:val="000000"/>
          <w:sz w:val="28"/>
          <w:szCs w:val="28"/>
        </w:rPr>
      </w:pPr>
      <w:r w:rsidRPr="00B73C02">
        <w:rPr>
          <w:rFonts w:ascii="Times New Roman" w:eastAsia="Times New Roman" w:hAnsi="Times New Roman" w:cs="Times New Roman"/>
          <w:bCs/>
          <w:color w:val="000000"/>
          <w:sz w:val="28"/>
          <w:szCs w:val="28"/>
        </w:rPr>
        <w:t xml:space="preserve">3.2. </w:t>
      </w:r>
      <w:r w:rsidRPr="00B73C02">
        <w:rPr>
          <w:rFonts w:ascii="Times New Roman" w:eastAsia="Times New Roman" w:hAnsi="Times New Roman" w:cs="Times New Roman"/>
          <w:color w:val="000000"/>
          <w:sz w:val="28"/>
          <w:szCs w:val="28"/>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Утвержденная программа профилактики рисков причинения вреда размещается на официальном сайте уполномоченного органа в сети Интернет.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3.3. В рамках осуществления муниципального контроля в соответствии со статьями 45, 46, 47, 49, 50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уполномоченным органом проводятся профилактические мероприятия:</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3.3.1. Информирование.</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3.3.2. Обобщение правоприменительной практики.</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3.3.3. Объявление предостережения.</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3.3.4. Консультирование.</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3.3.5. Профилактический визит.</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3.4. Уполномоченный орган осуществляет информирование посредством размещения сведений по вопросам соблюдения обязательных требований в сфере благоустройства на официальном сайте администрации городского поселения Рузаевка в сети «Интернет»: </w:t>
      </w:r>
      <w:r w:rsidRPr="00B73C02">
        <w:rPr>
          <w:rFonts w:ascii="Times New Roman" w:eastAsia="Times New Roman" w:hAnsi="Times New Roman" w:cs="Times New Roman"/>
          <w:color w:val="000000"/>
          <w:sz w:val="28"/>
          <w:szCs w:val="28"/>
          <w:lang w:val="en-US"/>
        </w:rPr>
        <w:t>https</w:t>
      </w:r>
      <w:r w:rsidRPr="00B73C02">
        <w:rPr>
          <w:rFonts w:ascii="Times New Roman" w:eastAsia="Times New Roman" w:hAnsi="Times New Roman" w:cs="Times New Roman"/>
          <w:color w:val="000000"/>
          <w:sz w:val="28"/>
          <w:szCs w:val="28"/>
        </w:rPr>
        <w:t>://</w:t>
      </w:r>
      <w:proofErr w:type="spellStart"/>
      <w:r w:rsidRPr="00B73C02">
        <w:rPr>
          <w:rFonts w:ascii="Times New Roman" w:eastAsia="Times New Roman" w:hAnsi="Times New Roman" w:cs="Times New Roman"/>
          <w:color w:val="000000"/>
          <w:sz w:val="28"/>
          <w:szCs w:val="28"/>
          <w:lang w:val="en-US"/>
        </w:rPr>
        <w:t>ruzaevka</w:t>
      </w:r>
      <w:proofErr w:type="spellEnd"/>
      <w:r w:rsidRPr="00B73C02">
        <w:rPr>
          <w:rFonts w:ascii="Times New Roman" w:eastAsia="Times New Roman" w:hAnsi="Times New Roman" w:cs="Times New Roman"/>
          <w:color w:val="000000"/>
          <w:sz w:val="28"/>
          <w:szCs w:val="28"/>
        </w:rPr>
        <w:t>-</w:t>
      </w:r>
      <w:proofErr w:type="spellStart"/>
      <w:r w:rsidRPr="00B73C02">
        <w:rPr>
          <w:rFonts w:ascii="Times New Roman" w:eastAsia="Times New Roman" w:hAnsi="Times New Roman" w:cs="Times New Roman"/>
          <w:color w:val="000000"/>
          <w:sz w:val="28"/>
          <w:szCs w:val="28"/>
          <w:lang w:val="en-US"/>
        </w:rPr>
        <w:t>rm</w:t>
      </w:r>
      <w:proofErr w:type="spellEnd"/>
      <w:r w:rsidRPr="00B73C02">
        <w:rPr>
          <w:rFonts w:ascii="Times New Roman" w:eastAsia="Times New Roman" w:hAnsi="Times New Roman" w:cs="Times New Roman"/>
          <w:color w:val="000000"/>
          <w:sz w:val="28"/>
          <w:szCs w:val="28"/>
        </w:rPr>
        <w:t>.</w:t>
      </w:r>
      <w:proofErr w:type="spellStart"/>
      <w:r w:rsidRPr="00B73C02">
        <w:rPr>
          <w:rFonts w:ascii="Times New Roman" w:eastAsia="Times New Roman" w:hAnsi="Times New Roman" w:cs="Times New Roman"/>
          <w:color w:val="000000"/>
          <w:sz w:val="28"/>
          <w:szCs w:val="28"/>
          <w:lang w:val="en-US"/>
        </w:rPr>
        <w:t>ru</w:t>
      </w:r>
      <w:proofErr w:type="spellEnd"/>
      <w:r w:rsidRPr="00B73C02">
        <w:rPr>
          <w:rFonts w:ascii="Times New Roman" w:eastAsia="Times New Roman" w:hAnsi="Times New Roman" w:cs="Times New Roman"/>
          <w:color w:val="000000"/>
          <w:sz w:val="28"/>
          <w:szCs w:val="28"/>
        </w:rPr>
        <w:t xml:space="preserve"> (далее – сайт администрации), в средствах массовой информации и иных формах в соответствии с частью 3 статьи 46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3.5. Обобщение правоприменительной практики осуществляется должностными лицами уполномоченного органа путем сбора и анализа данных о проведенных контрольных мероприятиях и их результатов, а также поступивших обращений. По итогам обобщения правоприменительной практики контрольным органом не реже 1 раза в год готовится доклад,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публичные обсуждения. Доклад утверждается постановлением Главы администрации. Доклад, содержащий результаты обобщения правоприменительной практики по осуществлению муниципального контроля за предыдущий год, размещается в срок до 1 февраля, на официальном сайте администрации в сети «Интернет».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 xml:space="preserve">3.6.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3.7. Уполномоченный орган при проведении профилактических мероприятий при наличии достаточных данных о нарушениях обязательных требований, а также при непосредственных нарушениях обязательных требований,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Порядок применения уполномоченным органом предостережения регулируется частями 2-5 статьи 49 Федеральным законом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 Подача возражений в отношении предостережения о недопустимости нарушения обязательных требований и их рассмотрение: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3.8.2. В возражениях указываются: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3.8.2.1. Наименование юридического лица, фамилия, имя, отчество (при наличии) индивидуального предпринимателя и гражданина.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3.8.2.2. Идентификационный номер налогоплательщика - юридического лица, индивидуального предпринимателя.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3.8.2.3. Дата и номер предостережения, направленного в адрес контролируемого лица.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3.8.3.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w:t>
      </w:r>
      <w:r w:rsidRPr="00B73C02">
        <w:rPr>
          <w:rFonts w:ascii="Times New Roman" w:eastAsia="Times New Roman" w:hAnsi="Times New Roman" w:cs="Times New Roman"/>
          <w:color w:val="000000"/>
          <w:sz w:val="28"/>
          <w:szCs w:val="28"/>
        </w:rPr>
        <w:lastRenderedPageBreak/>
        <w:t>почты уполномоченного органа либо иными указанными в предостережении способами.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3.8.4.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 февраля 2017 г.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3.8.5.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 Консультирование: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3.9.2. Консультирование осуществляется должностным лицом уполномоченного органа как в устной форме по телефону, посредством </w:t>
      </w:r>
      <w:proofErr w:type="spellStart"/>
      <w:proofErr w:type="gramStart"/>
      <w:r w:rsidRPr="00B73C02">
        <w:rPr>
          <w:rFonts w:ascii="Times New Roman" w:eastAsia="Times New Roman" w:hAnsi="Times New Roman" w:cs="Times New Roman"/>
          <w:color w:val="000000"/>
          <w:sz w:val="28"/>
          <w:szCs w:val="28"/>
        </w:rPr>
        <w:t>видеоконференц</w:t>
      </w:r>
      <w:proofErr w:type="spellEnd"/>
      <w:r w:rsidRPr="00B73C02">
        <w:rPr>
          <w:rFonts w:ascii="Times New Roman" w:eastAsia="Times New Roman" w:hAnsi="Times New Roman" w:cs="Times New Roman"/>
          <w:color w:val="000000"/>
          <w:sz w:val="28"/>
          <w:szCs w:val="28"/>
        </w:rPr>
        <w:t>-связи</w:t>
      </w:r>
      <w:proofErr w:type="gramEnd"/>
      <w:r w:rsidRPr="00B73C02">
        <w:rPr>
          <w:rFonts w:ascii="Times New Roman" w:eastAsia="Times New Roman" w:hAnsi="Times New Roman" w:cs="Times New Roman"/>
          <w:color w:val="000000"/>
          <w:sz w:val="28"/>
          <w:szCs w:val="28"/>
        </w:rPr>
        <w:t>, на личном приеме либо в ходе проведения профилактического мероприятия, контрольного (надзорного) мероприятия, так и в письменной форме.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3.9.3. Консультирование в устной и письменной формах осуществляется по следующим вопросам: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3.9.3.1. Компетенция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3.9.3.2. Соблюдение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3.9.3.3. Проведение контрольных (надзорных)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3.9.3.4. Применение мер ответственности.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3.9.4.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w:t>
      </w:r>
      <w:r w:rsidRPr="00B73C02">
        <w:rPr>
          <w:rFonts w:ascii="Times New Roman" w:eastAsia="Times New Roman" w:hAnsi="Times New Roman" w:cs="Times New Roman"/>
          <w:color w:val="000000"/>
          <w:sz w:val="28"/>
          <w:szCs w:val="28"/>
        </w:rPr>
        <w:lastRenderedPageBreak/>
        <w:t xml:space="preserve">2006 г.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59-ФЗ "О порядке рассмотрения обращений граждан Российской Федерации".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3.9.8. Уполномоченный орган осуществляет учет консультирований.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3.9.9.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 Профилактический визит: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3.10.1.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w:t>
      </w:r>
      <w:proofErr w:type="spellStart"/>
      <w:proofErr w:type="gramStart"/>
      <w:r w:rsidRPr="00B73C02">
        <w:rPr>
          <w:rFonts w:ascii="Times New Roman" w:eastAsia="Times New Roman" w:hAnsi="Times New Roman" w:cs="Times New Roman"/>
          <w:color w:val="000000"/>
          <w:sz w:val="28"/>
          <w:szCs w:val="28"/>
        </w:rPr>
        <w:t>видеоконференц</w:t>
      </w:r>
      <w:proofErr w:type="spellEnd"/>
      <w:r w:rsidRPr="00B73C02">
        <w:rPr>
          <w:rFonts w:ascii="Times New Roman" w:eastAsia="Times New Roman" w:hAnsi="Times New Roman" w:cs="Times New Roman"/>
          <w:color w:val="000000"/>
          <w:sz w:val="28"/>
          <w:szCs w:val="28"/>
        </w:rPr>
        <w:t>-связи</w:t>
      </w:r>
      <w:proofErr w:type="gramEnd"/>
      <w:r w:rsidRPr="00B73C02">
        <w:rPr>
          <w:rFonts w:ascii="Times New Roman" w:eastAsia="Times New Roman" w:hAnsi="Times New Roman" w:cs="Times New Roman"/>
          <w:color w:val="000000"/>
          <w:sz w:val="28"/>
          <w:szCs w:val="28"/>
        </w:rPr>
        <w:t>.</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3.10.2. 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3.10.3. Обязательный профилактический визит осуществляется в отношении контролируемых лиц, приступающих к осуществлению деятельности в определенной сфере. </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3.10.4.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3.10.5.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3.10.6. Обязательный профилактический визит осуществляется не реже чем 1 раз в год.</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3.10.7. Срок осуществления обязательного профилактического визита составляет 1 рабочий день.</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3.10.8.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3.10.9.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для принятия решения о проведении контрольных (надзорных)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hd w:val="clear" w:color="auto" w:fill="FFFFFF"/>
        <w:spacing w:after="5" w:line="240" w:lineRule="auto"/>
        <w:ind w:left="7" w:right="100" w:firstLine="709"/>
        <w:jc w:val="center"/>
        <w:rPr>
          <w:rFonts w:ascii="Times New Roman" w:eastAsia="Times New Roman" w:hAnsi="Times New Roman" w:cs="Times New Roman"/>
          <w:b/>
          <w:color w:val="000000"/>
          <w:sz w:val="28"/>
          <w:szCs w:val="28"/>
        </w:rPr>
      </w:pPr>
      <w:r w:rsidRPr="00B73C02">
        <w:rPr>
          <w:rFonts w:ascii="Times New Roman" w:eastAsia="Times New Roman" w:hAnsi="Times New Roman" w:cs="Times New Roman"/>
          <w:b/>
          <w:color w:val="000000"/>
          <w:sz w:val="28"/>
          <w:szCs w:val="28"/>
        </w:rPr>
        <w:t>4. Осуществление муниципального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 При осуществлении муниципального контроля взаимодействием с</w:t>
      </w:r>
      <w:r w:rsidRPr="00B73C02">
        <w:rPr>
          <w:rFonts w:ascii="Times New Roman" w:eastAsia="Times New Roman" w:hAnsi="Times New Roman" w:cs="Times New Roman"/>
          <w:b/>
          <w:color w:val="000000"/>
          <w:sz w:val="28"/>
          <w:szCs w:val="28"/>
        </w:rPr>
        <w:t xml:space="preserve"> </w:t>
      </w:r>
      <w:r w:rsidRPr="00B73C02">
        <w:rPr>
          <w:rFonts w:ascii="Times New Roman" w:eastAsia="Times New Roman" w:hAnsi="Times New Roman" w:cs="Times New Roman"/>
          <w:color w:val="000000"/>
          <w:sz w:val="28"/>
          <w:szCs w:val="28"/>
        </w:rPr>
        <w:t>контролируемыми лицами уполномоченным органом проводятся следующие внеплановые контрольные (надзорные)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 Инспекционный визит.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 Рейдовый осмотр.</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4.1.3. Документарная проверка.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4.1.4. Выездная проверка.</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4.2.1. Выездное обследование.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4.3. Внеплановые контрольные (надзорные) мероприятия за исключением контрольных мероприятий без взаимодействия, проводятся по основаниям, предусмотренным пунктами 1, 3 - 6 части 1 статьи 57 и частью 12 статьи 66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4.4. Все внеплановые контрольные (надзорные) мероприятия, за исключением внеплановых контрольных (надзорные) мероприятий без взаимодействия и документарной проверки, проводятся только после согласования с органами прокуратуры. Порядок согласования с прокурором проведения внепланового контрольного (надзорного) мероприятия осуществляется в соответствии со статьей 66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 Для проведения контрольных (надзорных) мероприятий, установленных пунктом 4.1. настоящего Положения, принимается решение (распоряжение) Главой администрации: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4.5.1. Дата, время и место принятия решения.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4.5.2. Кем принято решение.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4.5.3. Основание проведения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4.5.4. Вид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4.5.5.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w:t>
      </w:r>
      <w:r w:rsidRPr="00B73C02">
        <w:rPr>
          <w:rFonts w:ascii="Times New Roman" w:eastAsia="Times New Roman" w:hAnsi="Times New Roman" w:cs="Times New Roman"/>
          <w:color w:val="000000"/>
          <w:sz w:val="28"/>
          <w:szCs w:val="28"/>
        </w:rPr>
        <w:lastRenderedPageBreak/>
        <w:t>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4.5.6. Объект контроля, в отношении которого проводится контрольное (надзорное) мероприятие.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4.5.9. Вид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4.5.10. Перечень контрольных (надзорных) действий, совершаемых в рамках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4.5.11. Предмет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4.5.12. Проверочные листы, если их применение является обязательным.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4.5.13. Дата проведения контрольного (надзорного) мероприятия, в том числе срок непосредственного взаимодействия с контролируемым лицом.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4.5.14. Перечень документов, предоставление которых гражданином, организацией необходимо для оценки соблюдения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4.6. Решение (распоряжение) о проведении контрольного (надзорного) мероприятия принимается и подписывается Главой администрации.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4.7.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При проведении контрольных (надзорных) мероприятий используются средства фото-, видеосъемки.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 Инспекционный визит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4.8.2. В ходе инспекционного визита допускаются следующие контрольные (надзорные) действия: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4.8.2.1. Осмотр.</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4.8.2.2. Опрос.</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4.8.2.3. Получение письменных объяснений.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4.8.2.4.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4.8.3. Инспекционный визит проводится без предварительного уведомления контролируемого лица и собственника объекта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4.8.5. Контролируемые лица или их представители обязаны обеспечить беспрепятственный доступ должностного лица в здания, сооружения, помещения.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4.8.6.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6"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B73C02">
          <w:rPr>
            <w:rFonts w:ascii="Times New Roman" w:eastAsia="Times New Roman" w:hAnsi="Times New Roman" w:cs="Times New Roman"/>
            <w:sz w:val="28"/>
            <w:szCs w:val="28"/>
            <w:u w:val="single"/>
          </w:rPr>
          <w:t>пунктами 3</w:t>
        </w:r>
      </w:hyperlink>
      <w:r w:rsidRPr="00B73C02">
        <w:rPr>
          <w:rFonts w:ascii="Times New Roman" w:eastAsia="Times New Roman" w:hAnsi="Times New Roman" w:cs="Times New Roman"/>
          <w:color w:val="000000"/>
          <w:sz w:val="28"/>
          <w:szCs w:val="28"/>
        </w:rPr>
        <w:t xml:space="preserve"> - </w:t>
      </w:r>
      <w:hyperlink r:id="rId7"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B73C02">
          <w:rPr>
            <w:rFonts w:ascii="Times New Roman" w:eastAsia="Times New Roman" w:hAnsi="Times New Roman" w:cs="Times New Roman"/>
            <w:sz w:val="28"/>
            <w:szCs w:val="28"/>
            <w:u w:val="single"/>
          </w:rPr>
          <w:t>6 части 1 статьи 57</w:t>
        </w:r>
      </w:hyperlink>
      <w:r w:rsidRPr="00B73C02">
        <w:rPr>
          <w:rFonts w:ascii="Times New Roman" w:eastAsia="Times New Roman" w:hAnsi="Times New Roman" w:cs="Times New Roman"/>
          <w:color w:val="000000"/>
          <w:sz w:val="28"/>
          <w:szCs w:val="28"/>
        </w:rPr>
        <w:t xml:space="preserve"> и </w:t>
      </w:r>
      <w:hyperlink r:id="rId8"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B73C02">
          <w:rPr>
            <w:rFonts w:ascii="Times New Roman" w:eastAsia="Times New Roman" w:hAnsi="Times New Roman" w:cs="Times New Roman"/>
            <w:sz w:val="28"/>
            <w:szCs w:val="28"/>
            <w:u w:val="single"/>
          </w:rPr>
          <w:t>частью 12 статьи 66</w:t>
        </w:r>
      </w:hyperlink>
      <w:r w:rsidRPr="00B73C02">
        <w:rPr>
          <w:rFonts w:ascii="Times New Roman" w:eastAsia="Times New Roman" w:hAnsi="Times New Roman" w:cs="Times New Roman"/>
          <w:color w:val="000000"/>
          <w:sz w:val="28"/>
          <w:szCs w:val="28"/>
        </w:rPr>
        <w:t xml:space="preserve"> настоящего Федерального закона №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 Рейдовый осмотр.</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4.9.3. В ходе рейдового осмотра допускаются следующие контрольные (надзорные) действия: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4.9.3.1. Осмотр.</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4.9.3.2. Опрос.</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4.9.3.3. Получение письменных объяснений.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4.9.3.4. Истребование документов.</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4.9.3.5. Экспертиза.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4.9.4. Срок взаимодействия с одним контролируемым лицом в период проведения рейдового осмотра не может превышать 1 рабочий день.</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4.9.5. При проведении рейдового осмотра должностные лица вправе взаимодействовать с находящимися на производственных объектах гражданами.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4.9.6.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w:t>
      </w:r>
      <w:r w:rsidRPr="00B73C02">
        <w:rPr>
          <w:rFonts w:ascii="Times New Roman" w:eastAsia="Times New Roman" w:hAnsi="Times New Roman" w:cs="Times New Roman"/>
          <w:color w:val="000000"/>
          <w:sz w:val="28"/>
          <w:szCs w:val="28"/>
        </w:rPr>
        <w:lastRenderedPageBreak/>
        <w:t>должностным лицам к территории и иным объектам, указанным в решении о проведении рейдового осмотра.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4.9.7. В случае, если в результате рейдового осмотра были выявлены нарушения обязательных требований, должное лицо (должностные лица)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 Документарная проверка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 обязательных требований и решений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4.10.3. В ходе документарной проверки допускаются следующие контрольные (надзорные) действия: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4.10.3.1. Получение письменных объяснений.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4.10.3.2. Истребование документов.</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4.10.5.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w:t>
      </w:r>
      <w:r w:rsidRPr="00B73C02">
        <w:rPr>
          <w:rFonts w:ascii="Times New Roman" w:eastAsia="Times New Roman" w:hAnsi="Times New Roman" w:cs="Times New Roman"/>
          <w:color w:val="000000"/>
          <w:sz w:val="28"/>
          <w:szCs w:val="28"/>
        </w:rPr>
        <w:lastRenderedPageBreak/>
        <w:t xml:space="preserve">документах, сведениям, содержащимся в имеющихся </w:t>
      </w:r>
      <w:proofErr w:type="gramStart"/>
      <w:r w:rsidRPr="00B73C02">
        <w:rPr>
          <w:rFonts w:ascii="Times New Roman" w:eastAsia="Times New Roman" w:hAnsi="Times New Roman" w:cs="Times New Roman"/>
          <w:color w:val="000000"/>
          <w:sz w:val="28"/>
          <w:szCs w:val="28"/>
        </w:rPr>
        <w:t>у уполномоченного органа документах</w:t>
      </w:r>
      <w:proofErr w:type="gramEnd"/>
      <w:r w:rsidRPr="00B73C02">
        <w:rPr>
          <w:rFonts w:ascii="Times New Roman" w:eastAsia="Times New Roman" w:hAnsi="Times New Roman" w:cs="Times New Roman"/>
          <w:color w:val="000000"/>
          <w:sz w:val="28"/>
          <w:szCs w:val="28"/>
        </w:rPr>
        <w:t xml:space="preserve">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4.10.6.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B73C02">
        <w:rPr>
          <w:rFonts w:ascii="Times New Roman" w:eastAsia="Times New Roman" w:hAnsi="Times New Roman" w:cs="Times New Roman"/>
          <w:color w:val="000000"/>
          <w:sz w:val="28"/>
          <w:szCs w:val="28"/>
        </w:rPr>
        <w:t>истребуются</w:t>
      </w:r>
      <w:proofErr w:type="spellEnd"/>
      <w:r w:rsidRPr="00B73C02">
        <w:rPr>
          <w:rFonts w:ascii="Times New Roman" w:eastAsia="Times New Roman" w:hAnsi="Times New Roman" w:cs="Times New Roman"/>
          <w:color w:val="000000"/>
          <w:sz w:val="28"/>
          <w:szCs w:val="28"/>
        </w:rPr>
        <w:t>.</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4.10.7. Срок проведения документарной проверки не может превышать 10 рабочих дней.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4.10.8. Внеплановая документарная проверка проводится без согласования с органами прокуратуры в соответствии с </w:t>
      </w:r>
      <w:hyperlink r:id="rId9"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B73C02">
          <w:rPr>
            <w:rFonts w:ascii="Times New Roman" w:eastAsia="Times New Roman" w:hAnsi="Times New Roman" w:cs="Times New Roman"/>
            <w:color w:val="0000FF"/>
            <w:sz w:val="28"/>
            <w:szCs w:val="28"/>
            <w:u w:val="single"/>
          </w:rPr>
          <w:t xml:space="preserve">частью 9 статьи 72 </w:t>
        </w:r>
      </w:hyperlink>
      <w:r w:rsidRPr="00B73C02">
        <w:rPr>
          <w:rFonts w:ascii="Times New Roman" w:eastAsia="Times New Roman" w:hAnsi="Times New Roman" w:cs="Times New Roman"/>
          <w:color w:val="000000"/>
          <w:sz w:val="28"/>
          <w:szCs w:val="28"/>
        </w:rPr>
        <w:t>Федерального закона №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 Выездная проверка.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4.11.2. Выездная проверка проводится по месту нахождения (осуществления деятельности) контролируемого лица либо объекта контроля.</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4.11.3.</w:t>
      </w:r>
      <w:r w:rsidRPr="00B73C02">
        <w:rPr>
          <w:rFonts w:ascii="Arial" w:eastAsia="Times New Roman" w:hAnsi="Arial" w:cs="Arial"/>
          <w:sz w:val="20"/>
          <w:szCs w:val="20"/>
          <w:lang w:eastAsia="ar-SA"/>
        </w:rPr>
        <w:t xml:space="preserve"> </w:t>
      </w:r>
      <w:r w:rsidRPr="00B73C02">
        <w:rPr>
          <w:rFonts w:ascii="Times New Roman" w:eastAsia="Times New Roman" w:hAnsi="Times New Roman" w:cs="Arial"/>
          <w:sz w:val="28"/>
          <w:szCs w:val="28"/>
          <w:lang w:eastAsia="ar-SA"/>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0"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B73C02">
          <w:rPr>
            <w:rFonts w:ascii="Arial" w:eastAsia="Times New Roman" w:hAnsi="Arial" w:cs="Arial"/>
            <w:color w:val="0000FF"/>
            <w:sz w:val="28"/>
            <w:szCs w:val="28"/>
            <w:u w:val="single"/>
            <w:lang w:eastAsia="ar-SA"/>
          </w:rPr>
          <w:t>пунктами 3</w:t>
        </w:r>
      </w:hyperlink>
      <w:r w:rsidRPr="00B73C02">
        <w:rPr>
          <w:rFonts w:ascii="Times New Roman" w:eastAsia="Times New Roman" w:hAnsi="Times New Roman" w:cs="Arial"/>
          <w:sz w:val="28"/>
          <w:szCs w:val="28"/>
          <w:lang w:eastAsia="ar-SA"/>
        </w:rPr>
        <w:t xml:space="preserve"> - </w:t>
      </w:r>
      <w:hyperlink r:id="rId11"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B73C02">
          <w:rPr>
            <w:rFonts w:ascii="Arial" w:eastAsia="Times New Roman" w:hAnsi="Arial" w:cs="Arial"/>
            <w:color w:val="0000FF"/>
            <w:sz w:val="28"/>
            <w:szCs w:val="28"/>
            <w:u w:val="single"/>
            <w:lang w:eastAsia="ar-SA"/>
          </w:rPr>
          <w:t>6 части 1 статьи 57</w:t>
        </w:r>
      </w:hyperlink>
      <w:r w:rsidRPr="00B73C02">
        <w:rPr>
          <w:rFonts w:ascii="Times New Roman" w:eastAsia="Times New Roman" w:hAnsi="Times New Roman" w:cs="Arial"/>
          <w:sz w:val="28"/>
          <w:szCs w:val="28"/>
          <w:lang w:eastAsia="ar-SA"/>
        </w:rPr>
        <w:t xml:space="preserve"> и </w:t>
      </w:r>
      <w:hyperlink r:id="rId12"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B73C02">
          <w:rPr>
            <w:rFonts w:ascii="Arial" w:eastAsia="Times New Roman" w:hAnsi="Arial" w:cs="Arial"/>
            <w:color w:val="0000FF"/>
            <w:sz w:val="28"/>
            <w:szCs w:val="28"/>
            <w:u w:val="single"/>
            <w:lang w:eastAsia="ar-SA"/>
          </w:rPr>
          <w:t>частью 12 статьи 66</w:t>
        </w:r>
      </w:hyperlink>
      <w:r w:rsidRPr="00B73C02">
        <w:rPr>
          <w:rFonts w:ascii="Times New Roman" w:eastAsia="Times New Roman" w:hAnsi="Times New Roman" w:cs="Arial"/>
          <w:sz w:val="28"/>
          <w:szCs w:val="28"/>
          <w:lang w:eastAsia="ar-SA"/>
        </w:rPr>
        <w:t xml:space="preserve"> Федерального закона № 248-ФЗ.</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4.11.4.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xml:space="preserve">4.11.3.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73C02">
        <w:rPr>
          <w:rFonts w:ascii="Times New Roman" w:eastAsia="Times New Roman" w:hAnsi="Times New Roman" w:cs="Arial"/>
          <w:sz w:val="28"/>
          <w:szCs w:val="28"/>
          <w:lang w:eastAsia="ar-SA"/>
        </w:rPr>
        <w:t>микропредприятия</w:t>
      </w:r>
      <w:proofErr w:type="spellEnd"/>
      <w:r w:rsidRPr="00B73C02">
        <w:rPr>
          <w:rFonts w:ascii="Times New Roman" w:eastAsia="Times New Roman" w:hAnsi="Times New Roman" w:cs="Arial"/>
          <w:sz w:val="28"/>
          <w:szCs w:val="28"/>
          <w:lang w:eastAsia="ar-SA"/>
        </w:rPr>
        <w:t>.</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xml:space="preserve"> 4.11.4. В ходе выездной проверки допускаются следующие контрольные (надзорные) действия: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4.11.4.1. Осмотр.</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4.11.4.2. Опрос.</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4.11.4.3. Получение письменных объяснений.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4.11.4.4. Истребование документов.</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4.11.4.5. Экспертиза.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 Выездное обследование.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4.12.1. Выездное обследование осуществляется в целях визуальной оценки соблюдения контролируемым лицом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4.12.2. Выездное обследование проводится по месту нахождения объектов и территорий.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4.12.3. В ходе выездного обследования должностное лицо имеет право осуществлять осмотр общедоступных (открытых для посещения неограниченным кругом лиц) объектов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4.12.4. Выездное обследование проводится без информирования контролируемого лица.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4.12.6. По результатам проведения выездного обследования решения, предусмотренные пунктами 1 и 2 части 2 статьи 90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248-ФЗ, не принимаются.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4.12.7. Выездное обследование может проводиться в форме внепланового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hd w:val="clear" w:color="auto" w:fill="FFFFFF"/>
        <w:spacing w:after="5" w:line="240" w:lineRule="auto"/>
        <w:ind w:left="1068" w:right="100" w:firstLine="725"/>
        <w:jc w:val="center"/>
        <w:rPr>
          <w:rFonts w:ascii="Times New Roman" w:eastAsia="Times New Roman" w:hAnsi="Times New Roman" w:cs="Times New Roman"/>
          <w:b/>
          <w:color w:val="000000"/>
          <w:sz w:val="28"/>
          <w:szCs w:val="28"/>
        </w:rPr>
      </w:pPr>
      <w:r w:rsidRPr="00B73C02">
        <w:rPr>
          <w:rFonts w:ascii="Times New Roman" w:eastAsia="Times New Roman" w:hAnsi="Times New Roman" w:cs="Times New Roman"/>
          <w:b/>
          <w:color w:val="000000"/>
          <w:sz w:val="28"/>
          <w:szCs w:val="28"/>
        </w:rPr>
        <w:t>5. Результаты контрольных (надзорных) мероприятий</w:t>
      </w:r>
    </w:p>
    <w:p w:rsidR="00B73C02" w:rsidRPr="00B73C02" w:rsidRDefault="00B73C02" w:rsidP="00B73C02">
      <w:pPr>
        <w:shd w:val="clear" w:color="auto" w:fill="FFFFFF"/>
        <w:spacing w:after="5" w:line="240" w:lineRule="auto"/>
        <w:ind w:left="1428" w:right="100" w:firstLine="725"/>
        <w:jc w:val="both"/>
        <w:rPr>
          <w:rFonts w:ascii="Times New Roman" w:eastAsia="Times New Roman" w:hAnsi="Times New Roman" w:cs="Times New Roman"/>
          <w:b/>
          <w:color w:val="000000"/>
          <w:sz w:val="28"/>
          <w:szCs w:val="28"/>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5.1. Результатами контрольных (надзорных) мероприятий являются оценка соблюдения контролируемыми лицами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пунктом 2 </w:t>
      </w:r>
      <w:r w:rsidRPr="00B73C02">
        <w:rPr>
          <w:rFonts w:ascii="Times New Roman" w:eastAsia="Times New Roman" w:hAnsi="Times New Roman" w:cs="Times New Roman"/>
          <w:color w:val="000000"/>
          <w:sz w:val="28"/>
          <w:szCs w:val="28"/>
        </w:rPr>
        <w:br/>
        <w:t xml:space="preserve">части 2 статьи 90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 Решения, принимаемые по результатам контрольных (надзорных)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Должностным лицом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 xml:space="preserve">5.2.2.1.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5.2.2.2.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5.2.2.5.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 В предписании об устранении выявленных нарушений обязательных требований, указываются: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5.3.1. Фамилии, имена, отчества (при наличии) должностных лиц, проводивших контрольное (надзорное) мероприятие.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5.3.2. Дата выдачи.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5.3.3. Адресные данные объекта контроля.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5.3.4. Наименование лица, которому выдается предписание.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5.3.5. Нарушенные нормативно-правовые акты.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5.3.6. Описание нарушения, которое требуется устранить.</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5.3.7. Срок устранения нарушения.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 xml:space="preserve">5.4.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hd w:val="clear" w:color="auto" w:fill="FFFFFF"/>
        <w:spacing w:after="5" w:line="240" w:lineRule="auto"/>
        <w:ind w:left="7" w:right="100" w:firstLine="709"/>
        <w:jc w:val="center"/>
        <w:rPr>
          <w:rFonts w:ascii="Times New Roman" w:eastAsia="Times New Roman" w:hAnsi="Times New Roman" w:cs="Times New Roman"/>
          <w:b/>
          <w:bCs/>
          <w:color w:val="000000"/>
          <w:sz w:val="28"/>
          <w:szCs w:val="28"/>
        </w:rPr>
      </w:pPr>
      <w:r w:rsidRPr="00B73C02">
        <w:rPr>
          <w:rFonts w:ascii="Times New Roman" w:eastAsia="Times New Roman" w:hAnsi="Times New Roman" w:cs="Times New Roman"/>
          <w:b/>
          <w:bCs/>
          <w:color w:val="000000"/>
          <w:sz w:val="28"/>
          <w:szCs w:val="28"/>
        </w:rPr>
        <w:t>6. Обжалование решений уполномоченного органа, действий (бездействия) должностных лиц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b/>
          <w:bCs/>
          <w:color w:val="000000"/>
          <w:sz w:val="28"/>
          <w:szCs w:val="28"/>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6.2.3 настоящего Положения.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С 1 января 2023 года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6.2. Досудебный порядок подачи жалобы: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 6.2.1.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6.2.2. Жалоба рассматривается Главой администрации городского поселения Рузаевка в течение 20 рабочих дней со дня ее регистрации.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6.2.3.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6.2.3.1. Решений об отнесении объектов контроля к категориям риска.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6.2.3.2. Решений о включении контрольных (надзорных) мероприятий в план проведения плановых контрольных (надзорных) мероприятий.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6.2.3.3. Решений, принятых по результатам контрольных (надзорных) мероприятий, в том числе в части сроков исполнения этих решений.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6.2.3.4. Иных решений уполномоченного органа, действий (бездействия) их должностных лиц.</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6.2.8. Жалоба может содержать ходатайство о приостановлении исполнения обжалуемого решения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6.2.9. Уполномоченный орган в срок не позднее 2 рабочих дней со дня регистрации жалобы принимает решение: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6.2.9.1. О приостановлении исполнения обжалуемого решения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6.2.9.2. Об отказе в приостановлении исполнения обжалуемого решения уполномоченного органа.</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6.2.10.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6.2.11. Жалоба должна отвечать требованиям, установленным статьей 41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6.2.12. Глава администрации принимает решение об отказе в рассмотрении жалобы в течение 5 рабочих дней с момента получения жалобы в порядке, предусмотренном статьей 42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6.4. Жалоба подлежит рассмотрению уполномоченным органом в срок, предусмотренный пунктом 6.2.2 настоящего Положения. В исключительных случаях указанный срок может быть продлен уполномоченным органом, но не более чем на 20 рабочих дней.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6.7. По итогам рассмотрения жалобы Глава администрации принимает одно из следующих решений: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6.7.1. Оставляет жалобу без удовлетворения.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6.7.2. Отменяет решение органа полностью или частично.</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6.7.3. Отменяет решение уполномоченного органа полностью и принимает новое решение.</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6.8. Решение Главы администрации,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в срок не позднее 1 рабочего дня со дня его принятия.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p>
    <w:p w:rsidR="00B73C02" w:rsidRPr="00B73C02" w:rsidRDefault="00B73C02" w:rsidP="00B73C02">
      <w:pPr>
        <w:shd w:val="clear" w:color="auto" w:fill="FFFFFF"/>
        <w:spacing w:after="5" w:line="240" w:lineRule="auto"/>
        <w:ind w:left="7" w:right="100" w:firstLine="709"/>
        <w:jc w:val="center"/>
        <w:rPr>
          <w:rFonts w:ascii="Times New Roman" w:eastAsia="Times New Roman" w:hAnsi="Times New Roman" w:cs="Times New Roman"/>
          <w:b/>
          <w:bCs/>
          <w:color w:val="000000"/>
          <w:sz w:val="28"/>
          <w:szCs w:val="28"/>
        </w:rPr>
      </w:pPr>
      <w:r w:rsidRPr="00B73C02">
        <w:rPr>
          <w:rFonts w:ascii="Times New Roman" w:eastAsia="Times New Roman" w:hAnsi="Times New Roman" w:cs="Times New Roman"/>
          <w:b/>
          <w:bCs/>
          <w:color w:val="000000"/>
          <w:sz w:val="28"/>
          <w:szCs w:val="28"/>
        </w:rPr>
        <w:t>7. Ключевые показатели муниципального контроля и их целевые значения</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b/>
          <w:bCs/>
          <w:color w:val="000000"/>
          <w:sz w:val="28"/>
          <w:szCs w:val="28"/>
        </w:rPr>
      </w:pP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7.1. 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lastRenderedPageBreak/>
        <w:t>В систему показателей результативности и эффективности деятельности уполномоченного органа входят:</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7.1.1.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7.1.2.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7.2. Ключевые показатели и их целевые значения:</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устраненных нарушений из числа выявленных нарушений обязательных требований;</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выполнения плана проведения плановых контрольных мероприятий на очередной календарный год;</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обоснованных жалоб на действия (бездействие) контрольного органа и (или) его должностного лица при проведении контрольных мероприятий;</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отмененных результатов контрольных мероприятий;</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контрольных мероприятий, по результатам которых были выявлены нарушения, но не приняты соответствующие меры административного воздействия;</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вынесенных судебных решений о назначении административного наказания по материалам контрольного органа;</w:t>
      </w:r>
    </w:p>
    <w:p w:rsidR="00B73C02" w:rsidRPr="00B73C02" w:rsidRDefault="00B73C02" w:rsidP="00B73C02">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B73C02">
        <w:rPr>
          <w:rFonts w:ascii="Times New Roman" w:eastAsia="Times New Roman" w:hAnsi="Times New Roman" w:cs="Arial"/>
          <w:sz w:val="28"/>
          <w:szCs w:val="28"/>
          <w:lang w:eastAsia="ar-SA"/>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7.3. Индикативные показатели:</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количество проведенных плановых контрольных мероприятий;</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количество проведенных внеплановых контрольных мероприятий;</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количество поступивших возражений в отношении акта контрольного мероприятия;</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количество выданных предписаний об устранении нарушений обязательных требований;</w:t>
      </w:r>
    </w:p>
    <w:p w:rsidR="00B73C02" w:rsidRPr="00B73C02" w:rsidRDefault="00B73C02" w:rsidP="00B73C02">
      <w:pPr>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количество устраненных нарушений обязательных требований.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7.4. Уполномоченный орган ежегодно осуществляют подготовку доклада о муниципальном контроле (далее – годовой доклад) с указанием сведений о достижении ключевых показателей и сведений об индикативных показателях вида контроля, в том числе о влиянии профилактических </w:t>
      </w:r>
      <w:r w:rsidRPr="00B73C02">
        <w:rPr>
          <w:rFonts w:ascii="Times New Roman" w:eastAsia="Times New Roman" w:hAnsi="Times New Roman" w:cs="Times New Roman"/>
          <w:color w:val="000000"/>
          <w:sz w:val="28"/>
          <w:szCs w:val="28"/>
        </w:rPr>
        <w:lastRenderedPageBreak/>
        <w:t>мероприятий и контрольных (надзорных) мероприятий на достижение ключевых показателей.</w:t>
      </w:r>
    </w:p>
    <w:p w:rsidR="00B73C02" w:rsidRPr="00B73C02" w:rsidRDefault="00B73C02" w:rsidP="00B73C02">
      <w:pPr>
        <w:shd w:val="clear" w:color="auto" w:fill="FFFFFF"/>
        <w:spacing w:after="5" w:line="240" w:lineRule="auto"/>
        <w:ind w:left="7" w:right="100" w:firstLine="709"/>
        <w:jc w:val="both"/>
        <w:rPr>
          <w:rFonts w:ascii="Times New Roman" w:eastAsia="Times New Roman" w:hAnsi="Times New Roman" w:cs="Times New Roman"/>
          <w:color w:val="000000"/>
          <w:sz w:val="28"/>
          <w:szCs w:val="28"/>
        </w:rPr>
      </w:pPr>
      <w:r w:rsidRPr="00B73C02">
        <w:rPr>
          <w:rFonts w:ascii="Times New Roman" w:eastAsia="Times New Roman" w:hAnsi="Times New Roman" w:cs="Times New Roman"/>
          <w:color w:val="000000"/>
          <w:sz w:val="28"/>
          <w:szCs w:val="28"/>
        </w:rPr>
        <w:t xml:space="preserve">Годовой доклад уполномоченного органа, в соответствии с частью 10 статьи 30 Федерального закона </w:t>
      </w:r>
      <w:r w:rsidRPr="00B73C02">
        <w:rPr>
          <w:rFonts w:ascii="Times New Roman" w:eastAsia="Times New Roman" w:hAnsi="Times New Roman" w:cs="Times New Roman"/>
          <w:color w:val="000000"/>
          <w:sz w:val="28"/>
          <w:szCs w:val="28"/>
          <w:lang w:val="en-US"/>
        </w:rPr>
        <w:t>N</w:t>
      </w:r>
      <w:r w:rsidRPr="00B73C02">
        <w:rPr>
          <w:rFonts w:ascii="Times New Roman" w:eastAsia="Times New Roman" w:hAnsi="Times New Roman" w:cs="Times New Roman"/>
          <w:color w:val="000000"/>
          <w:sz w:val="28"/>
          <w:szCs w:val="28"/>
        </w:rPr>
        <w:t xml:space="preserve"> 248-ФЗ, должен отвечать требованиям, установленным Правительством Российской Федерации, и размещается ежегодно не позднее 1 февраля на официальном сайте администрации в сети Интернет.</w:t>
      </w:r>
      <w:bookmarkStart w:id="2" w:name="P34"/>
      <w:bookmarkEnd w:id="2"/>
    </w:p>
    <w:p w:rsidR="00AB72F4" w:rsidRDefault="00AB72F4"/>
    <w:sectPr w:rsidR="00AB7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E0E26"/>
    <w:multiLevelType w:val="hybridMultilevel"/>
    <w:tmpl w:val="62A6F9AE"/>
    <w:lvl w:ilvl="0" w:tplc="09F2D44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D2B586B"/>
    <w:multiLevelType w:val="hybridMultilevel"/>
    <w:tmpl w:val="D20CD76C"/>
    <w:lvl w:ilvl="0" w:tplc="8EE8CAD4">
      <w:start w:val="3"/>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37F57"/>
    <w:rsid w:val="00AB72F4"/>
    <w:rsid w:val="00B73C02"/>
    <w:rsid w:val="00C3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B92D96"/>
  <w15:chartTrackingRefBased/>
  <w15:docId w15:val="{88EF55AC-9A41-4121-858A-55FD2C09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гистрационные поля"/>
    <w:basedOn w:val="a"/>
    <w:rsid w:val="00B73C02"/>
    <w:pPr>
      <w:spacing w:after="0" w:line="240" w:lineRule="exact"/>
      <w:jc w:val="center"/>
    </w:pPr>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Desktop\7.%20&#1052;&#1050;%20&#1074;%20&#1089;&#1092;&#1077;&#1088;&#1077;%20&#1073;&#1083;&#1072;&#1075;&#1086;&#1091;&#1089;&#1090;&#1088;&#1086;&#1081;&#1089;&#1074;&#1072;%20&#1089;&#1077;&#1083;&#1086;.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2\Desktop\7.%20&#1052;&#1050;%20&#1074;%20&#1089;&#1092;&#1077;&#1088;&#1077;%20&#1073;&#1083;&#1072;&#1075;&#1086;&#1091;&#1089;&#1090;&#1088;&#1086;&#1081;&#1089;&#1074;&#1072;%20&#1089;&#1077;&#1083;&#1086;.doc" TargetMode="External"/><Relationship Id="rId12" Type="http://schemas.openxmlformats.org/officeDocument/2006/relationships/hyperlink" Target="file:///C:\Users\2\Desktop\7.%20&#1052;&#1050;%20&#1074;%20&#1089;&#1092;&#1077;&#1088;&#1077;%20&#1073;&#1083;&#1072;&#1075;&#1086;&#1091;&#1089;&#1090;&#1088;&#1086;&#1081;&#1089;&#1074;&#1072;%20&#1089;&#1077;&#1083;&#108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2\Desktop\7.%20&#1052;&#1050;%20&#1074;%20&#1089;&#1092;&#1077;&#1088;&#1077;%20&#1073;&#1083;&#1072;&#1075;&#1086;&#1091;&#1089;&#1090;&#1088;&#1086;&#1081;&#1089;&#1074;&#1072;%20&#1089;&#1077;&#1083;&#1086;.doc" TargetMode="External"/><Relationship Id="rId11" Type="http://schemas.openxmlformats.org/officeDocument/2006/relationships/hyperlink" Target="file:///C:\Users\2\Desktop\7.%20&#1052;&#1050;%20&#1074;%20&#1089;&#1092;&#1077;&#1088;&#1077;%20&#1073;&#1083;&#1072;&#1075;&#1086;&#1091;&#1089;&#1090;&#1088;&#1086;&#1081;&#1089;&#1074;&#1072;%20&#1089;&#1077;&#1083;&#1086;.doc" TargetMode="External"/><Relationship Id="rId5" Type="http://schemas.openxmlformats.org/officeDocument/2006/relationships/hyperlink" Target="consultantplus://offline/ref=915C10EF7A2B3099506456A60756D4EA68674011A02206EC779F5F9CA7EF9A70D7B21F26AF4C126162B424X5fBL" TargetMode="External"/><Relationship Id="rId10" Type="http://schemas.openxmlformats.org/officeDocument/2006/relationships/hyperlink" Target="file:///C:\Users\2\Desktop\7.%20&#1052;&#1050;%20&#1074;%20&#1089;&#1092;&#1077;&#1088;&#1077;%20&#1073;&#1083;&#1072;&#1075;&#1086;&#1091;&#1089;&#1090;&#1088;&#1086;&#1081;&#1089;&#1074;&#1072;%20&#1089;&#1077;&#1083;&#1086;.doc" TargetMode="External"/><Relationship Id="rId4" Type="http://schemas.openxmlformats.org/officeDocument/2006/relationships/webSettings" Target="webSettings.xml"/><Relationship Id="rId9" Type="http://schemas.openxmlformats.org/officeDocument/2006/relationships/hyperlink" Target="file:///C:\..\..\..\&#1044;&#1086;&#1082;&#1091;&#1084;&#1077;&#1085;&#1090;&#1099;\&#1055;&#1086;&#1083;&#1086;&#1078;&#1077;&#1085;&#1080;&#1077;%20&#1086;%20&#1084;&#1091;&#1085;.%20%20&#1083;&#1077;&#1089;&#1085;&#1086;&#1084;%20&#1082;&#1086;&#1085;&#1090;&#1088;&#1086;&#1083;&#1077;%20-%20&#1048;&#1083;&#1100;&#1080;&#1085;&#1089;&#1082;&#1080;&#1081;%20-2021.rt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7123</Words>
  <Characters>40607</Characters>
  <Application>Microsoft Office Word</Application>
  <DocSecurity>0</DocSecurity>
  <Lines>338</Lines>
  <Paragraphs>95</Paragraphs>
  <ScaleCrop>false</ScaleCrop>
  <Company>Grizli777</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2022-01-05T09:25:00Z</dcterms:created>
  <dcterms:modified xsi:type="dcterms:W3CDTF">2022-01-05T09:26:00Z</dcterms:modified>
</cp:coreProperties>
</file>