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C889E" w14:textId="77777777" w:rsidR="00315303" w:rsidRPr="00315303" w:rsidRDefault="00315303" w:rsidP="003153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5303">
        <w:rPr>
          <w:rFonts w:ascii="Times New Roman" w:hAnsi="Times New Roman" w:cs="Times New Roman"/>
          <w:b/>
          <w:bCs/>
          <w:sz w:val="28"/>
          <w:szCs w:val="28"/>
        </w:rPr>
        <w:t xml:space="preserve">Более 26 тысяч жителей Мордовии используют электронные трудовые </w:t>
      </w:r>
      <w:bookmarkStart w:id="0" w:name="_GoBack"/>
      <w:bookmarkEnd w:id="0"/>
      <w:r w:rsidRPr="00315303">
        <w:rPr>
          <w:rFonts w:ascii="Times New Roman" w:hAnsi="Times New Roman" w:cs="Times New Roman"/>
          <w:b/>
          <w:bCs/>
          <w:sz w:val="28"/>
          <w:szCs w:val="28"/>
        </w:rPr>
        <w:t>книжки.</w:t>
      </w:r>
    </w:p>
    <w:p w14:paraId="4FE051A0" w14:textId="77777777" w:rsidR="00315303" w:rsidRPr="00315303" w:rsidRDefault="00315303" w:rsidP="003153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303">
        <w:rPr>
          <w:rFonts w:ascii="Times New Roman" w:hAnsi="Times New Roman" w:cs="Times New Roman"/>
          <w:sz w:val="28"/>
          <w:szCs w:val="28"/>
        </w:rPr>
        <w:t xml:space="preserve">Электронные трудовые книжки введены в России с 2020 года. К настоящему времени в </w:t>
      </w:r>
      <w:proofErr w:type="gramStart"/>
      <w:r w:rsidRPr="00315303">
        <w:rPr>
          <w:rFonts w:ascii="Times New Roman" w:hAnsi="Times New Roman" w:cs="Times New Roman"/>
          <w:sz w:val="28"/>
          <w:szCs w:val="28"/>
        </w:rPr>
        <w:t>Мордовии  такой</w:t>
      </w:r>
      <w:proofErr w:type="gramEnd"/>
      <w:r w:rsidRPr="00315303">
        <w:rPr>
          <w:rFonts w:ascii="Times New Roman" w:hAnsi="Times New Roman" w:cs="Times New Roman"/>
          <w:sz w:val="28"/>
          <w:szCs w:val="28"/>
        </w:rPr>
        <w:t xml:space="preserve"> вариант учета сведений о своей  трудовой деятельности выбрали  26 тысяч 134 жителя.</w:t>
      </w:r>
    </w:p>
    <w:p w14:paraId="32804201" w14:textId="77777777" w:rsidR="00315303" w:rsidRPr="00315303" w:rsidRDefault="00315303" w:rsidP="003153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303">
        <w:rPr>
          <w:rFonts w:ascii="Times New Roman" w:hAnsi="Times New Roman" w:cs="Times New Roman"/>
          <w:sz w:val="28"/>
          <w:szCs w:val="28"/>
        </w:rPr>
        <w:t>Электронная трудовая книжка представляет собой простой в использовании цифровой инструмент, который удобен и работникам, и работодателям. Первым он обеспечивает постоянный доступ к данным о профессиональной деятельности и высокий уровень безопасности информации. Работодателей электронная книжка избавляет от устаревших форм кадрового учета и связанных с этим издержек.</w:t>
      </w:r>
    </w:p>
    <w:p w14:paraId="718376D6" w14:textId="77777777" w:rsidR="00315303" w:rsidRPr="00315303" w:rsidRDefault="00315303" w:rsidP="003153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303">
        <w:rPr>
          <w:rFonts w:ascii="Times New Roman" w:hAnsi="Times New Roman" w:cs="Times New Roman"/>
          <w:sz w:val="28"/>
          <w:szCs w:val="28"/>
        </w:rPr>
        <w:t xml:space="preserve">Работники, выбравшие бумажную трудовую книжку, имеют право в любое время перейти на электронную версию, </w:t>
      </w:r>
      <w:proofErr w:type="gramStart"/>
      <w:r w:rsidRPr="00315303">
        <w:rPr>
          <w:rFonts w:ascii="Times New Roman" w:hAnsi="Times New Roman" w:cs="Times New Roman"/>
          <w:sz w:val="28"/>
          <w:szCs w:val="28"/>
        </w:rPr>
        <w:t>подав  работодателю</w:t>
      </w:r>
      <w:proofErr w:type="gramEnd"/>
      <w:r w:rsidRPr="00315303">
        <w:rPr>
          <w:rFonts w:ascii="Times New Roman" w:hAnsi="Times New Roman" w:cs="Times New Roman"/>
          <w:sz w:val="28"/>
          <w:szCs w:val="28"/>
        </w:rPr>
        <w:t xml:space="preserve"> соответствующее заявление. Переход на электронные трудовые книжки является добровольным и осуществляется только по заявлению работника.</w:t>
      </w:r>
    </w:p>
    <w:p w14:paraId="62A87174" w14:textId="77777777" w:rsidR="00315303" w:rsidRPr="00315303" w:rsidRDefault="00315303" w:rsidP="003153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303">
        <w:rPr>
          <w:rFonts w:ascii="Times New Roman" w:hAnsi="Times New Roman" w:cs="Times New Roman"/>
          <w:sz w:val="28"/>
          <w:szCs w:val="28"/>
        </w:rPr>
        <w:t>У тех же граждан, которые впервые будут устраиваться на работу в 2022 году и позже, сведения о трудовой деятельности будут вестись только в электронном виде без оформления бумажной трудовой книжки.</w:t>
      </w:r>
    </w:p>
    <w:p w14:paraId="53A7B7C8" w14:textId="1558176F" w:rsidR="00C012A4" w:rsidRPr="00315303" w:rsidRDefault="00315303" w:rsidP="003153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303">
        <w:rPr>
          <w:rFonts w:ascii="Times New Roman" w:hAnsi="Times New Roman" w:cs="Times New Roman"/>
          <w:sz w:val="28"/>
          <w:szCs w:val="28"/>
        </w:rPr>
        <w:t>Посмотреть сведения из электронной книжки можно в личном кабинете на сайте ПФР или на портале госуслуг. При необходимости сведения из трудовой книжки можно получить в виде бумажной выписки у последнего работодателя, в Пенсионном фонде или МФЦ.</w:t>
      </w:r>
    </w:p>
    <w:sectPr w:rsidR="00C012A4" w:rsidRPr="003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0A"/>
    <w:rsid w:val="00315303"/>
    <w:rsid w:val="0041620A"/>
    <w:rsid w:val="00C0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7D322-4050-4F2A-8FC6-F4412BF6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2022-07-18T08:43:00Z</dcterms:created>
  <dcterms:modified xsi:type="dcterms:W3CDTF">2022-07-18T08:43:00Z</dcterms:modified>
</cp:coreProperties>
</file>