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58" w:rsidRDefault="00640D2C" w:rsidP="00735D5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40D2C">
        <w:rPr>
          <w:rFonts w:eastAsiaTheme="minorHAnsi"/>
          <w:b/>
          <w:sz w:val="28"/>
          <w:szCs w:val="28"/>
          <w:lang w:eastAsia="en-US"/>
        </w:rPr>
        <w:t xml:space="preserve">Информация о реализации мероприятий по улучшению жилищных условий в рамках Государственной программы Российской федерации </w:t>
      </w:r>
    </w:p>
    <w:p w:rsidR="00640D2C" w:rsidRPr="00640D2C" w:rsidRDefault="00640D2C" w:rsidP="00735D5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«Комплексное развитие сельских территорий</w:t>
      </w:r>
      <w:bookmarkStart w:id="0" w:name="_GoBack"/>
      <w:bookmarkEnd w:id="0"/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735D58" w:rsidRPr="00F47D4B" w:rsidRDefault="00735D58" w:rsidP="00735D58">
      <w:pPr>
        <w:jc w:val="center"/>
        <w:rPr>
          <w:rFonts w:eastAsiaTheme="minorHAnsi"/>
          <w:sz w:val="28"/>
          <w:szCs w:val="28"/>
          <w:lang w:eastAsia="en-US"/>
        </w:rPr>
      </w:pPr>
    </w:p>
    <w:p w:rsidR="00735D58" w:rsidRPr="00D86C81" w:rsidRDefault="00735D58" w:rsidP="00735D58">
      <w:pPr>
        <w:widowControl w:val="0"/>
        <w:tabs>
          <w:tab w:val="left" w:leader="underscore" w:pos="4810"/>
        </w:tabs>
        <w:ind w:left="60" w:firstLine="649"/>
        <w:jc w:val="both"/>
        <w:rPr>
          <w:color w:val="000000"/>
          <w:sz w:val="28"/>
          <w:szCs w:val="28"/>
        </w:rPr>
      </w:pPr>
      <w:r w:rsidRPr="00D86C81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Рузаевского </w:t>
      </w:r>
      <w:r w:rsidRPr="00D86C81">
        <w:rPr>
          <w:color w:val="000000"/>
          <w:sz w:val="28"/>
          <w:szCs w:val="28"/>
        </w:rPr>
        <w:t>муниципального района Республики</w:t>
      </w:r>
      <w:r>
        <w:rPr>
          <w:color w:val="000000"/>
          <w:sz w:val="28"/>
          <w:szCs w:val="28"/>
        </w:rPr>
        <w:t xml:space="preserve"> </w:t>
      </w:r>
      <w:r w:rsidRPr="00D86C81">
        <w:rPr>
          <w:color w:val="000000"/>
          <w:sz w:val="28"/>
          <w:szCs w:val="28"/>
        </w:rPr>
        <w:t>Мордовия доводит до Вашего сведения, что в рамках реализации Государственной программы Российской Федерации «Комплексное развитие сельских территорий» предусмотрено 3 мероприятия, направленных на улучшение жилищных условий граждан, проживающих в сельской местности:</w:t>
      </w:r>
    </w:p>
    <w:p w:rsidR="00735D58" w:rsidRPr="00D86C81" w:rsidRDefault="00735D58" w:rsidP="00735D58">
      <w:pPr>
        <w:widowControl w:val="0"/>
        <w:numPr>
          <w:ilvl w:val="0"/>
          <w:numId w:val="1"/>
        </w:numPr>
        <w:tabs>
          <w:tab w:val="left" w:pos="1202"/>
        </w:tabs>
        <w:ind w:left="60" w:right="80" w:firstLine="649"/>
        <w:jc w:val="both"/>
        <w:rPr>
          <w:color w:val="000000"/>
          <w:sz w:val="28"/>
          <w:szCs w:val="28"/>
        </w:rPr>
      </w:pPr>
      <w:r w:rsidRPr="00D86C81">
        <w:rPr>
          <w:color w:val="000000"/>
          <w:sz w:val="28"/>
          <w:szCs w:val="28"/>
        </w:rPr>
        <w:t>Предоставление социальных выплат на улучшение жилищных условий граждан, проживающих в сельской местности,</w:t>
      </w:r>
    </w:p>
    <w:p w:rsidR="00735D58" w:rsidRPr="00D86C81" w:rsidRDefault="00735D58" w:rsidP="00735D58">
      <w:pPr>
        <w:widowControl w:val="0"/>
        <w:ind w:left="60" w:right="80" w:firstLine="649"/>
        <w:jc w:val="both"/>
        <w:rPr>
          <w:color w:val="000000"/>
          <w:sz w:val="28"/>
          <w:szCs w:val="28"/>
        </w:rPr>
      </w:pPr>
      <w:r w:rsidRPr="00D86C81">
        <w:rPr>
          <w:color w:val="000000"/>
          <w:sz w:val="28"/>
          <w:szCs w:val="28"/>
        </w:rPr>
        <w:t>В рамках данного мероприятия существует очередность предоставления социальных выплат, а именно:</w:t>
      </w:r>
    </w:p>
    <w:p w:rsidR="00735D58" w:rsidRPr="00D86C81" w:rsidRDefault="00735D58" w:rsidP="00735D58">
      <w:pPr>
        <w:widowControl w:val="0"/>
        <w:ind w:left="60" w:right="80" w:firstLine="649"/>
        <w:jc w:val="both"/>
        <w:rPr>
          <w:color w:val="000000"/>
          <w:sz w:val="28"/>
          <w:szCs w:val="28"/>
        </w:rPr>
      </w:pPr>
      <w:r w:rsidRPr="00D86C81">
        <w:rPr>
          <w:color w:val="000000"/>
          <w:sz w:val="28"/>
          <w:szCs w:val="28"/>
        </w:rPr>
        <w:t>в первую очередь социальные выплаты получают граждане, работающие в агропромышленном производстве, изъявившие желание построить жилье. По состоянию на текущую дату в республике по данной категории числится 130 семей;</w:t>
      </w:r>
    </w:p>
    <w:p w:rsidR="00735D58" w:rsidRPr="00D86C81" w:rsidRDefault="00735D58" w:rsidP="00735D58">
      <w:pPr>
        <w:widowControl w:val="0"/>
        <w:ind w:left="60" w:right="80" w:firstLine="649"/>
        <w:jc w:val="both"/>
        <w:rPr>
          <w:color w:val="000000"/>
          <w:sz w:val="28"/>
          <w:szCs w:val="28"/>
        </w:rPr>
      </w:pPr>
      <w:r w:rsidRPr="00D86C81">
        <w:rPr>
          <w:color w:val="000000"/>
          <w:sz w:val="28"/>
          <w:szCs w:val="28"/>
        </w:rPr>
        <w:t>во вторую очередь - работники социальной сферы, изъявившие желание улучшить жилищные условия путем строительства жилого дома. На данный момент в очереди 192 семьи;</w:t>
      </w:r>
    </w:p>
    <w:p w:rsidR="00735D58" w:rsidRPr="00D86C81" w:rsidRDefault="00735D58" w:rsidP="00735D58">
      <w:pPr>
        <w:widowControl w:val="0"/>
        <w:ind w:left="60" w:right="80" w:firstLine="649"/>
        <w:jc w:val="both"/>
        <w:rPr>
          <w:color w:val="000000"/>
          <w:sz w:val="28"/>
          <w:szCs w:val="28"/>
        </w:rPr>
      </w:pPr>
      <w:r w:rsidRPr="00D86C81">
        <w:rPr>
          <w:color w:val="000000"/>
          <w:sz w:val="28"/>
          <w:szCs w:val="28"/>
        </w:rPr>
        <w:t>в третью очередь - граждане, работающие в агропромышленном комплексе, и изъявившие желание улучшить жилищные условия путем приобретения жилых помещений. В этой категории 76 семей.</w:t>
      </w:r>
    </w:p>
    <w:p w:rsidR="00735D58" w:rsidRPr="00D86C81" w:rsidRDefault="00735D58" w:rsidP="00735D58">
      <w:pPr>
        <w:widowControl w:val="0"/>
        <w:ind w:left="60" w:right="80" w:firstLine="649"/>
        <w:jc w:val="both"/>
        <w:rPr>
          <w:color w:val="000000"/>
          <w:sz w:val="28"/>
          <w:szCs w:val="28"/>
        </w:rPr>
      </w:pPr>
      <w:r w:rsidRPr="00D86C81">
        <w:rPr>
          <w:color w:val="000000"/>
          <w:sz w:val="28"/>
          <w:szCs w:val="28"/>
        </w:rPr>
        <w:t>в четвертую очередь - граждане, работающие в социальной сфере, и изъявившие желание улучшить жилищные условия путем приобретения жилых помещений. Всего 102 семьи.</w:t>
      </w:r>
    </w:p>
    <w:p w:rsidR="00735D58" w:rsidRPr="00D86C81" w:rsidRDefault="00735D58" w:rsidP="00735D58">
      <w:pPr>
        <w:widowControl w:val="0"/>
        <w:ind w:left="60" w:right="80" w:firstLine="649"/>
        <w:jc w:val="both"/>
        <w:rPr>
          <w:color w:val="000000"/>
          <w:sz w:val="28"/>
          <w:szCs w:val="28"/>
        </w:rPr>
      </w:pPr>
      <w:r w:rsidRPr="00D86C81">
        <w:rPr>
          <w:color w:val="000000"/>
          <w:sz w:val="28"/>
          <w:szCs w:val="28"/>
        </w:rPr>
        <w:t>В каждой очереди преимущественным правом пользуются многодетные семьи.</w:t>
      </w:r>
    </w:p>
    <w:p w:rsidR="00735D58" w:rsidRPr="00D86C81" w:rsidRDefault="00735D58" w:rsidP="00735D58">
      <w:pPr>
        <w:widowControl w:val="0"/>
        <w:ind w:left="60" w:right="80" w:firstLine="649"/>
        <w:jc w:val="both"/>
        <w:rPr>
          <w:color w:val="000000"/>
          <w:sz w:val="28"/>
          <w:szCs w:val="28"/>
        </w:rPr>
      </w:pPr>
      <w:r w:rsidRPr="00D86C81">
        <w:rPr>
          <w:color w:val="000000"/>
          <w:sz w:val="28"/>
          <w:szCs w:val="28"/>
        </w:rPr>
        <w:t>На реализацию данных мероприятий на все субъекты России в федеральном бюджете на 2020 год было предусмотрено 1500 млн. рублей, что позволило предоставить социальные выплаты 33 семьям, проживающим в Республике Мордовия. В 2021 году на реализацию мероприятий предусмотрено только 750 млн. рублей. Республика смогла предоставить социальные выплаты 9 многодетным семьям. На 2022 год запланировано выделить всего 500 млн. рублей на все субъекты Российской Федерации.</w:t>
      </w:r>
    </w:p>
    <w:p w:rsidR="00735D58" w:rsidRPr="00D86C81" w:rsidRDefault="00735D58" w:rsidP="00735D58">
      <w:pPr>
        <w:widowControl w:val="0"/>
        <w:numPr>
          <w:ilvl w:val="0"/>
          <w:numId w:val="2"/>
        </w:numPr>
        <w:tabs>
          <w:tab w:val="left" w:pos="1072"/>
        </w:tabs>
        <w:ind w:left="40" w:right="40" w:firstLine="649"/>
        <w:jc w:val="both"/>
        <w:rPr>
          <w:color w:val="000000"/>
          <w:sz w:val="28"/>
          <w:szCs w:val="28"/>
        </w:rPr>
      </w:pPr>
      <w:r w:rsidRPr="00D86C81">
        <w:rPr>
          <w:color w:val="000000"/>
          <w:spacing w:val="10"/>
          <w:sz w:val="28"/>
          <w:szCs w:val="28"/>
        </w:rPr>
        <w:t>Строительство жилья, предоставляемого гражданам на условиях найма жилого помещения.</w:t>
      </w:r>
    </w:p>
    <w:p w:rsidR="00735D58" w:rsidRPr="00D86C81" w:rsidRDefault="00735D58" w:rsidP="00735D58">
      <w:pPr>
        <w:widowControl w:val="0"/>
        <w:ind w:left="40" w:right="40" w:firstLine="649"/>
        <w:jc w:val="both"/>
        <w:rPr>
          <w:color w:val="000000"/>
          <w:sz w:val="28"/>
          <w:szCs w:val="28"/>
        </w:rPr>
      </w:pPr>
      <w:r w:rsidRPr="00D86C81">
        <w:rPr>
          <w:color w:val="000000"/>
          <w:spacing w:val="10"/>
          <w:sz w:val="28"/>
          <w:szCs w:val="28"/>
        </w:rPr>
        <w:t>В рамках данного мероприятия жилой дом (квартиру) строит администрация муниципального района совместно с работодателем и предоставляет гражданам в долгосрочную аренду. По истечении 5 лет гражданин может выкупить жилое помещение за 10% его стоимости, а по истечении 10 лет - за 1 %.</w:t>
      </w:r>
    </w:p>
    <w:p w:rsidR="00735D58" w:rsidRPr="00D86C81" w:rsidRDefault="00735D58" w:rsidP="00735D58">
      <w:pPr>
        <w:widowControl w:val="0"/>
        <w:numPr>
          <w:ilvl w:val="0"/>
          <w:numId w:val="2"/>
        </w:numPr>
        <w:tabs>
          <w:tab w:val="left" w:pos="1072"/>
        </w:tabs>
        <w:ind w:left="40" w:firstLine="649"/>
        <w:jc w:val="both"/>
        <w:rPr>
          <w:color w:val="000000"/>
          <w:sz w:val="28"/>
          <w:szCs w:val="28"/>
        </w:rPr>
      </w:pPr>
      <w:r w:rsidRPr="00D86C81">
        <w:rPr>
          <w:color w:val="000000"/>
          <w:spacing w:val="10"/>
          <w:sz w:val="28"/>
          <w:szCs w:val="28"/>
        </w:rPr>
        <w:t>Льготная сельская ипотека</w:t>
      </w:r>
    </w:p>
    <w:p w:rsidR="00735D58" w:rsidRPr="00D86C81" w:rsidRDefault="00735D58" w:rsidP="00735D58">
      <w:pPr>
        <w:widowControl w:val="0"/>
        <w:ind w:left="40" w:right="40" w:firstLine="649"/>
        <w:jc w:val="both"/>
        <w:rPr>
          <w:color w:val="000000"/>
          <w:sz w:val="28"/>
          <w:szCs w:val="28"/>
        </w:rPr>
      </w:pPr>
      <w:r w:rsidRPr="00D86C81">
        <w:rPr>
          <w:color w:val="000000"/>
          <w:spacing w:val="10"/>
          <w:sz w:val="28"/>
          <w:szCs w:val="28"/>
        </w:rPr>
        <w:t xml:space="preserve">Любой гражданин Республики Мордовия может получить </w:t>
      </w:r>
      <w:r w:rsidRPr="00D86C81">
        <w:rPr>
          <w:color w:val="000000"/>
          <w:spacing w:val="10"/>
          <w:sz w:val="28"/>
          <w:szCs w:val="28"/>
        </w:rPr>
        <w:lastRenderedPageBreak/>
        <w:t>ипотечный кредит по ставке до 3% на строительство или приобретение жилья на всей территории республики, за исключением г.о. Саранск и г. Рузаевки на срок до 25 лет. Максимальный размер кредита - 3 млн. рублей. Первоначальный взнос - 10%.</w:t>
      </w:r>
    </w:p>
    <w:p w:rsidR="00735D58" w:rsidRPr="00D86C81" w:rsidRDefault="00735D58" w:rsidP="00735D58">
      <w:pPr>
        <w:widowControl w:val="0"/>
        <w:ind w:left="40" w:right="40" w:firstLine="649"/>
        <w:jc w:val="both"/>
        <w:rPr>
          <w:color w:val="000000"/>
          <w:sz w:val="28"/>
          <w:szCs w:val="28"/>
        </w:rPr>
      </w:pPr>
      <w:r w:rsidRPr="00D86C81">
        <w:rPr>
          <w:color w:val="000000"/>
          <w:spacing w:val="10"/>
          <w:sz w:val="28"/>
          <w:szCs w:val="28"/>
        </w:rPr>
        <w:t>Для работников агропромышленного комплекса и социальной сферы села действует льготная ставка - 1 % при условии направления кредита на строительство или приобретение нового жилья.</w:t>
      </w:r>
    </w:p>
    <w:p w:rsidR="00735D58" w:rsidRPr="00D86C81" w:rsidRDefault="00735D58" w:rsidP="00735D58">
      <w:pPr>
        <w:widowControl w:val="0"/>
        <w:ind w:left="40" w:right="40" w:firstLine="649"/>
        <w:jc w:val="both"/>
        <w:rPr>
          <w:color w:val="000000"/>
          <w:sz w:val="28"/>
          <w:szCs w:val="28"/>
        </w:rPr>
      </w:pPr>
      <w:r w:rsidRPr="00D86C81">
        <w:rPr>
          <w:color w:val="000000"/>
          <w:spacing w:val="10"/>
          <w:sz w:val="28"/>
          <w:szCs w:val="28"/>
        </w:rPr>
        <w:t>В связи с сокращением объемов финансирования на предоставление социальных выплат рекомендуем Вам рассмотреть возможность улучшения своих жилищных условий за счет строительства жилья по договору найма или льготной сельской ипотеке.</w:t>
      </w:r>
    </w:p>
    <w:p w:rsidR="00735D58" w:rsidRPr="00D86C81" w:rsidRDefault="00735D58" w:rsidP="00735D58">
      <w:pPr>
        <w:widowControl w:val="0"/>
        <w:tabs>
          <w:tab w:val="left" w:leader="underscore" w:pos="8603"/>
        </w:tabs>
        <w:ind w:left="40" w:right="40" w:firstLine="649"/>
        <w:jc w:val="both"/>
        <w:rPr>
          <w:color w:val="000000"/>
          <w:spacing w:val="10"/>
          <w:sz w:val="28"/>
          <w:szCs w:val="28"/>
        </w:rPr>
      </w:pPr>
      <w:r w:rsidRPr="00D86C81">
        <w:rPr>
          <w:color w:val="000000"/>
          <w:spacing w:val="10"/>
          <w:sz w:val="28"/>
          <w:szCs w:val="28"/>
        </w:rPr>
        <w:t>По всем интересующим вопросам обращаться в администрацию Рузаевского муниципального района по адресу: г. Рузаевка,                            ул. Ленина, д.61, каб. 8.Телефон: 4-08-48</w:t>
      </w:r>
      <w:r>
        <w:rPr>
          <w:color w:val="000000"/>
          <w:spacing w:val="10"/>
          <w:sz w:val="28"/>
          <w:szCs w:val="28"/>
        </w:rPr>
        <w:t>.</w:t>
      </w:r>
    </w:p>
    <w:p w:rsidR="00735D58" w:rsidRDefault="00735D58" w:rsidP="00735D58">
      <w:pPr>
        <w:spacing w:after="200" w:line="276" w:lineRule="auto"/>
        <w:ind w:left="-709"/>
        <w:rPr>
          <w:color w:val="000000"/>
          <w:spacing w:val="10"/>
          <w:sz w:val="28"/>
          <w:szCs w:val="28"/>
        </w:rPr>
      </w:pPr>
    </w:p>
    <w:p w:rsidR="00F47D4B" w:rsidRPr="00F47D4B" w:rsidRDefault="00F47D4B" w:rsidP="00F47D4B">
      <w:pPr>
        <w:spacing w:before="120"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F47D4B" w:rsidRPr="00F47D4B" w:rsidRDefault="00F47D4B" w:rsidP="00F47D4B">
      <w:pPr>
        <w:spacing w:after="200" w:line="276" w:lineRule="auto"/>
        <w:ind w:left="-709"/>
        <w:rPr>
          <w:rFonts w:eastAsiaTheme="minorHAnsi"/>
          <w:sz w:val="28"/>
          <w:szCs w:val="28"/>
          <w:lang w:eastAsia="en-US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F47D4B" w:rsidRPr="00F47D4B" w:rsidTr="007742EA">
        <w:trPr>
          <w:trHeight w:val="465"/>
        </w:trPr>
        <w:tc>
          <w:tcPr>
            <w:tcW w:w="4536" w:type="dxa"/>
            <w:shd w:val="clear" w:color="auto" w:fill="auto"/>
          </w:tcPr>
          <w:p w:rsidR="00F47D4B" w:rsidRPr="00F47D4B" w:rsidRDefault="00F47D4B" w:rsidP="00F47D4B">
            <w:pPr>
              <w:spacing w:line="276" w:lineRule="auto"/>
              <w:ind w:left="-108"/>
              <w:rPr>
                <w:rFonts w:eastAsiaTheme="minorHAnsi"/>
                <w:sz w:val="28"/>
                <w:szCs w:val="28"/>
                <w:lang w:eastAsia="en-US"/>
              </w:rPr>
            </w:pPr>
            <w:bookmarkStart w:id="1" w:name="SIGNERPOST1"/>
            <w:bookmarkEnd w:id="1"/>
          </w:p>
        </w:tc>
        <w:tc>
          <w:tcPr>
            <w:tcW w:w="4820" w:type="dxa"/>
            <w:shd w:val="clear" w:color="auto" w:fill="auto"/>
            <w:vAlign w:val="bottom"/>
          </w:tcPr>
          <w:p w:rsidR="00F47D4B" w:rsidRPr="00F47D4B" w:rsidRDefault="00F47D4B" w:rsidP="007742EA">
            <w:pPr>
              <w:spacing w:line="276" w:lineRule="auto"/>
              <w:ind w:right="-108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bookmarkStart w:id="2" w:name="SIGNERNAME1"/>
            <w:bookmarkEnd w:id="2"/>
          </w:p>
        </w:tc>
      </w:tr>
    </w:tbl>
    <w:p w:rsidR="00172A06" w:rsidRPr="00DA56B3" w:rsidRDefault="00172A06" w:rsidP="00DA56B3">
      <w:bookmarkStart w:id="3" w:name="SIGNERSTAMP1"/>
      <w:bookmarkEnd w:id="3"/>
    </w:p>
    <w:sectPr w:rsidR="00172A06" w:rsidRPr="00DA56B3" w:rsidSect="00C36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FD" w:rsidRDefault="00354CFD" w:rsidP="00617B40">
      <w:r>
        <w:separator/>
      </w:r>
    </w:p>
  </w:endnote>
  <w:endnote w:type="continuationSeparator" w:id="0">
    <w:p w:rsidR="00354CFD" w:rsidRDefault="00354CFD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40" w:rsidRDefault="00617B4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40" w:rsidRDefault="00617B4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40" w:rsidRDefault="00617B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FD" w:rsidRDefault="00354CFD" w:rsidP="00617B40">
      <w:r>
        <w:separator/>
      </w:r>
    </w:p>
  </w:footnote>
  <w:footnote w:type="continuationSeparator" w:id="0">
    <w:p w:rsidR="00354CFD" w:rsidRDefault="00354CFD" w:rsidP="0061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40" w:rsidRDefault="00617B4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40" w:rsidRDefault="00617B4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40" w:rsidRDefault="00617B4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D618B"/>
    <w:multiLevelType w:val="multilevel"/>
    <w:tmpl w:val="A2CCE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C562A0"/>
    <w:multiLevelType w:val="multilevel"/>
    <w:tmpl w:val="AF7E1F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77251"/>
    <w:rsid w:val="00094C89"/>
    <w:rsid w:val="000A44A9"/>
    <w:rsid w:val="000F242D"/>
    <w:rsid w:val="000F7E71"/>
    <w:rsid w:val="00171E44"/>
    <w:rsid w:val="00172A06"/>
    <w:rsid w:val="0018600B"/>
    <w:rsid w:val="001A62F1"/>
    <w:rsid w:val="001C5C3F"/>
    <w:rsid w:val="001F06CD"/>
    <w:rsid w:val="00202DB5"/>
    <w:rsid w:val="00220034"/>
    <w:rsid w:val="002365A4"/>
    <w:rsid w:val="002A7573"/>
    <w:rsid w:val="00301280"/>
    <w:rsid w:val="0033782F"/>
    <w:rsid w:val="00354CFD"/>
    <w:rsid w:val="003B6711"/>
    <w:rsid w:val="00423270"/>
    <w:rsid w:val="00427017"/>
    <w:rsid w:val="00441C9B"/>
    <w:rsid w:val="00467C8F"/>
    <w:rsid w:val="00476734"/>
    <w:rsid w:val="00494C08"/>
    <w:rsid w:val="0052331C"/>
    <w:rsid w:val="005439BD"/>
    <w:rsid w:val="005A66B0"/>
    <w:rsid w:val="005B7083"/>
    <w:rsid w:val="005F0864"/>
    <w:rsid w:val="00617B40"/>
    <w:rsid w:val="00626321"/>
    <w:rsid w:val="00636F28"/>
    <w:rsid w:val="00640D2C"/>
    <w:rsid w:val="00657FD6"/>
    <w:rsid w:val="006722F9"/>
    <w:rsid w:val="006A5E1B"/>
    <w:rsid w:val="006C37AF"/>
    <w:rsid w:val="006D1520"/>
    <w:rsid w:val="006E1CB1"/>
    <w:rsid w:val="006E604F"/>
    <w:rsid w:val="00717090"/>
    <w:rsid w:val="007343BF"/>
    <w:rsid w:val="00735D58"/>
    <w:rsid w:val="00764FD0"/>
    <w:rsid w:val="007742EA"/>
    <w:rsid w:val="007978B9"/>
    <w:rsid w:val="007C1955"/>
    <w:rsid w:val="007D644E"/>
    <w:rsid w:val="00880285"/>
    <w:rsid w:val="008C2ACB"/>
    <w:rsid w:val="008E0263"/>
    <w:rsid w:val="008E4601"/>
    <w:rsid w:val="0091599B"/>
    <w:rsid w:val="00933810"/>
    <w:rsid w:val="009710E1"/>
    <w:rsid w:val="009B7082"/>
    <w:rsid w:val="009C0855"/>
    <w:rsid w:val="009D6BE7"/>
    <w:rsid w:val="009F6EC2"/>
    <w:rsid w:val="00A02E4D"/>
    <w:rsid w:val="00A33D50"/>
    <w:rsid w:val="00A417B6"/>
    <w:rsid w:val="00A425F0"/>
    <w:rsid w:val="00A975D4"/>
    <w:rsid w:val="00AA3EEE"/>
    <w:rsid w:val="00AB1307"/>
    <w:rsid w:val="00AC194A"/>
    <w:rsid w:val="00B931DF"/>
    <w:rsid w:val="00BF262A"/>
    <w:rsid w:val="00C36F5A"/>
    <w:rsid w:val="00C50D1C"/>
    <w:rsid w:val="00D26095"/>
    <w:rsid w:val="00D44A28"/>
    <w:rsid w:val="00D505D5"/>
    <w:rsid w:val="00D53BAF"/>
    <w:rsid w:val="00D84D3B"/>
    <w:rsid w:val="00D93763"/>
    <w:rsid w:val="00DA56B3"/>
    <w:rsid w:val="00DC6E01"/>
    <w:rsid w:val="00DD277F"/>
    <w:rsid w:val="00E06A77"/>
    <w:rsid w:val="00E624C3"/>
    <w:rsid w:val="00EB4C20"/>
    <w:rsid w:val="00EC7F85"/>
    <w:rsid w:val="00EF214F"/>
    <w:rsid w:val="00F155DA"/>
    <w:rsid w:val="00F262C9"/>
    <w:rsid w:val="00F47D4B"/>
    <w:rsid w:val="00FD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06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D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styleId="3">
    <w:name w:val="Body Text Indent 3"/>
    <w:basedOn w:val="a"/>
    <w:link w:val="30"/>
    <w:uiPriority w:val="99"/>
    <w:rsid w:val="00F47D4B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7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rsid w:val="00F47D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1AEC2-EC7F-4A51-8A86-BCFC945A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2021-04-16T13:08:00Z</dcterms:created>
  <dcterms:modified xsi:type="dcterms:W3CDTF">2021-04-16T13:13:00Z</dcterms:modified>
</cp:coreProperties>
</file>