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4456B9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РЕСПУБЛИКА МОРДОВИЯ</w:t>
      </w: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4456B9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 xml:space="preserve">СОВЕТ ДЕПУТАТОВ </w:t>
      </w: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4456B9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ПРИРЕЧЕНСКОГО СЕЛЬСКОГО ПОСЕЛЕНИЯ</w:t>
      </w: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  <w:r w:rsidRPr="004456B9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РУЗАЕВСКОГО МУНИЦИПАЛЬНОГО РАЙОНА</w:t>
      </w: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  <w:t>РЕСПУБЛИКИ МОРДОВИЯ</w:t>
      </w: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</w:pPr>
      <w:r w:rsidRPr="004456B9">
        <w:rPr>
          <w:rFonts w:ascii="Times New Roman" w:eastAsia="Times New Roman" w:hAnsi="Times New Roman" w:cs="Times New Roman"/>
          <w:b/>
          <w:bCs/>
          <w:color w:val="474145"/>
          <w:sz w:val="32"/>
          <w:szCs w:val="32"/>
        </w:rPr>
        <w:t xml:space="preserve">  РЕШЕНИЕ</w:t>
      </w:r>
    </w:p>
    <w:p w:rsidR="004456B9" w:rsidRPr="004456B9" w:rsidRDefault="004456B9" w:rsidP="004456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rPr>
          <w:rFonts w:ascii="Times New Roman" w:eastAsia="Times New Roman" w:hAnsi="Times New Roman" w:cs="Times New Roman"/>
          <w:sz w:val="28"/>
          <w:szCs w:val="28"/>
        </w:rPr>
      </w:pPr>
      <w:r w:rsidRPr="004456B9">
        <w:rPr>
          <w:rFonts w:ascii="Times New Roman" w:eastAsia="Times New Roman" w:hAnsi="Times New Roman" w:cs="Times New Roman"/>
          <w:sz w:val="28"/>
          <w:szCs w:val="28"/>
        </w:rPr>
        <w:t>от   07.12. 2018г.                                                                     №29/96</w:t>
      </w:r>
    </w:p>
    <w:p w:rsidR="004456B9" w:rsidRPr="004456B9" w:rsidRDefault="004456B9" w:rsidP="004456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</w:p>
    <w:p w:rsidR="004456B9" w:rsidRPr="004456B9" w:rsidRDefault="004456B9" w:rsidP="004456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</w:pPr>
      <w:proofErr w:type="spellStart"/>
      <w:r w:rsidRPr="004456B9">
        <w:rPr>
          <w:rFonts w:ascii="Times New Roman" w:eastAsia="Times New Roman" w:hAnsi="Times New Roman" w:cs="Times New Roman"/>
          <w:color w:val="474145"/>
          <w:sz w:val="24"/>
          <w:szCs w:val="24"/>
          <w:lang w:eastAsia="ru-RU"/>
        </w:rPr>
        <w:t>п.Левженский</w:t>
      </w:r>
      <w:proofErr w:type="spellEnd"/>
    </w:p>
    <w:p w:rsidR="004456B9" w:rsidRPr="004456B9" w:rsidRDefault="004456B9" w:rsidP="004456B9">
      <w:pPr>
        <w:spacing w:after="5" w:line="244" w:lineRule="auto"/>
        <w:ind w:left="7" w:right="100" w:firstLine="725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</w:p>
    <w:p w:rsidR="004456B9" w:rsidRPr="004456B9" w:rsidRDefault="004456B9" w:rsidP="004456B9">
      <w:pPr>
        <w:keepNext/>
        <w:spacing w:before="240" w:after="60"/>
        <w:ind w:firstLine="567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4"/>
          <w:szCs w:val="24"/>
          <w:lang w:eastAsia="ru-RU"/>
        </w:rPr>
      </w:pPr>
      <w:r w:rsidRPr="004456B9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  <w:t xml:space="preserve">Об утверждении Порядка предоставления помещений для проведения встреч депутатов с избирателями и определения специально отведенных мест, перечня помещений для проведения встреч депутатов с избирателями            на территории </w:t>
      </w:r>
      <w:proofErr w:type="spellStart"/>
      <w:proofErr w:type="gramStart"/>
      <w:r w:rsidRPr="004456B9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  <w:t>Приреченского</w:t>
      </w:r>
      <w:proofErr w:type="spellEnd"/>
      <w:r w:rsidRPr="004456B9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  <w:t xml:space="preserve">  сельского</w:t>
      </w:r>
      <w:proofErr w:type="gramEnd"/>
      <w:r w:rsidRPr="004456B9">
        <w:rPr>
          <w:rFonts w:ascii="Times New Roman" w:eastAsia="Times New Roman" w:hAnsi="Times New Roman" w:cs="Times New Roman"/>
          <w:color w:val="000000"/>
          <w:kern w:val="32"/>
          <w:sz w:val="24"/>
          <w:szCs w:val="24"/>
          <w:lang w:eastAsia="ru-RU"/>
        </w:rPr>
        <w:t xml:space="preserve"> поселения  Рузаевского муниципального района</w:t>
      </w:r>
    </w:p>
    <w:p w:rsidR="004456B9" w:rsidRPr="004456B9" w:rsidRDefault="004456B9" w:rsidP="004456B9">
      <w:pPr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56B9" w:rsidRPr="004456B9" w:rsidRDefault="004456B9" w:rsidP="004456B9">
      <w:pPr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r:id="rId5" w:history="1"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частью 7 статьи 8</w:t>
        </w:r>
      </w:hyperlink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8 мая 1994</w:t>
      </w: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 </w:t>
      </w: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3-ФЗ "О статусе члена Совета Федерации и статусе депутата Государственной Думы Федерального Собрания Российской Федерации" и </w:t>
      </w:r>
      <w:r w:rsidRPr="004456B9">
        <w:rPr>
          <w:rFonts w:ascii="Times New Roman" w:eastAsia="Times New Roman" w:hAnsi="Times New Roman" w:cs="Times New Roman"/>
          <w:b/>
          <w:bCs/>
          <w:sz w:val="24"/>
          <w:szCs w:val="24"/>
        </w:rPr>
        <w:t>частью 5.3 статьи 40</w:t>
      </w: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06 октября 2003 года 131-ФЗ "Об общих принципах организации местного самоуправления в Российской Федерации"</w:t>
      </w:r>
    </w:p>
    <w:p w:rsidR="004456B9" w:rsidRPr="004456B9" w:rsidRDefault="004456B9" w:rsidP="004456B9">
      <w:pPr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Совет депутатов </w:t>
      </w:r>
      <w:proofErr w:type="spellStart"/>
      <w:r w:rsidRPr="004456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4456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Рузаевского муниципального района РЕШИЛ:</w:t>
      </w:r>
    </w:p>
    <w:p w:rsidR="004456B9" w:rsidRPr="004456B9" w:rsidRDefault="004456B9" w:rsidP="004456B9">
      <w:pPr>
        <w:spacing w:after="5" w:line="244" w:lineRule="auto"/>
        <w:ind w:left="7" w:right="100"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56B9" w:rsidRPr="004456B9" w:rsidRDefault="004456B9" w:rsidP="004456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Утвердить Порядок предоставления помещений для проведения встреч депутатов с избирателями, согласно </w:t>
      </w:r>
      <w:hyperlink r:id="rId6" w:anchor="sub_1000" w:history="1">
        <w:r w:rsidRPr="004456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приложению </w:t>
        </w:r>
        <w:r w:rsidRPr="004456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N1</w:t>
        </w:r>
      </w:hyperlink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настоящему</w:t>
      </w:r>
      <w:proofErr w:type="spellEnd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решению</w:t>
      </w:r>
      <w:proofErr w:type="spellEnd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456B9" w:rsidRPr="004456B9" w:rsidRDefault="004456B9" w:rsidP="004456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Определить специально отведенные места, перечень помещений для проведения встреч депутатов с избирателями на территории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района, согласно </w:t>
      </w:r>
      <w:hyperlink r:id="rId7" w:anchor="sub_2000" w:history="1">
        <w:r w:rsidRPr="004456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приложению </w:t>
        </w:r>
        <w:r w:rsidRPr="004456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N2</w:t>
        </w:r>
      </w:hyperlink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к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настоящему</w:t>
      </w:r>
      <w:proofErr w:type="spellEnd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решению</w:t>
      </w:r>
      <w:proofErr w:type="spellEnd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456B9" w:rsidRPr="004456B9" w:rsidRDefault="004456B9" w:rsidP="004456B9">
      <w:pPr>
        <w:numPr>
          <w:ilvl w:val="0"/>
          <w:numId w:val="1"/>
        </w:numPr>
        <w:spacing w:after="120" w:line="240" w:lineRule="auto"/>
        <w:ind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решение вступает в силу со дня его принятия, подлежит обнародованию на информационном </w:t>
      </w:r>
      <w:proofErr w:type="gram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стенде 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proofErr w:type="gramEnd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на странице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 в сети «Интернет» по адресу: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ruzaevka</w:t>
      </w:r>
      <w:proofErr w:type="spellEnd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rm</w:t>
      </w:r>
      <w:proofErr w:type="spellEnd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4456B9" w:rsidRPr="004456B9" w:rsidRDefault="004456B9" w:rsidP="004456B9">
      <w:pPr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</w:p>
    <w:p w:rsidR="004456B9" w:rsidRPr="004456B9" w:rsidRDefault="004456B9" w:rsidP="004456B9">
      <w:pPr>
        <w:tabs>
          <w:tab w:val="left" w:pos="7485"/>
        </w:tabs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сельского поселения                                                                          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Г.Ф.Шуюпова</w:t>
      </w:r>
      <w:proofErr w:type="spellEnd"/>
    </w:p>
    <w:p w:rsidR="004456B9" w:rsidRPr="004456B9" w:rsidRDefault="004456B9" w:rsidP="004456B9">
      <w:pPr>
        <w:tabs>
          <w:tab w:val="left" w:pos="7485"/>
        </w:tabs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tabs>
          <w:tab w:val="left" w:pos="7485"/>
        </w:tabs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tabs>
          <w:tab w:val="left" w:pos="7485"/>
        </w:tabs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tabs>
          <w:tab w:val="left" w:pos="7485"/>
        </w:tabs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456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</w:p>
    <w:p w:rsidR="004456B9" w:rsidRPr="004456B9" w:rsidRDefault="004456B9" w:rsidP="004456B9">
      <w:pPr>
        <w:tabs>
          <w:tab w:val="left" w:pos="7485"/>
        </w:tabs>
        <w:spacing w:after="5" w:line="244" w:lineRule="auto"/>
        <w:ind w:left="7" w:right="10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1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к </w:t>
      </w:r>
      <w:hyperlink r:id="rId8" w:anchor="sub_0" w:history="1"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решению</w:t>
        </w:r>
      </w:hyperlink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Совета депутатов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t>Приреченского</w:t>
      </w:r>
      <w:proofErr w:type="spellEnd"/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br/>
        <w:t>Рузаевского муниципального района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от 07 декабря 2018г. 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 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t>29/96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4456B9" w:rsidRPr="004456B9" w:rsidRDefault="004456B9" w:rsidP="004456B9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4456B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Порядок</w:t>
      </w:r>
      <w:r w:rsidRPr="004456B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br/>
        <w:t>предоставления помещений для проведения встреч депутатов с избирателями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Настоящий порядок определяет условия предоставления помещений для проведения встреч депутатов с избирателями в соответствии с Федеральным законом </w:t>
      </w:r>
      <w:hyperlink r:id="rId9" w:history="1"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от 08.05.1994</w:t>
        </w:r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 </w:t>
        </w:r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г. </w:t>
        </w:r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N </w:t>
        </w:r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3-ФЗ</w:t>
        </w:r>
      </w:hyperlink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"О статусе члена Совета Федерации и статусе депутата Государственной Думы Федерального Собрания Российской Федерации", Федеральным законом </w:t>
      </w:r>
      <w:hyperlink r:id="rId10" w:history="1"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от 06.10.1999</w:t>
        </w:r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 </w:t>
        </w:r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г. </w:t>
        </w:r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N </w:t>
        </w:r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184-ФЗ</w:t>
        </w:r>
      </w:hyperlink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Федерации", Федеральным законом от 06.10.2003</w:t>
      </w: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 </w:t>
      </w: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131-ФЗ "Об общих принципах организации местного самоуправления в Российской Федерации» и  определяет механизм предоставления помещений для проведения встреч депутатов с избирателями с целью информирования их о своей деятельности на территории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sub_2002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Для проведения встреч депутатов с избирателями предоставляются нежилые помещения в соответствии с их режимом работы, находящиеся в муниципальной собственности </w:t>
      </w:r>
      <w:proofErr w:type="spellStart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Приреченского</w:t>
      </w:r>
      <w:proofErr w:type="spellEnd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Рузаевского муниципального района.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sub_2003"/>
      <w:bookmarkEnd w:id="0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3. Основанием для предоставления помещений депутатам для встреч с избирателями является письменное заявление депутата или его представителя о выделении помещения, составленное в произвольной форме.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sub_2004"/>
      <w:bookmarkEnd w:id="1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4. Заявление подается на имя руководителя муниципального учреждения (далее - учреждение), за которым помещение закреплено на праве оперативного управления либо передано по договору безвозмездного пользования, не менее чем за 7 календарных дней до планируемой даты встречи депутата с избирателями.</w:t>
      </w:r>
    </w:p>
    <w:bookmarkEnd w:id="2"/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может быть направлено по почте, в электронном виде либо доставлено депутатом или его представителем с соблюдением сроков, установленных </w:t>
      </w:r>
      <w:hyperlink r:id="rId11" w:anchor="sub_2004" w:history="1">
        <w:r w:rsidRPr="004456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частью первой</w:t>
        </w:r>
      </w:hyperlink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пункта.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sub_2005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5. Заявление должно содержать:</w:t>
      </w:r>
    </w:p>
    <w:bookmarkEnd w:id="3"/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фамилию, имя, отчество депутата;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- наименование помещения, его адрес и цель предоставления;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- дата и время, на которое предоставляется помещение;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предполагаемое количество участников встречи;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контактный телефон;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- подпись депутата или его представителя, дату подачи.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К заявлению прилагается копия документа, подтверждающая полномочия депутата или его представителя.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sub_2006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6. Регистрация заявления осуществляется в день его поступления в учреждение.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sub_2007"/>
      <w:bookmarkEnd w:id="4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7. Заявление рассматривается руководителем учреждения в течение двух рабочих дней с момента регистрации заявления.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sub_2008"/>
      <w:bookmarkEnd w:id="5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8. О принятом решении депутат или его представитель уведомляется руководителем учреждения письменно и посредством телефонной связи в течение двух рабочих дней со дня рассмотрения заявления.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sub_2009"/>
      <w:bookmarkEnd w:id="6"/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9. Помещения предоставляются в порядке очередности поданных заявок (время подачи заявки регистрируется) безвозмездно с 9.00 до 19.00 на 2 часа.</w:t>
      </w:r>
    </w:p>
    <w:bookmarkEnd w:id="7"/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 В случае поступления заявлений на одно и то же время от депутатов различных уровней публичной власти, помещение предоставляется депутату более высокого уровня, независимо от времени поступления и регистрации заявлений.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11. Основаниями для отказа в предоставлении помещения являются: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несоответствие заявления требованиям </w:t>
      </w:r>
      <w:hyperlink r:id="rId12" w:anchor="sub_2004" w:history="1">
        <w:r w:rsidRPr="004456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пунктов 4</w:t>
        </w:r>
      </w:hyperlink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13" w:anchor="sub_2005" w:history="1">
        <w:r w:rsidRPr="004456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</w:t>
        </w:r>
      </w:hyperlink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Порядка;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несоответствие времени и продолжительности встреч, указанных в заявлении, </w:t>
      </w:r>
      <w:hyperlink r:id="rId14" w:anchor="sub_2009" w:history="1">
        <w:r w:rsidRPr="004456B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пункту 9</w:t>
        </w:r>
      </w:hyperlink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Порядка.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невозможности предоставления помещения в запрашиваемый период времени руководитель учреждения с письменного согласия депутата предоставляет помещение в другое время.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GoBack"/>
      <w:bookmarkEnd w:id="8"/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Cs/>
          <w:sz w:val="28"/>
        </w:rPr>
      </w:pPr>
      <w:bookmarkStart w:id="9" w:name="sub_2000"/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2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br/>
      </w:r>
      <w:bookmarkEnd w:id="9"/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t xml:space="preserve">к </w:t>
      </w:r>
      <w:hyperlink r:id="rId15" w:anchor="sub_0" w:history="1">
        <w:r w:rsidRPr="004456B9">
          <w:rPr>
            <w:rFonts w:ascii="Times New Roman" w:eastAsia="Times New Roman" w:hAnsi="Times New Roman" w:cs="Times New Roman"/>
            <w:b/>
            <w:bCs/>
            <w:sz w:val="24"/>
            <w:szCs w:val="24"/>
          </w:rPr>
          <w:t>решению</w:t>
        </w:r>
      </w:hyperlink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Совета депутатов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</w:pPr>
      <w:proofErr w:type="spellStart"/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t>Приреченского</w:t>
      </w:r>
      <w:proofErr w:type="spellEnd"/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br/>
        <w:t>Рузаевского муниципального района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br/>
        <w:t>от 07 декабря 2018г.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t xml:space="preserve">г. 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</w:t>
      </w:r>
      <w:r w:rsidRPr="004456B9">
        <w:rPr>
          <w:rFonts w:ascii="Times New Roman" w:eastAsia="Times New Roman" w:hAnsi="Times New Roman" w:cs="Times New Roman"/>
          <w:bCs/>
          <w:sz w:val="24"/>
          <w:szCs w:val="24"/>
        </w:rPr>
        <w:t>29/95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p w:rsidR="004456B9" w:rsidRPr="004456B9" w:rsidRDefault="004456B9" w:rsidP="004456B9">
      <w:pPr>
        <w:keepNext/>
        <w:spacing w:before="240" w:after="60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4456B9" w:rsidRPr="004456B9" w:rsidRDefault="004456B9" w:rsidP="004456B9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56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помещений для проведения встреч депутатов с избирателями на территории </w:t>
      </w:r>
      <w:proofErr w:type="spellStart"/>
      <w:r w:rsidRPr="004456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Приреченского</w:t>
      </w:r>
      <w:proofErr w:type="spellEnd"/>
      <w:r w:rsidRPr="004456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сельского поселения Рузаевского муниципального района</w:t>
      </w:r>
    </w:p>
    <w:p w:rsidR="004456B9" w:rsidRPr="004456B9" w:rsidRDefault="004456B9" w:rsidP="004456B9">
      <w:pPr>
        <w:spacing w:after="5" w:line="244" w:lineRule="auto"/>
        <w:ind w:left="7" w:right="100" w:firstLine="7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2799"/>
        <w:gridCol w:w="2185"/>
        <w:gridCol w:w="1090"/>
        <w:gridCol w:w="1908"/>
        <w:gridCol w:w="1090"/>
      </w:tblGrid>
      <w:tr w:rsidR="004456B9" w:rsidRPr="004456B9" w:rsidTr="00CB5225">
        <w:trPr>
          <w:trHeight w:val="1864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объектов, в которых расположены помещения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Помещение, адрес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посадочных мест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Дни недели, в которые предоставляются помещения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предоставления</w:t>
            </w:r>
          </w:p>
        </w:tc>
      </w:tr>
      <w:tr w:rsidR="004456B9" w:rsidRPr="004456B9" w:rsidTr="00CB5225">
        <w:trPr>
          <w:trHeight w:val="262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456B9" w:rsidRPr="004456B9" w:rsidTr="00CB5225">
        <w:trPr>
          <w:trHeight w:val="815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Приреченский</w:t>
            </w:r>
            <w:proofErr w:type="spellEnd"/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актовый зал, </w:t>
            </w:r>
            <w:proofErr w:type="spellStart"/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РМ,Рузаевский</w:t>
            </w:r>
            <w:proofErr w:type="spellEnd"/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п.Левженский</w:t>
            </w:r>
            <w:proofErr w:type="spellEnd"/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д.29 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воскресенье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6B9" w:rsidRPr="004456B9" w:rsidRDefault="004456B9" w:rsidP="004456B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56B9">
              <w:rPr>
                <w:rFonts w:ascii="Times New Roman" w:eastAsia="Times New Roman" w:hAnsi="Times New Roman" w:cs="Times New Roman"/>
                <w:sz w:val="24"/>
                <w:szCs w:val="24"/>
              </w:rPr>
              <w:t>С 9.00 до 19.00</w:t>
            </w:r>
          </w:p>
        </w:tc>
      </w:tr>
    </w:tbl>
    <w:p w:rsidR="004456B9" w:rsidRPr="004456B9" w:rsidRDefault="004456B9" w:rsidP="004456B9">
      <w:pPr>
        <w:spacing w:after="5" w:line="244" w:lineRule="auto"/>
        <w:ind w:left="7" w:right="100" w:firstLine="7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6B9" w:rsidRPr="004456B9" w:rsidRDefault="004456B9" w:rsidP="004456B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4"/>
          <w:szCs w:val="24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4456B9" w:rsidRPr="004456B9" w:rsidRDefault="004456B9" w:rsidP="004456B9">
      <w:pPr>
        <w:shd w:val="clear" w:color="auto" w:fill="FFFFFF"/>
        <w:spacing w:after="0" w:line="240" w:lineRule="auto"/>
        <w:ind w:left="7" w:right="100" w:firstLine="725"/>
        <w:jc w:val="center"/>
        <w:rPr>
          <w:rFonts w:ascii="Times New Roman" w:eastAsia="Times New Roman" w:hAnsi="Times New Roman" w:cs="Times New Roman"/>
          <w:b/>
          <w:bCs/>
          <w:color w:val="474145"/>
          <w:sz w:val="28"/>
          <w:szCs w:val="28"/>
        </w:rPr>
      </w:pPr>
    </w:p>
    <w:p w:rsidR="00995C7B" w:rsidRDefault="00995C7B"/>
    <w:sectPr w:rsidR="0099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34223"/>
    <w:multiLevelType w:val="hybridMultilevel"/>
    <w:tmpl w:val="2EA4A73A"/>
    <w:lvl w:ilvl="0" w:tplc="08C0229C">
      <w:start w:val="1"/>
      <w:numFmt w:val="decimal"/>
      <w:lvlText w:val="%1."/>
      <w:lvlJc w:val="left"/>
      <w:pPr>
        <w:ind w:left="1237" w:hanging="109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815"/>
    <w:rsid w:val="000A5815"/>
    <w:rsid w:val="004456B9"/>
    <w:rsid w:val="0099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FB7B0"/>
  <w15:chartTrackingRefBased/>
  <w15:docId w15:val="{CA0C1B99-6144-4D22-896D-269E32572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2\Desktop\&#1052;&#1086;&#1080;%20&#1076;&#1086;&#1082;&#1091;&#1084;&#1077;&#1085;&#1090;&#1099;%201\&#1088;&#1077;&#1096;&#1077;&#1085;&#1080;&#1103;\2018\&#1088;&#1077;&#1096;%202018.docx" TargetMode="External"/><Relationship Id="rId13" Type="http://schemas.openxmlformats.org/officeDocument/2006/relationships/hyperlink" Target="file:///C:\Users\2\Desktop\&#1052;&#1086;&#1080;%20&#1076;&#1086;&#1082;&#1091;&#1084;&#1077;&#1085;&#1090;&#1099;%201\&#1088;&#1077;&#1096;&#1077;&#1085;&#1080;&#1103;\2018\&#1088;&#1077;&#1096;%202018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2\Desktop\&#1052;&#1086;&#1080;%20&#1076;&#1086;&#1082;&#1091;&#1084;&#1077;&#1085;&#1090;&#1099;%201\&#1088;&#1077;&#1096;&#1077;&#1085;&#1080;&#1103;\2018\&#1088;&#1077;&#1096;%202018.docx" TargetMode="External"/><Relationship Id="rId12" Type="http://schemas.openxmlformats.org/officeDocument/2006/relationships/hyperlink" Target="file:///C:\Users\2\Desktop\&#1052;&#1086;&#1080;%20&#1076;&#1086;&#1082;&#1091;&#1084;&#1077;&#1085;&#1090;&#1099;%201\&#1088;&#1077;&#1096;&#1077;&#1085;&#1080;&#1103;\2018\&#1088;&#1077;&#1096;%202018.docx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2\Desktop\&#1052;&#1086;&#1080;%20&#1076;&#1086;&#1082;&#1091;&#1084;&#1077;&#1085;&#1090;&#1099;%201\&#1088;&#1077;&#1096;&#1077;&#1085;&#1080;&#1103;\2018\&#1088;&#1077;&#1096;%202018.docx" TargetMode="External"/><Relationship Id="rId11" Type="http://schemas.openxmlformats.org/officeDocument/2006/relationships/hyperlink" Target="file:///C:\Users\2\Desktop\&#1052;&#1086;&#1080;%20&#1076;&#1086;&#1082;&#1091;&#1084;&#1077;&#1085;&#1090;&#1099;%201\&#1088;&#1077;&#1096;&#1077;&#1085;&#1080;&#1103;\2018\&#1088;&#1077;&#1096;%202018.docx" TargetMode="External"/><Relationship Id="rId5" Type="http://schemas.openxmlformats.org/officeDocument/2006/relationships/hyperlink" Target="garantF1://10018919.807" TargetMode="External"/><Relationship Id="rId15" Type="http://schemas.openxmlformats.org/officeDocument/2006/relationships/hyperlink" Target="file:///C:\Users\2\Desktop\&#1052;&#1086;&#1080;%20&#1076;&#1086;&#1082;&#1091;&#1084;&#1077;&#1085;&#1090;&#1099;%201\&#1088;&#1077;&#1096;&#1077;&#1085;&#1080;&#1103;\2018\&#1088;&#1077;&#1096;%202018.docx" TargetMode="External"/><Relationship Id="rId10" Type="http://schemas.openxmlformats.org/officeDocument/2006/relationships/hyperlink" Target="garantF1://1201717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18919.0" TargetMode="External"/><Relationship Id="rId14" Type="http://schemas.openxmlformats.org/officeDocument/2006/relationships/hyperlink" Target="file:///C:\Users\2\Desktop\&#1052;&#1086;&#1080;%20&#1076;&#1086;&#1082;&#1091;&#1084;&#1077;&#1085;&#1090;&#1099;%201\&#1088;&#1077;&#1096;&#1077;&#1085;&#1080;&#1103;\2018\&#1088;&#1077;&#1096;%20201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1054</Words>
  <Characters>6011</Characters>
  <Application>Microsoft Office Word</Application>
  <DocSecurity>0</DocSecurity>
  <Lines>50</Lines>
  <Paragraphs>14</Paragraphs>
  <ScaleCrop>false</ScaleCrop>
  <Company>Grizli777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2022-04-11T11:27:00Z</dcterms:created>
  <dcterms:modified xsi:type="dcterms:W3CDTF">2022-04-11T11:28:00Z</dcterms:modified>
</cp:coreProperties>
</file>