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0" w:rsidRDefault="004974D0" w:rsidP="004974D0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АДМИНИСТРАЦИЯ ПРИРЕЧЕНСКОГО СЕЛЬСКОГО ПОСЕЛЕНИЯ</w:t>
      </w:r>
    </w:p>
    <w:p w:rsidR="004974D0" w:rsidRDefault="004974D0" w:rsidP="004974D0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РУЗАЕВСКОГО МУНИЦИПАЛЬНОГО РАЙОНА</w:t>
      </w:r>
    </w:p>
    <w:p w:rsidR="004974D0" w:rsidRDefault="004974D0" w:rsidP="004974D0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РЕСПУБЛИКИ МОРДОВИЯ</w:t>
      </w:r>
    </w:p>
    <w:p w:rsidR="004974D0" w:rsidRDefault="004974D0" w:rsidP="004974D0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О С Т А Н О В Л Е Н И Е</w:t>
      </w:r>
    </w:p>
    <w:p w:rsidR="004974D0" w:rsidRDefault="004974D0" w:rsidP="004974D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от   14.07.2015г.                                                                                                         №36</w:t>
      </w:r>
    </w:p>
    <w:p w:rsidR="004974D0" w:rsidRDefault="004974D0" w:rsidP="004974D0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пос</w:t>
      </w:r>
      <w:proofErr w:type="gramStart"/>
      <w:r>
        <w:rPr>
          <w:b/>
          <w:bCs/>
          <w:color w:val="000000"/>
        </w:rPr>
        <w:t>.Л</w:t>
      </w:r>
      <w:proofErr w:type="gramEnd"/>
      <w:r>
        <w:rPr>
          <w:b/>
          <w:bCs/>
          <w:color w:val="000000"/>
        </w:rPr>
        <w:t>евженский</w:t>
      </w:r>
      <w:proofErr w:type="spellEnd"/>
    </w:p>
    <w:p w:rsidR="004974D0" w:rsidRDefault="004974D0" w:rsidP="004974D0">
      <w:pPr>
        <w:tabs>
          <w:tab w:val="left" w:pos="6583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4974D0" w:rsidRDefault="004974D0" w:rsidP="0049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и состава Комиссии по противодействию коррупции в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4974D0" w:rsidRDefault="004974D0" w:rsidP="0049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4D0" w:rsidRDefault="004974D0" w:rsidP="00497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9"/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Федерального закона от 25 декабря 2008 г. № 273-ФЗ «О противодействии коррупции», подпункта «а» пункта 8 Национального плана противодействия коррупции на 2014 - 2015 годы, утвержденного Указом Президента Российской Федерации от 11 апреля 2014 г. № 226, распоряжения Главы Республики Мордовия от 25 мая 2015 г. № 325-РГ,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Рузаевского муниципального района ПОСТАНОВЛЯЕТ:</w:t>
      </w:r>
      <w:proofErr w:type="gramEnd"/>
    </w:p>
    <w:p w:rsidR="004974D0" w:rsidRDefault="004974D0" w:rsidP="00497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74D0" w:rsidRDefault="004974D0" w:rsidP="004974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Образовать Комиссию по противодействию коррупции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Мордовия.</w:t>
      </w:r>
    </w:p>
    <w:p w:rsidR="004974D0" w:rsidRDefault="004974D0" w:rsidP="004974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Утвердить Положение о Комиссии по противодействию коррупции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1 к настоящему постановлению.</w:t>
      </w:r>
    </w:p>
    <w:p w:rsidR="004974D0" w:rsidRDefault="004974D0" w:rsidP="004974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Утвердить состав Комиссии по противодействию коррупции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2 к настоящему постановлению.</w:t>
      </w:r>
    </w:p>
    <w:p w:rsidR="004974D0" w:rsidRDefault="004974D0" w:rsidP="004974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1" w:name="sub_10"/>
      <w:bookmarkEnd w:id="0"/>
      <w:r>
        <w:rPr>
          <w:rFonts w:ascii="Times New Roman" w:hAnsi="Times New Roman"/>
          <w:sz w:val="24"/>
          <w:szCs w:val="24"/>
        </w:rPr>
        <w:tab/>
        <w:t xml:space="preserve">Настоящее постановление  вступает в силу со дня его официального опубликования в средствах массовой информации,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ruzaevka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0"/>
        <w:gridCol w:w="3173"/>
      </w:tblGrid>
      <w:tr w:rsidR="004974D0" w:rsidTr="00A61A6C">
        <w:tc>
          <w:tcPr>
            <w:tcW w:w="6614" w:type="dxa"/>
            <w:vAlign w:val="bottom"/>
          </w:tcPr>
          <w:p w:rsidR="004974D0" w:rsidRDefault="004974D0" w:rsidP="00A6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74D0" w:rsidRDefault="004974D0" w:rsidP="00A6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4974D0" w:rsidRDefault="004974D0" w:rsidP="00A6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Рузаевского муниципального района</w:t>
            </w:r>
          </w:p>
        </w:tc>
        <w:tc>
          <w:tcPr>
            <w:tcW w:w="3307" w:type="dxa"/>
            <w:vAlign w:val="bottom"/>
            <w:hideMark/>
          </w:tcPr>
          <w:p w:rsidR="004974D0" w:rsidRDefault="004974D0" w:rsidP="00A61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Е.Е.Варина</w:t>
            </w:r>
            <w:proofErr w:type="spellEnd"/>
          </w:p>
        </w:tc>
      </w:tr>
    </w:tbl>
    <w:p w:rsidR="004974D0" w:rsidRDefault="004974D0" w:rsidP="004974D0"/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</w:rPr>
      </w:pPr>
    </w:p>
    <w:p w:rsidR="004974D0" w:rsidRDefault="004974D0" w:rsidP="004974D0">
      <w:pPr>
        <w:ind w:firstLine="698"/>
        <w:jc w:val="right"/>
      </w:pPr>
      <w:r>
        <w:rPr>
          <w:rStyle w:val="a6"/>
          <w:rFonts w:ascii="Times New Roman" w:hAnsi="Times New Roman"/>
        </w:rPr>
        <w:lastRenderedPageBreak/>
        <w:t>Приложение № 1</w:t>
      </w:r>
    </w:p>
    <w:p w:rsidR="004974D0" w:rsidRDefault="004974D0" w:rsidP="004974D0">
      <w:pPr>
        <w:ind w:firstLine="698"/>
        <w:jc w:val="right"/>
        <w:rPr>
          <w:rStyle w:val="a6"/>
          <w:bCs w:val="0"/>
        </w:rPr>
      </w:pPr>
      <w:r>
        <w:rPr>
          <w:rStyle w:val="a6"/>
          <w:rFonts w:ascii="Times New Roman" w:hAnsi="Times New Roman"/>
        </w:rPr>
        <w:t>к постановлению администрации</w:t>
      </w: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</w:rPr>
      </w:pPr>
      <w:proofErr w:type="spellStart"/>
      <w:r>
        <w:rPr>
          <w:rStyle w:val="a6"/>
          <w:rFonts w:ascii="Times New Roman" w:hAnsi="Times New Roman"/>
        </w:rPr>
        <w:t>Приреченского</w:t>
      </w:r>
      <w:proofErr w:type="spellEnd"/>
      <w:r>
        <w:rPr>
          <w:rStyle w:val="a6"/>
          <w:rFonts w:ascii="Times New Roman" w:hAnsi="Times New Roman"/>
        </w:rPr>
        <w:t xml:space="preserve"> сельского поселения</w:t>
      </w:r>
    </w:p>
    <w:p w:rsidR="004974D0" w:rsidRDefault="004974D0" w:rsidP="004974D0">
      <w:pPr>
        <w:ind w:firstLine="698"/>
        <w:jc w:val="right"/>
      </w:pPr>
      <w:r>
        <w:rPr>
          <w:rStyle w:val="a6"/>
          <w:rFonts w:ascii="Times New Roman" w:hAnsi="Times New Roman"/>
        </w:rPr>
        <w:t xml:space="preserve"> Рузаевского муниципального района</w:t>
      </w:r>
    </w:p>
    <w:p w:rsidR="004974D0" w:rsidRDefault="004974D0" w:rsidP="004974D0">
      <w:pPr>
        <w:ind w:firstLine="698"/>
        <w:jc w:val="right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от 14.07. 2015 г. №36</w:t>
      </w:r>
    </w:p>
    <w:p w:rsidR="004974D0" w:rsidRDefault="004974D0" w:rsidP="004974D0">
      <w:pPr>
        <w:rPr>
          <w:rFonts w:ascii="Times New Roman" w:hAnsi="Times New Roman"/>
        </w:rPr>
      </w:pPr>
    </w:p>
    <w:p w:rsidR="004974D0" w:rsidRDefault="004974D0" w:rsidP="004974D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br/>
        <w:t xml:space="preserve">о Комиссии по противодействию коррупции в администрации </w:t>
      </w:r>
      <w:proofErr w:type="spellStart"/>
      <w:r>
        <w:rPr>
          <w:rFonts w:ascii="Times New Roman" w:hAnsi="Times New Roman"/>
        </w:rPr>
        <w:t>Приреченского</w:t>
      </w:r>
      <w:proofErr w:type="spellEnd"/>
      <w:r>
        <w:rPr>
          <w:rFonts w:ascii="Times New Roman" w:hAnsi="Times New Roman"/>
        </w:rPr>
        <w:t xml:space="preserve"> сельского поселения Рузаевского муниципального района Республики Мордовия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</w:p>
    <w:p w:rsidR="004974D0" w:rsidRDefault="004974D0" w:rsidP="004974D0">
      <w:pPr>
        <w:pStyle w:val="1"/>
        <w:rPr>
          <w:rFonts w:ascii="Times New Roman" w:hAnsi="Times New Roman"/>
        </w:rPr>
      </w:pPr>
      <w:bookmarkStart w:id="2" w:name="sub_100"/>
      <w:r>
        <w:rPr>
          <w:rFonts w:ascii="Times New Roman" w:hAnsi="Times New Roman"/>
        </w:rPr>
        <w:t>I. Общие положения</w:t>
      </w:r>
    </w:p>
    <w:bookmarkEnd w:id="2"/>
    <w:p w:rsidR="004974D0" w:rsidRDefault="004974D0" w:rsidP="004974D0">
      <w:pPr>
        <w:rPr>
          <w:rFonts w:ascii="Times New Roman" w:hAnsi="Times New Roman"/>
          <w:sz w:val="24"/>
          <w:szCs w:val="24"/>
        </w:rPr>
      </w:pP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3" w:name="sub_101"/>
      <w:r>
        <w:rPr>
          <w:rFonts w:ascii="Times New Roman" w:hAnsi="Times New Roman"/>
          <w:sz w:val="24"/>
          <w:szCs w:val="24"/>
        </w:rPr>
        <w:t xml:space="preserve">1.1. Комиссия по противодействию коррупции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 (далее - Комиссия) образована в целях:</w:t>
      </w:r>
    </w:p>
    <w:bookmarkEnd w:id="3"/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эффективной системы противодействия коррупционным и иным правонарушениям в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 (далее – Администрация);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в пределах своих полномочий деятельности, направленной на профилактику коррупции в Администрации;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защиты прав и законных интересов граждан и общества от угроз, связанных с коррупцией;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эффективности функционирования Администрации за счет снижения рисков проявления коррупции;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подготовки предложений по совершенствованию законодательства в области правового обеспечения противодействия коррупции;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4" w:name="sub_102"/>
      <w:r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актами Главы Республики Мордовия и Правительства Республики Мордовия, настоящим Положением, а также иными нормативными правовыми актами Администрации.</w:t>
      </w:r>
    </w:p>
    <w:p w:rsidR="004974D0" w:rsidRDefault="004974D0" w:rsidP="004974D0">
      <w:pPr>
        <w:pStyle w:val="1"/>
        <w:rPr>
          <w:rFonts w:ascii="Times New Roman" w:hAnsi="Times New Roman"/>
        </w:rPr>
      </w:pPr>
      <w:bookmarkStart w:id="5" w:name="sub_200"/>
      <w:bookmarkEnd w:id="4"/>
      <w:r>
        <w:rPr>
          <w:rFonts w:ascii="Times New Roman" w:hAnsi="Times New Roman"/>
        </w:rPr>
        <w:t>II. Порядок и принципы образования Комиссии</w:t>
      </w:r>
      <w:bookmarkEnd w:id="5"/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6" w:name="sub_201"/>
      <w:r>
        <w:rPr>
          <w:rFonts w:ascii="Times New Roman" w:hAnsi="Times New Roman"/>
          <w:sz w:val="24"/>
          <w:szCs w:val="24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7" w:name="sub_202"/>
      <w:bookmarkEnd w:id="6"/>
      <w:r>
        <w:rPr>
          <w:rFonts w:ascii="Times New Roman" w:hAnsi="Times New Roman"/>
          <w:sz w:val="24"/>
          <w:szCs w:val="24"/>
        </w:rPr>
        <w:lastRenderedPageBreak/>
        <w:t>2.2. Персональный состав Комиссии утверждается постановлением администрации Рузаевского муниципального района Республики Мордовия.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7"/>
    </w:p>
    <w:p w:rsidR="004974D0" w:rsidRDefault="004974D0" w:rsidP="004974D0">
      <w:pPr>
        <w:pStyle w:val="1"/>
        <w:rPr>
          <w:rFonts w:ascii="Times New Roman" w:hAnsi="Times New Roman"/>
        </w:rPr>
      </w:pPr>
      <w:bookmarkStart w:id="8" w:name="sub_300"/>
      <w:r>
        <w:rPr>
          <w:rFonts w:ascii="Times New Roman" w:hAnsi="Times New Roman"/>
        </w:rPr>
        <w:t>III. Полномочия Комиссии</w:t>
      </w:r>
      <w:bookmarkEnd w:id="8"/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9" w:name="sub_301"/>
      <w:r>
        <w:rPr>
          <w:rFonts w:ascii="Times New Roman" w:hAnsi="Times New Roman"/>
          <w:sz w:val="24"/>
          <w:szCs w:val="24"/>
        </w:rPr>
        <w:t>3.1. Комиссия в пределах своих полномочий:</w:t>
      </w:r>
    </w:p>
    <w:bookmarkEnd w:id="9"/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 и координирует антикоррупционную политику в Администрации и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ее проведением;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контроль реализации Плана работы по профилактике коррупционных и иных правонарушений в Администрации;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работу по разъяснению муниципальным служащим Администрации основных положений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федерального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регионального законодательства</w:t>
        </w:r>
      </w:hyperlink>
      <w:r>
        <w:rPr>
          <w:rFonts w:ascii="Times New Roman" w:hAnsi="Times New Roman"/>
          <w:sz w:val="24"/>
          <w:szCs w:val="24"/>
        </w:rPr>
        <w:t xml:space="preserve">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муниципальных служащих Администрации о результатах этой работы;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и проводит совещания, семинары и иные мероприятия для достижения перечисленных в </w:t>
      </w:r>
      <w:hyperlink r:id="rId8" w:anchor="sub_100" w:history="1">
        <w:r>
          <w:rPr>
            <w:rStyle w:val="a5"/>
            <w:rFonts w:ascii="Times New Roman" w:hAnsi="Times New Roman"/>
            <w:sz w:val="24"/>
            <w:szCs w:val="24"/>
          </w:rPr>
          <w:t>разделе I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 целей.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10" w:name="sub_302"/>
      <w:r>
        <w:rPr>
          <w:rFonts w:ascii="Times New Roman" w:hAnsi="Times New Roman"/>
          <w:sz w:val="24"/>
          <w:szCs w:val="24"/>
        </w:rPr>
        <w:t>3.2. Комиссия правомочна рассматривать вопросы:</w:t>
      </w:r>
    </w:p>
    <w:bookmarkEnd w:id="10"/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организации деятельности по размещению Администрацией муниципальных заказов на муниципальные нужды;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экспертизы нормативных правовых актов и их проектов, подготовленных муниципальными служащими Администрации в целях выявления в них положений, способствующих проявлению коррупции;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анализа должностных  обязанностей муниципальных служащих Администрации, исполнение которых в наибольшей мере подвержено риску коррупционных проявлений.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</w:p>
    <w:p w:rsidR="004974D0" w:rsidRDefault="004974D0" w:rsidP="004974D0">
      <w:pPr>
        <w:pStyle w:val="1"/>
        <w:rPr>
          <w:rFonts w:ascii="Times New Roman" w:hAnsi="Times New Roman"/>
        </w:rPr>
      </w:pPr>
      <w:bookmarkStart w:id="11" w:name="sub_400"/>
      <w:r>
        <w:rPr>
          <w:rFonts w:ascii="Times New Roman" w:hAnsi="Times New Roman"/>
        </w:rPr>
        <w:t>IV. Организация работы Комиссии</w:t>
      </w:r>
      <w:bookmarkEnd w:id="11"/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12" w:name="sub_401"/>
      <w:r>
        <w:rPr>
          <w:rFonts w:ascii="Times New Roman" w:hAnsi="Times New Roman"/>
          <w:sz w:val="24"/>
          <w:szCs w:val="24"/>
        </w:rPr>
        <w:t>4.1. Комиссия проводит заседания в соответствии с планом заседания Комиссии, который утверждается на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13" w:name="sub_402"/>
      <w:bookmarkEnd w:id="12"/>
      <w:r>
        <w:rPr>
          <w:rFonts w:ascii="Times New Roman" w:hAnsi="Times New Roman"/>
          <w:sz w:val="24"/>
          <w:szCs w:val="24"/>
        </w:rPr>
        <w:t xml:space="preserve"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</w:t>
      </w:r>
      <w:r>
        <w:rPr>
          <w:rFonts w:ascii="Times New Roman" w:hAnsi="Times New Roman"/>
          <w:sz w:val="24"/>
          <w:szCs w:val="24"/>
        </w:rPr>
        <w:lastRenderedPageBreak/>
        <w:t>ведется протокол, который подписывается председательствующим. Решения Комиссии оформляются протоколом.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14" w:name="sub_403"/>
      <w:bookmarkEnd w:id="13"/>
      <w:r>
        <w:rPr>
          <w:rFonts w:ascii="Times New Roman" w:hAnsi="Times New Roman"/>
          <w:sz w:val="24"/>
          <w:szCs w:val="24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15" w:name="sub_404"/>
      <w:bookmarkEnd w:id="14"/>
      <w:r>
        <w:rPr>
          <w:rFonts w:ascii="Times New Roman" w:hAnsi="Times New Roman"/>
          <w:sz w:val="24"/>
          <w:szCs w:val="24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16" w:name="sub_405"/>
      <w:bookmarkEnd w:id="15"/>
      <w:r>
        <w:rPr>
          <w:rFonts w:ascii="Times New Roman" w:hAnsi="Times New Roman"/>
          <w:sz w:val="24"/>
          <w:szCs w:val="24"/>
        </w:rPr>
        <w:t>4.5. Председатель Комиссии:</w:t>
      </w:r>
    </w:p>
    <w:bookmarkEnd w:id="16"/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созывает и проводит заседания Комиссии.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17" w:name="sub_406"/>
      <w:r>
        <w:rPr>
          <w:rFonts w:ascii="Times New Roman" w:hAnsi="Times New Roman"/>
          <w:sz w:val="24"/>
          <w:szCs w:val="24"/>
        </w:rPr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  <w:bookmarkStart w:id="18" w:name="sub_407"/>
      <w:bookmarkEnd w:id="17"/>
      <w:r>
        <w:rPr>
          <w:rFonts w:ascii="Times New Roman" w:hAnsi="Times New Roman"/>
          <w:sz w:val="24"/>
          <w:szCs w:val="24"/>
        </w:rPr>
        <w:t xml:space="preserve">4.7. Информация, полученная Комиссией в ходе рассмотрения вопроса, может быть использована только в порядке, предусмотренном </w:t>
      </w:r>
      <w:hyperlink r:id="rId9" w:history="1">
        <w:r>
          <w:rPr>
            <w:rStyle w:val="a5"/>
            <w:rFonts w:ascii="Times New Roman" w:hAnsi="Times New Roman"/>
            <w:sz w:val="24"/>
            <w:szCs w:val="24"/>
          </w:rPr>
          <w:t>федеральным 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об информации, информатизации и защите информации.</w:t>
      </w:r>
    </w:p>
    <w:bookmarkEnd w:id="18"/>
    <w:p w:rsidR="004974D0" w:rsidRDefault="004974D0" w:rsidP="004974D0">
      <w:pPr>
        <w:rPr>
          <w:rFonts w:ascii="Times New Roman" w:hAnsi="Times New Roman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bCs w:val="0"/>
          <w:sz w:val="24"/>
          <w:szCs w:val="24"/>
        </w:rPr>
      </w:pPr>
      <w:bookmarkStart w:id="19" w:name="sub_2000"/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</w:rPr>
      </w:pPr>
    </w:p>
    <w:bookmarkEnd w:id="19"/>
    <w:p w:rsidR="004974D0" w:rsidRDefault="004974D0" w:rsidP="004974D0">
      <w:pPr>
        <w:ind w:firstLine="698"/>
        <w:jc w:val="right"/>
      </w:pPr>
      <w:r>
        <w:rPr>
          <w:rStyle w:val="a6"/>
          <w:rFonts w:ascii="Times New Roman" w:hAnsi="Times New Roman"/>
        </w:rPr>
        <w:lastRenderedPageBreak/>
        <w:t>Приложение № 2</w:t>
      </w:r>
    </w:p>
    <w:p w:rsidR="004974D0" w:rsidRDefault="004974D0" w:rsidP="004974D0">
      <w:pPr>
        <w:ind w:firstLine="698"/>
        <w:jc w:val="right"/>
        <w:rPr>
          <w:rStyle w:val="a6"/>
          <w:bCs w:val="0"/>
        </w:rPr>
      </w:pPr>
      <w:r>
        <w:rPr>
          <w:rStyle w:val="a6"/>
          <w:rFonts w:ascii="Times New Roman" w:hAnsi="Times New Roman"/>
        </w:rPr>
        <w:t>к постановлению администрации</w:t>
      </w:r>
    </w:p>
    <w:p w:rsidR="004974D0" w:rsidRDefault="004974D0" w:rsidP="004974D0">
      <w:pPr>
        <w:ind w:firstLine="698"/>
        <w:jc w:val="right"/>
        <w:rPr>
          <w:rStyle w:val="a6"/>
          <w:rFonts w:ascii="Times New Roman" w:hAnsi="Times New Roman"/>
          <w:bCs w:val="0"/>
        </w:rPr>
      </w:pPr>
      <w:proofErr w:type="spellStart"/>
      <w:r>
        <w:rPr>
          <w:rStyle w:val="a6"/>
          <w:rFonts w:ascii="Times New Roman" w:hAnsi="Times New Roman"/>
        </w:rPr>
        <w:t>Приреченского</w:t>
      </w:r>
      <w:proofErr w:type="spellEnd"/>
      <w:r>
        <w:rPr>
          <w:rStyle w:val="a6"/>
          <w:rFonts w:ascii="Times New Roman" w:hAnsi="Times New Roman"/>
        </w:rPr>
        <w:t xml:space="preserve"> сельского поселения</w:t>
      </w:r>
    </w:p>
    <w:p w:rsidR="004974D0" w:rsidRDefault="004974D0" w:rsidP="004974D0">
      <w:pPr>
        <w:ind w:firstLine="698"/>
        <w:jc w:val="right"/>
      </w:pPr>
      <w:r>
        <w:rPr>
          <w:rStyle w:val="a6"/>
          <w:rFonts w:ascii="Times New Roman" w:hAnsi="Times New Roman"/>
        </w:rPr>
        <w:t xml:space="preserve"> Рузаевского муниципального района</w:t>
      </w:r>
    </w:p>
    <w:p w:rsidR="004974D0" w:rsidRDefault="004974D0" w:rsidP="004974D0">
      <w:pPr>
        <w:ind w:firstLine="698"/>
        <w:jc w:val="right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от _______ 2015 г. №____</w:t>
      </w:r>
    </w:p>
    <w:p w:rsidR="004974D0" w:rsidRDefault="004974D0" w:rsidP="004974D0">
      <w:pPr>
        <w:rPr>
          <w:rFonts w:ascii="Times New Roman" w:hAnsi="Times New Roman"/>
        </w:rPr>
      </w:pPr>
    </w:p>
    <w:p w:rsidR="004974D0" w:rsidRDefault="004974D0" w:rsidP="004974D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br/>
        <w:t xml:space="preserve">Комиссии по противодействию коррупции в администрации </w:t>
      </w:r>
      <w:proofErr w:type="spellStart"/>
      <w:r>
        <w:rPr>
          <w:rFonts w:ascii="Times New Roman" w:hAnsi="Times New Roman"/>
        </w:rPr>
        <w:t>Приреченского</w:t>
      </w:r>
      <w:proofErr w:type="spellEnd"/>
      <w:r>
        <w:rPr>
          <w:rFonts w:ascii="Times New Roman" w:hAnsi="Times New Roman"/>
        </w:rPr>
        <w:t xml:space="preserve"> сельского поселения Рузаевского муниципального района Республики Мордовия</w:t>
      </w:r>
    </w:p>
    <w:p w:rsidR="004974D0" w:rsidRDefault="004974D0" w:rsidP="004974D0">
      <w:pPr>
        <w:rPr>
          <w:rFonts w:ascii="Times New Roman" w:hAnsi="Times New Roman"/>
          <w:sz w:val="24"/>
          <w:szCs w:val="24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04"/>
        <w:gridCol w:w="4520"/>
      </w:tblGrid>
      <w:tr w:rsidR="004974D0" w:rsidTr="00A61A6C">
        <w:trPr>
          <w:trHeight w:val="5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</w:t>
            </w:r>
          </w:p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 Комиссии</w:t>
            </w:r>
          </w:p>
        </w:tc>
      </w:tr>
      <w:tr w:rsidR="004974D0" w:rsidTr="00A61A6C">
        <w:trPr>
          <w:trHeight w:val="8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Варина Елена Егоровна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поселения Рузаевского муниципального района, председатель Комиссии</w:t>
            </w:r>
          </w:p>
        </w:tc>
      </w:tr>
      <w:tr w:rsidR="004974D0" w:rsidTr="00A61A6C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Сетина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Любовь Викторовна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Заместитель Главы 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поселения Рузаевского муниципального района, заместитель председателя Комиссии</w:t>
            </w:r>
          </w:p>
        </w:tc>
      </w:tr>
      <w:tr w:rsidR="004974D0" w:rsidTr="00A61A6C">
        <w:trPr>
          <w:trHeight w:val="8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Сельдюшова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Владимировна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поселения, секретарь Комиссии</w:t>
            </w:r>
          </w:p>
        </w:tc>
      </w:tr>
      <w:tr w:rsidR="004974D0" w:rsidTr="00A61A6C">
        <w:trPr>
          <w:trHeight w:val="1064"/>
        </w:trPr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0" w:rsidRDefault="004974D0" w:rsidP="00A61A6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4974D0" w:rsidRDefault="004974D0" w:rsidP="00A61A6C">
            <w:pPr>
              <w:pStyle w:val="1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Члены Комиссии</w:t>
            </w:r>
          </w:p>
          <w:p w:rsidR="004974D0" w:rsidRDefault="004974D0" w:rsidP="00A61A6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974D0" w:rsidTr="00A61A6C">
        <w:trPr>
          <w:trHeight w:val="5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Шуюпова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Галина Федоровна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поселения (по согласованию)</w:t>
            </w:r>
          </w:p>
        </w:tc>
      </w:tr>
      <w:tr w:rsidR="004974D0" w:rsidTr="00A61A6C">
        <w:trPr>
          <w:trHeight w:val="5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Сетин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Владимир Иванович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0" w:rsidRDefault="004974D0" w:rsidP="00A61A6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сельского поселения (по согласованию)</w:t>
            </w:r>
          </w:p>
        </w:tc>
      </w:tr>
    </w:tbl>
    <w:p w:rsidR="004974D0" w:rsidRDefault="004974D0" w:rsidP="004974D0">
      <w:pPr>
        <w:rPr>
          <w:rFonts w:ascii="Times New Roman" w:hAnsi="Times New Roman"/>
          <w:sz w:val="24"/>
          <w:szCs w:val="24"/>
        </w:rPr>
      </w:pPr>
    </w:p>
    <w:p w:rsidR="004974D0" w:rsidRDefault="004974D0" w:rsidP="004974D0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BB20FF" w:rsidRDefault="00BB20FF">
      <w:bookmarkStart w:id="20" w:name="_GoBack"/>
      <w:bookmarkEnd w:id="20"/>
    </w:p>
    <w:sectPr w:rsidR="00BB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1D"/>
    <w:rsid w:val="00117E1D"/>
    <w:rsid w:val="004974D0"/>
    <w:rsid w:val="00B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4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4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9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western">
    <w:name w:val="western"/>
    <w:basedOn w:val="a"/>
    <w:rsid w:val="00497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97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4974D0"/>
    <w:rPr>
      <w:b/>
      <w:bCs/>
      <w:color w:val="008000"/>
    </w:rPr>
  </w:style>
  <w:style w:type="character" w:customStyle="1" w:styleId="a6">
    <w:name w:val="Цветовое выделение"/>
    <w:uiPriority w:val="99"/>
    <w:rsid w:val="004974D0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4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4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9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western">
    <w:name w:val="western"/>
    <w:basedOn w:val="a"/>
    <w:rsid w:val="00497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97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4974D0"/>
    <w:rPr>
      <w:b/>
      <w:bCs/>
      <w:color w:val="008000"/>
    </w:rPr>
  </w:style>
  <w:style w:type="character" w:customStyle="1" w:styleId="a6">
    <w:name w:val="Цветовое выделение"/>
    <w:uiPriority w:val="99"/>
    <w:rsid w:val="004974D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2;&#1086;&#1080;%20&#1076;&#1086;&#1082;&#1091;&#1084;&#1077;&#1085;&#1090;&#1099;\&#1087;&#1086;&#1089;&#1090;&#1072;&#1085;&#1086;&#1074;&#1083;&#1077;&#1085;&#1080;&#1103;\2015\&#1087;&#1086;&#1089;&#1090;&#1072;&#1085;_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1949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6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2016-11-16T10:07:00Z</dcterms:created>
  <dcterms:modified xsi:type="dcterms:W3CDTF">2016-11-16T10:07:00Z</dcterms:modified>
</cp:coreProperties>
</file>