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26" w:rsidRDefault="009B7226" w:rsidP="00152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ПАЙГАРМСКОГО СЕЛЬСКОГО ПОСЕЛЕНИЯ </w:t>
      </w:r>
    </w:p>
    <w:p w:rsidR="009B7226" w:rsidRDefault="009B7226" w:rsidP="00152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:rsidR="009B7226" w:rsidRDefault="009B7226" w:rsidP="00152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9B7226" w:rsidRDefault="009B7226" w:rsidP="00152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226" w:rsidRPr="00152582" w:rsidRDefault="009B7226" w:rsidP="004B55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2582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B7226" w:rsidRPr="007D1398" w:rsidRDefault="009B7226" w:rsidP="004B55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7226" w:rsidRPr="001F488F" w:rsidRDefault="009B7226" w:rsidP="004B55EB">
      <w:pPr>
        <w:rPr>
          <w:rFonts w:ascii="Times New Roman" w:hAnsi="Times New Roman" w:cs="Times New Roman"/>
          <w:sz w:val="28"/>
          <w:szCs w:val="28"/>
        </w:rPr>
      </w:pPr>
      <w:r w:rsidRPr="001F488F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26.04</w:t>
      </w:r>
      <w:r w:rsidRPr="001F488F">
        <w:rPr>
          <w:rFonts w:ascii="Times New Roman" w:hAnsi="Times New Roman" w:cs="Times New Roman"/>
          <w:sz w:val="28"/>
          <w:szCs w:val="28"/>
        </w:rPr>
        <w:t>. 2019 г.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9B7226" w:rsidRDefault="009B7226" w:rsidP="004B55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746F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>
        <w:rPr>
          <w:rFonts w:ascii="Times New Roman" w:hAnsi="Times New Roman" w:cs="Times New Roman"/>
          <w:b w:val="0"/>
          <w:sz w:val="28"/>
          <w:szCs w:val="28"/>
        </w:rPr>
        <w:t>Пайгарма</w:t>
      </w:r>
    </w:p>
    <w:p w:rsidR="009B7226" w:rsidRPr="008C746F" w:rsidRDefault="009B7226" w:rsidP="004B55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7226" w:rsidRDefault="009B7226" w:rsidP="00AF649D">
      <w:pPr>
        <w:widowControl w:val="0"/>
        <w:spacing w:after="0" w:line="260" w:lineRule="exact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74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 Администрации</w:t>
      </w:r>
    </w:p>
    <w:p w:rsidR="009B7226" w:rsidRDefault="009B7226" w:rsidP="00AF649D">
      <w:pPr>
        <w:widowControl w:val="0"/>
        <w:spacing w:after="0" w:line="260" w:lineRule="exact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Пайгарм</w:t>
      </w:r>
      <w:r w:rsidRPr="008C74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Рузаевского муниципального</w:t>
      </w:r>
    </w:p>
    <w:p w:rsidR="009B7226" w:rsidRPr="008C746F" w:rsidRDefault="009B7226" w:rsidP="00AF649D">
      <w:pPr>
        <w:widowControl w:val="0"/>
        <w:spacing w:after="0" w:line="260" w:lineRule="exact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74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района  Республики Мор</w:t>
      </w:r>
      <w:bookmarkStart w:id="0" w:name="_GoBack"/>
      <w:bookmarkEnd w:id="0"/>
      <w:r w:rsidRPr="008C74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довия 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8C74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сентября 2018 г. 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</w:t>
      </w:r>
    </w:p>
    <w:p w:rsidR="009B7226" w:rsidRPr="00672B1B" w:rsidRDefault="009B7226" w:rsidP="004B55EB">
      <w:pPr>
        <w:widowControl w:val="0"/>
        <w:spacing w:after="0" w:line="260" w:lineRule="exact"/>
        <w:ind w:right="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7226" w:rsidRPr="00672B1B" w:rsidRDefault="009B7226" w:rsidP="004B55EB">
      <w:pPr>
        <w:widowControl w:val="0"/>
        <w:spacing w:after="0" w:line="307" w:lineRule="exact"/>
        <w:ind w:left="40" w:right="2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Руководствуясь статьей 219 Бюджетного кодекса Российской Федерации, </w:t>
      </w:r>
      <w:r w:rsidRPr="001F488F">
        <w:rPr>
          <w:rFonts w:ascii="Times New Roman" w:hAnsi="Times New Roman" w:cs="Times New Roman"/>
          <w:bCs/>
          <w:color w:val="000000"/>
          <w:spacing w:val="80"/>
          <w:sz w:val="28"/>
          <w:szCs w:val="28"/>
          <w:shd w:val="clear" w:color="auto" w:fill="FFFFFF"/>
          <w:lang w:eastAsia="ru-RU"/>
        </w:rPr>
        <w:t>приказываю:</w:t>
      </w:r>
    </w:p>
    <w:p w:rsidR="009B7226" w:rsidRPr="00672B1B" w:rsidRDefault="009B7226" w:rsidP="004B55EB">
      <w:pPr>
        <w:widowControl w:val="0"/>
        <w:numPr>
          <w:ilvl w:val="0"/>
          <w:numId w:val="1"/>
        </w:numPr>
        <w:tabs>
          <w:tab w:val="left" w:pos="1068"/>
        </w:tabs>
        <w:spacing w:after="0" w:line="317" w:lineRule="exact"/>
        <w:ind w:left="40" w:right="2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Внести в Порядок санкционирования оплаты денежных обязательств получателей средств бюджета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Пайгарм</w:t>
      </w:r>
      <w:r w:rsidRPr="008C74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поселенияРузаевского муниципального района</w:t>
      </w:r>
      <w:r w:rsidRPr="008C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Республики Мордовия и администраторов источников финансирования дефицита бюджета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Пайгарм</w:t>
      </w:r>
      <w:r w:rsidRPr="008C74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поселенияРузаевского муниципального района</w:t>
      </w:r>
      <w:r w:rsidRPr="008C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Республики Мордовия, утвержденный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ПостановлениемАдминистрации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Пайгарм</w:t>
      </w:r>
      <w:r w:rsidRPr="008C74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поселенияРузаевского муниципального района</w:t>
      </w:r>
      <w:r w:rsidRPr="008C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Республики Мордовия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 сентября</w:t>
      </w:r>
      <w:r w:rsidRPr="008C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2018 г. 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</w:t>
      </w:r>
      <w:r w:rsidRPr="008C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следующие изменения:</w:t>
      </w:r>
    </w:p>
    <w:p w:rsidR="009B7226" w:rsidRPr="00672B1B" w:rsidRDefault="009B7226" w:rsidP="004B55EB">
      <w:pPr>
        <w:widowControl w:val="0"/>
        <w:numPr>
          <w:ilvl w:val="0"/>
          <w:numId w:val="2"/>
        </w:numPr>
        <w:tabs>
          <w:tab w:val="left" w:pos="1068"/>
        </w:tabs>
        <w:spacing w:after="0" w:line="302" w:lineRule="exact"/>
        <w:ind w:left="40" w:right="2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абзаце третьем пункта 3 слова «подпункта 17» заменить словами «подпункта 16»;</w:t>
      </w:r>
    </w:p>
    <w:p w:rsidR="009B7226" w:rsidRPr="00672B1B" w:rsidRDefault="009B7226" w:rsidP="004B55EB">
      <w:pPr>
        <w:widowControl w:val="0"/>
        <w:numPr>
          <w:ilvl w:val="0"/>
          <w:numId w:val="2"/>
        </w:numPr>
        <w:tabs>
          <w:tab w:val="left" w:pos="1068"/>
        </w:tabs>
        <w:spacing w:after="0" w:line="260" w:lineRule="exact"/>
        <w:ind w:left="4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пункт 4 дополнить подпунктом 16 следующего содержания:</w:t>
      </w:r>
    </w:p>
    <w:p w:rsidR="009B7226" w:rsidRPr="00672B1B" w:rsidRDefault="009B7226" w:rsidP="004B55EB">
      <w:pPr>
        <w:widowControl w:val="0"/>
        <w:spacing w:after="0" w:line="322" w:lineRule="exact"/>
        <w:ind w:left="40" w:right="2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«16) номера лицевого счета неучастника бюджетного процесса- получателя денежных средств по Заявке, идентификатора государственного контракта (контракта, договора, соглашения), сформированного в соответствии с порядком, утвержденным приказом Федерального казначейства от 9 января 2019 г. 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8C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 (далее - идентификатор государственного контракта (контракта, договора, соглашения), а также иной информации, необходимой для исполнения условия о казначейском сопровождении платежа, в случае, если платеж подлежит казначейскому сопровождению в соответствии с подпунктом «б» пункта 3 Общих требований к установлению случаев и условий продления срока исполнения бюджетной меры принуждения, утвержденных постановлением Правительства Российской Федерации от 24 октября 2018 г. № 1268, подпунктом «б» пункта 6 случаев и условий продления исполнения бюджетной меры принуждения на срок более одного года, утвержденных приказом Министерства финансов Российской Федерации от 19 декабря 2018 г. № 275н.»;</w:t>
      </w:r>
    </w:p>
    <w:p w:rsidR="009B7226" w:rsidRPr="00672B1B" w:rsidRDefault="009B7226" w:rsidP="004B55EB">
      <w:pPr>
        <w:widowControl w:val="0"/>
        <w:numPr>
          <w:ilvl w:val="0"/>
          <w:numId w:val="2"/>
        </w:numPr>
        <w:tabs>
          <w:tab w:val="left" w:pos="1068"/>
        </w:tabs>
        <w:spacing w:after="0" w:line="326" w:lineRule="exact"/>
        <w:ind w:left="4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пункт 6 дополнить подпунктом 17 следующего содержания:</w:t>
      </w:r>
    </w:p>
    <w:p w:rsidR="009B7226" w:rsidRPr="00672B1B" w:rsidRDefault="009B7226" w:rsidP="004B55EB">
      <w:pPr>
        <w:widowControl w:val="0"/>
        <w:spacing w:after="0" w:line="326" w:lineRule="exact"/>
        <w:ind w:left="40" w:right="2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«17) соответствие идентификатора государственного контракта (контракта, договора, соглашения), указанного в Заявке, идентификатору государственного контракта (контракта, договора, соглашения), указанного в бюджетном обязательстве и в документах, подтверждающих возникновение бюджетных и денежных обязательств.»;</w:t>
      </w:r>
    </w:p>
    <w:p w:rsidR="009B7226" w:rsidRPr="00672B1B" w:rsidRDefault="009B7226" w:rsidP="004B55EB">
      <w:pPr>
        <w:widowControl w:val="0"/>
        <w:numPr>
          <w:ilvl w:val="0"/>
          <w:numId w:val="2"/>
        </w:numPr>
        <w:tabs>
          <w:tab w:val="left" w:pos="1178"/>
        </w:tabs>
        <w:spacing w:after="0" w:line="260" w:lineRule="exact"/>
        <w:ind w:left="10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74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часть первую пункта 11 изложить в следующей редакции;</w:t>
      </w:r>
    </w:p>
    <w:p w:rsidR="009B7226" w:rsidRPr="00672B1B" w:rsidRDefault="009B7226" w:rsidP="004B55EB">
      <w:pPr>
        <w:widowControl w:val="0"/>
        <w:spacing w:after="0" w:line="317" w:lineRule="exact"/>
        <w:ind w:left="100" w:right="6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«11. Орган, осуществляющий открытие и ведение лицевых счетов, не позднее сроков, установленных пунктом 3 настоящего Порядка, возвращает получателю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Пайгарм</w:t>
      </w:r>
      <w:r w:rsidRPr="008C74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поселенияРузаевского муниципального района</w:t>
      </w:r>
      <w:r w:rsidRPr="008C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Республики Мордовия (администратору источников) экземпляры Заявки на бумажном носителе с указанием в прилагаемом Протоколе (код по КФД 0531805) причины возврата, в следующих случаях:</w:t>
      </w:r>
    </w:p>
    <w:p w:rsidR="009B7226" w:rsidRPr="00672B1B" w:rsidRDefault="009B7226" w:rsidP="004B55EB">
      <w:pPr>
        <w:widowControl w:val="0"/>
        <w:spacing w:after="0" w:line="317" w:lineRule="exact"/>
        <w:ind w:left="100" w:right="6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несоответствия формы или информации, указанных в Заявке, требованиям, установленным пунктами 3, 4, подпунктами 1 - 13, 16 и 17 пункта 6, пунктами 7, 9 и 10 настоящего Порядка;</w:t>
      </w:r>
    </w:p>
    <w:p w:rsidR="009B7226" w:rsidRPr="00672B1B" w:rsidRDefault="009B7226" w:rsidP="004B55EB">
      <w:pPr>
        <w:widowControl w:val="0"/>
        <w:spacing w:after="0" w:line="307" w:lineRule="exact"/>
        <w:ind w:left="100" w:right="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установления нарушения получателем средств республиканского бюджета условий, предусмотренных пунктом 8 настоящего Порядка;</w:t>
      </w:r>
    </w:p>
    <w:p w:rsidR="009B7226" w:rsidRPr="00672B1B" w:rsidRDefault="009B7226" w:rsidP="004B55EB">
      <w:pPr>
        <w:widowControl w:val="0"/>
        <w:spacing w:after="0" w:line="312" w:lineRule="exact"/>
        <w:ind w:left="100" w:right="6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представления Заявки на оплату капитальных вложений в объекты государственной (муниципальной) собственности (в том числе в форме субсидий и иных межбюджетных трансфертов местным бюджетам), за исключением случаев, когда в целях софинансирования (финансового обеспечения) капитальных вложений в объекты государственной (муниципальной) собственности из федерального бюджета предоставляются субсидии и иные межбюджетные трансферты бюджету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Пайгарм</w:t>
      </w:r>
      <w:r w:rsidRPr="008C74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поселенияРузаевского муниципального района</w:t>
      </w:r>
      <w:r w:rsidRPr="008C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Республики Мордовия.».</w:t>
      </w:r>
    </w:p>
    <w:p w:rsidR="009B7226" w:rsidRPr="008C746F" w:rsidRDefault="009B7226" w:rsidP="004B5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46F">
        <w:rPr>
          <w:rFonts w:ascii="Times New Roman" w:hAnsi="Times New Roman" w:cs="Times New Roman"/>
          <w:sz w:val="28"/>
          <w:szCs w:val="28"/>
        </w:rPr>
        <w:t>3. Настоящ</w:t>
      </w:r>
      <w:r>
        <w:rPr>
          <w:rFonts w:ascii="Times New Roman" w:hAnsi="Times New Roman" w:cs="Times New Roman"/>
          <w:sz w:val="28"/>
          <w:szCs w:val="28"/>
        </w:rPr>
        <w:t>ееПостановление</w:t>
      </w:r>
      <w:r w:rsidRPr="008C746F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9B7226" w:rsidRPr="007D1398" w:rsidRDefault="009B7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7226" w:rsidRPr="007D1398" w:rsidRDefault="009B7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7226" w:rsidRPr="004B55EB" w:rsidRDefault="009B72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55E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B7226" w:rsidRPr="004B55EB" w:rsidRDefault="009B72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55EB">
        <w:rPr>
          <w:rFonts w:ascii="Times New Roman" w:hAnsi="Times New Roman" w:cs="Times New Roman"/>
          <w:sz w:val="28"/>
          <w:szCs w:val="28"/>
        </w:rPr>
        <w:t>Пайгармского</w:t>
      </w:r>
    </w:p>
    <w:p w:rsidR="009B7226" w:rsidRPr="004B55EB" w:rsidRDefault="009B72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55EB">
        <w:rPr>
          <w:rFonts w:ascii="Times New Roman" w:hAnsi="Times New Roman" w:cs="Times New Roman"/>
          <w:sz w:val="28"/>
          <w:szCs w:val="28"/>
        </w:rPr>
        <w:t>сельского поселения                                 Н.Н.Шкаева</w:t>
      </w:r>
    </w:p>
    <w:p w:rsidR="009B7226" w:rsidRPr="007D1398" w:rsidRDefault="009B7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7226" w:rsidRDefault="009B7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7226" w:rsidRDefault="009B7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7226" w:rsidRDefault="009B7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7226" w:rsidRPr="007D1398" w:rsidRDefault="009B7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7226" w:rsidRPr="007D1398" w:rsidRDefault="009B7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7226" w:rsidRPr="007D1398" w:rsidRDefault="009B7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B7226" w:rsidRPr="007D1398" w:rsidSect="0014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F6DA5"/>
    <w:multiLevelType w:val="multilevel"/>
    <w:tmpl w:val="3F424978"/>
    <w:lvl w:ilvl="0">
      <w:start w:val="1"/>
      <w:numFmt w:val="decimal"/>
      <w:lvlText w:val="%1)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6740933"/>
    <w:multiLevelType w:val="multilevel"/>
    <w:tmpl w:val="2D022186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DD5"/>
    <w:rsid w:val="0006399B"/>
    <w:rsid w:val="00077A9A"/>
    <w:rsid w:val="000F3488"/>
    <w:rsid w:val="001438BA"/>
    <w:rsid w:val="00152582"/>
    <w:rsid w:val="001A53E2"/>
    <w:rsid w:val="001D0BEC"/>
    <w:rsid w:val="001F488F"/>
    <w:rsid w:val="00235A77"/>
    <w:rsid w:val="002421E4"/>
    <w:rsid w:val="0024577E"/>
    <w:rsid w:val="002603B9"/>
    <w:rsid w:val="002A7EBB"/>
    <w:rsid w:val="002B7801"/>
    <w:rsid w:val="002D47E4"/>
    <w:rsid w:val="003173B8"/>
    <w:rsid w:val="0034452E"/>
    <w:rsid w:val="003D4BAF"/>
    <w:rsid w:val="0044243F"/>
    <w:rsid w:val="00463AA5"/>
    <w:rsid w:val="004B55EB"/>
    <w:rsid w:val="004C4E49"/>
    <w:rsid w:val="004C7D37"/>
    <w:rsid w:val="004F00C9"/>
    <w:rsid w:val="004F27CA"/>
    <w:rsid w:val="00572962"/>
    <w:rsid w:val="005B3032"/>
    <w:rsid w:val="005D7FAF"/>
    <w:rsid w:val="005E1BBD"/>
    <w:rsid w:val="005F1AF2"/>
    <w:rsid w:val="00642DD5"/>
    <w:rsid w:val="00655E4E"/>
    <w:rsid w:val="00672B1B"/>
    <w:rsid w:val="006C2120"/>
    <w:rsid w:val="006D58DC"/>
    <w:rsid w:val="006E65CE"/>
    <w:rsid w:val="007137AA"/>
    <w:rsid w:val="007976B9"/>
    <w:rsid w:val="007D1398"/>
    <w:rsid w:val="007D4200"/>
    <w:rsid w:val="007F3555"/>
    <w:rsid w:val="00810AAB"/>
    <w:rsid w:val="00822FA4"/>
    <w:rsid w:val="00843EDE"/>
    <w:rsid w:val="008C361A"/>
    <w:rsid w:val="008C746F"/>
    <w:rsid w:val="008D0740"/>
    <w:rsid w:val="008F0DBF"/>
    <w:rsid w:val="008F2162"/>
    <w:rsid w:val="00993832"/>
    <w:rsid w:val="009B7226"/>
    <w:rsid w:val="009E63CB"/>
    <w:rsid w:val="00A075B4"/>
    <w:rsid w:val="00AC4122"/>
    <w:rsid w:val="00AF649D"/>
    <w:rsid w:val="00B02FCA"/>
    <w:rsid w:val="00B9256F"/>
    <w:rsid w:val="00BB3118"/>
    <w:rsid w:val="00BC12C0"/>
    <w:rsid w:val="00BF50E2"/>
    <w:rsid w:val="00C02B8D"/>
    <w:rsid w:val="00C837E2"/>
    <w:rsid w:val="00CA3C8A"/>
    <w:rsid w:val="00CD1358"/>
    <w:rsid w:val="00CD7F91"/>
    <w:rsid w:val="00D57FBE"/>
    <w:rsid w:val="00D81D51"/>
    <w:rsid w:val="00D91184"/>
    <w:rsid w:val="00DD64F2"/>
    <w:rsid w:val="00E10719"/>
    <w:rsid w:val="00E50341"/>
    <w:rsid w:val="00E5290A"/>
    <w:rsid w:val="00F57C78"/>
    <w:rsid w:val="00F7295C"/>
    <w:rsid w:val="00FB5606"/>
    <w:rsid w:val="00FB73CA"/>
    <w:rsid w:val="00FD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C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7D420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256F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642DD5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642DD5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642DD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7D4200"/>
    <w:rPr>
      <w:rFonts w:ascii="Arial" w:hAnsi="Arial" w:cs="Arial"/>
      <w:b/>
      <w:bCs/>
      <w:color w:val="000080"/>
      <w:lang w:val="ru-RU" w:eastAsia="ru-RU"/>
    </w:rPr>
  </w:style>
  <w:style w:type="paragraph" w:customStyle="1" w:styleId="a">
    <w:name w:val="Знак"/>
    <w:basedOn w:val="Normal"/>
    <w:uiPriority w:val="99"/>
    <w:rsid w:val="007D420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7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9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587</Words>
  <Characters>3346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Ивашкин Владимир Игорьевич</dc:creator>
  <cp:keywords/>
  <dc:description/>
  <cp:lastModifiedBy>1</cp:lastModifiedBy>
  <cp:revision>5</cp:revision>
  <cp:lastPrinted>2019-04-26T09:01:00Z</cp:lastPrinted>
  <dcterms:created xsi:type="dcterms:W3CDTF">2019-04-24T09:41:00Z</dcterms:created>
  <dcterms:modified xsi:type="dcterms:W3CDTF">2019-04-29T07:56:00Z</dcterms:modified>
</cp:coreProperties>
</file>