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F0B" w:rsidRDefault="00681A91" w:rsidP="000E6F0B">
      <w:pPr>
        <w:pStyle w:val="a4"/>
        <w:numPr>
          <w:ilvl w:val="0"/>
          <w:numId w:val="1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В ПОСЁЛКЕ ЛЕВЖЕНСКИЙ </w:t>
      </w:r>
      <w:r w:rsidR="000E6F0B" w:rsidRPr="000E6F0B">
        <w:rPr>
          <w:rFonts w:ascii="Arial" w:hAnsi="Arial" w:cs="Arial"/>
          <w:color w:val="333333"/>
          <w:sz w:val="21"/>
          <w:szCs w:val="21"/>
          <w:shd w:val="clear" w:color="auto" w:fill="FFFFFF"/>
        </w:rPr>
        <w:t>ПРОДОЛЖАЕТСЯ РЕГИСТРАЦИЯ ВОЛОНТЕРОВ ДЛЯ ПРОВЕДЕНИЯ ГОЛОСОВ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АНИЯ ЗА ОБЪЕКТЫ БЛАГОУСТРОЙСТВА.</w:t>
      </w:r>
    </w:p>
    <w:p w:rsidR="00681A91" w:rsidRPr="00681A91" w:rsidRDefault="00681A91" w:rsidP="000E6F0B">
      <w:pPr>
        <w:pStyle w:val="a4"/>
        <w:numPr>
          <w:ilvl w:val="0"/>
          <w:numId w:val="1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E7623D" w:rsidRPr="00E7623D" w:rsidRDefault="000E6F0B" w:rsidP="00EA4739">
      <w:pPr>
        <w:pStyle w:val="a4"/>
        <w:numPr>
          <w:ilvl w:val="0"/>
          <w:numId w:val="1"/>
        </w:numPr>
      </w:pPr>
      <w:r>
        <w:rPr>
          <w:noProof/>
          <w:lang w:eastAsia="ru-RU"/>
        </w:rPr>
        <w:drawing>
          <wp:inline distT="0" distB="0" distL="0" distR="0" wp14:anchorId="0E5CD279" wp14:editId="7E54E70E">
            <wp:extent cx="9525" cy="9525"/>
            <wp:effectExtent l="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623D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Сегодня, 15 марта 2021 </w:t>
      </w:r>
      <w:r w:rsidRPr="000E6F0B">
        <w:rPr>
          <w:rFonts w:ascii="Arial" w:hAnsi="Arial" w:cs="Arial"/>
          <w:color w:val="333333"/>
          <w:sz w:val="21"/>
          <w:szCs w:val="21"/>
          <w:shd w:val="clear" w:color="auto" w:fill="FFFFFF"/>
        </w:rPr>
        <w:t>состоялось второе заседание волонтерского штаба по организации рейтингового голосования за объекты благоустройства в рамках программы «Формирование комфортной городской среды» национального проект «Жилье и городская среда». В поселке жителям предстоит сделат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ь выбор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из </w:t>
      </w:r>
      <w:r w:rsidRPr="000E6F0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зоны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отдыха, прилегающей к новой спортивной площадке за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Приреченским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клубом и сквера по ул. Центральная</w:t>
      </w:r>
      <w:r w:rsidRPr="000E6F0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r>
        <w:rPr>
          <w:noProof/>
          <w:lang w:eastAsia="ru-RU"/>
        </w:rPr>
        <w:drawing>
          <wp:inline distT="0" distB="0" distL="0" distR="0" wp14:anchorId="1A031279" wp14:editId="0BD76BBB">
            <wp:extent cx="9525" cy="9525"/>
            <wp:effectExtent l="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F0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В задачу волонтеров войдет информирование граждан о тех проектах, которые выносятся на обсуждение. Через добровольцев можно будет также зарегистрироваться на платформе и проголосовать — всего лишь по номеру телефона. </w:t>
      </w:r>
      <w:r>
        <w:rPr>
          <w:noProof/>
          <w:lang w:eastAsia="ru-RU"/>
        </w:rPr>
        <w:drawing>
          <wp:inline distT="0" distB="0" distL="0" distR="0" wp14:anchorId="02E86D60" wp14:editId="0DF8D03B">
            <wp:extent cx="9525" cy="9525"/>
            <wp:effectExtent l="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F0B">
        <w:rPr>
          <w:rFonts w:ascii="Arial" w:hAnsi="Arial" w:cs="Arial"/>
          <w:color w:val="333333"/>
          <w:sz w:val="21"/>
          <w:szCs w:val="21"/>
          <w:shd w:val="clear" w:color="auto" w:fill="FFFFFF"/>
        </w:rPr>
        <w:t>Активисты из числа старшеклассников</w:t>
      </w:r>
      <w:r w:rsidR="00E7623D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и представителей разных организаций</w:t>
      </w:r>
      <w:r w:rsidRPr="000E6F0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будут вести р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аботу с жителями посёлка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Левженский</w:t>
      </w:r>
      <w:proofErr w:type="spellEnd"/>
      <w:r w:rsidRPr="000E6F0B">
        <w:rPr>
          <w:rFonts w:ascii="Arial" w:hAnsi="Arial" w:cs="Arial"/>
          <w:color w:val="333333"/>
          <w:sz w:val="21"/>
          <w:szCs w:val="21"/>
          <w:shd w:val="clear" w:color="auto" w:fill="FFFFFF"/>
        </w:rPr>
        <w:t>. Люди должны знать, что они могут определять направление развития своей малой родины, отбирать конкретные проекты благоустройства для реализации. Уже зарегистрированы в качестве волонтеров предстоящего общеросс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и</w:t>
      </w:r>
      <w:r w:rsidR="00E7623D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йского голосования 11 человек проживающих в посёлке </w:t>
      </w:r>
      <w:proofErr w:type="spellStart"/>
      <w:r w:rsidR="00E7623D">
        <w:rPr>
          <w:rFonts w:ascii="Arial" w:hAnsi="Arial" w:cs="Arial"/>
          <w:color w:val="333333"/>
          <w:sz w:val="21"/>
          <w:szCs w:val="21"/>
          <w:shd w:val="clear" w:color="auto" w:fill="FFFFFF"/>
        </w:rPr>
        <w:t>Левженский</w:t>
      </w:r>
      <w:proofErr w:type="spellEnd"/>
      <w:r w:rsidR="00E7623D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r w:rsidRPr="000E6F0B">
        <w:rPr>
          <w:rFonts w:ascii="Arial" w:hAnsi="Arial" w:cs="Arial"/>
          <w:color w:val="333333"/>
          <w:sz w:val="21"/>
          <w:szCs w:val="21"/>
          <w:shd w:val="clear" w:color="auto" w:fill="FFFFFF"/>
        </w:rPr>
        <w:t>и эта работа продолжается.</w:t>
      </w:r>
      <w:r w:rsidR="00E7623D" w:rsidRPr="00E7623D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E7623D">
        <w:rPr>
          <w:rFonts w:ascii="Arial" w:hAnsi="Arial" w:cs="Arial"/>
          <w:color w:val="333333"/>
          <w:sz w:val="21"/>
          <w:szCs w:val="21"/>
          <w:shd w:val="clear" w:color="auto" w:fill="FFFFFF"/>
        </w:rPr>
        <w:t>Сельдюшова</w:t>
      </w:r>
      <w:proofErr w:type="spellEnd"/>
      <w:r w:rsidR="00E7623D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Елена Владимировна – </w:t>
      </w:r>
      <w:proofErr w:type="gramStart"/>
      <w:r w:rsidR="00E7623D">
        <w:rPr>
          <w:rFonts w:ascii="Arial" w:hAnsi="Arial" w:cs="Arial"/>
          <w:color w:val="333333"/>
          <w:sz w:val="21"/>
          <w:szCs w:val="21"/>
          <w:shd w:val="clear" w:color="auto" w:fill="FFFFFF"/>
        </w:rPr>
        <w:t>ответственная  за</w:t>
      </w:r>
      <w:proofErr w:type="gramEnd"/>
      <w:r w:rsidR="00E7623D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работу волонтёров в посёлке </w:t>
      </w:r>
      <w:proofErr w:type="spellStart"/>
      <w:r w:rsidR="00E7623D">
        <w:rPr>
          <w:rFonts w:ascii="Arial" w:hAnsi="Arial" w:cs="Arial"/>
          <w:color w:val="333333"/>
          <w:sz w:val="21"/>
          <w:szCs w:val="21"/>
          <w:shd w:val="clear" w:color="auto" w:fill="FFFFFF"/>
        </w:rPr>
        <w:t>Левженский</w:t>
      </w:r>
      <w:proofErr w:type="spellEnd"/>
      <w:r w:rsidR="00E7623D" w:rsidRPr="00E7623D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дала пояснения по регистрации на портале «</w:t>
      </w:r>
      <w:proofErr w:type="spellStart"/>
      <w:r w:rsidR="00E7623D" w:rsidRPr="00E7623D">
        <w:rPr>
          <w:rFonts w:ascii="Arial" w:hAnsi="Arial" w:cs="Arial"/>
          <w:color w:val="333333"/>
          <w:sz w:val="21"/>
          <w:szCs w:val="21"/>
          <w:shd w:val="clear" w:color="auto" w:fill="FFFFFF"/>
        </w:rPr>
        <w:t>Добро.ру</w:t>
      </w:r>
      <w:proofErr w:type="spellEnd"/>
      <w:r w:rsidR="00E7623D" w:rsidRPr="00E7623D">
        <w:rPr>
          <w:rFonts w:ascii="Arial" w:hAnsi="Arial" w:cs="Arial"/>
          <w:color w:val="333333"/>
          <w:sz w:val="21"/>
          <w:szCs w:val="21"/>
          <w:shd w:val="clear" w:color="auto" w:fill="FFFFFF"/>
        </w:rPr>
        <w:t>» и подаче заявки на участие в предстоящ</w:t>
      </w:r>
      <w:r w:rsidR="00E7623D">
        <w:rPr>
          <w:rFonts w:ascii="Arial" w:hAnsi="Arial" w:cs="Arial"/>
          <w:color w:val="333333"/>
          <w:sz w:val="21"/>
          <w:szCs w:val="21"/>
          <w:shd w:val="clear" w:color="auto" w:fill="FFFFFF"/>
        </w:rPr>
        <w:t>ем мероприятии по ссылке</w:t>
      </w:r>
      <w:r w:rsidR="00EA4739" w:rsidRPr="00EA4739">
        <w:t xml:space="preserve"> </w:t>
      </w:r>
      <w:r w:rsidR="00EA4739" w:rsidRPr="00EA4739">
        <w:rPr>
          <w:rFonts w:ascii="Arial" w:hAnsi="Arial" w:cs="Arial"/>
          <w:color w:val="333333"/>
          <w:sz w:val="21"/>
          <w:szCs w:val="21"/>
          <w:shd w:val="clear" w:color="auto" w:fill="FFFFFF"/>
        </w:rPr>
        <w:t>https://dobro.ru/event/10042175</w:t>
      </w:r>
    </w:p>
    <w:p w:rsidR="00C125B3" w:rsidRDefault="000E6F0B" w:rsidP="000E6F0B">
      <w:pPr>
        <w:pStyle w:val="a4"/>
        <w:numPr>
          <w:ilvl w:val="0"/>
          <w:numId w:val="1"/>
        </w:numPr>
      </w:pPr>
      <w:r>
        <w:rPr>
          <w:noProof/>
          <w:lang w:eastAsia="ru-RU"/>
        </w:rPr>
        <w:drawing>
          <wp:inline distT="0" distB="0" distL="0" distR="0" wp14:anchorId="29B89EF1" wp14:editId="771F88B7">
            <wp:extent cx="9525" cy="9525"/>
            <wp:effectExtent l="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AB65DB2" wp14:editId="47392C7D">
            <wp:extent cx="9525" cy="9525"/>
            <wp:effectExtent l="0" t="0" r="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623D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В посёлке </w:t>
      </w:r>
      <w:proofErr w:type="spellStart"/>
      <w:r w:rsidR="00E7623D">
        <w:rPr>
          <w:rFonts w:ascii="Arial" w:hAnsi="Arial" w:cs="Arial"/>
          <w:color w:val="333333"/>
          <w:sz w:val="21"/>
          <w:szCs w:val="21"/>
          <w:shd w:val="clear" w:color="auto" w:fill="FFFFFF"/>
        </w:rPr>
        <w:t>Л</w:t>
      </w:r>
      <w:r w:rsidR="00AE6655">
        <w:rPr>
          <w:rFonts w:ascii="Arial" w:hAnsi="Arial" w:cs="Arial"/>
          <w:color w:val="333333"/>
          <w:sz w:val="21"/>
          <w:szCs w:val="21"/>
          <w:shd w:val="clear" w:color="auto" w:fill="FFFFFF"/>
        </w:rPr>
        <w:t>евженский</w:t>
      </w:r>
      <w:proofErr w:type="spellEnd"/>
      <w:r w:rsidR="00AE6655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0E6F0B">
        <w:rPr>
          <w:rFonts w:ascii="Arial" w:hAnsi="Arial" w:cs="Arial"/>
          <w:color w:val="333333"/>
          <w:sz w:val="21"/>
          <w:szCs w:val="21"/>
          <w:shd w:val="clear" w:color="auto" w:fill="FFFFFF"/>
        </w:rPr>
        <w:t>продолжается подготовительная работа к предстоящему</w:t>
      </w:r>
      <w:r w:rsidR="00E7623D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E7623D">
        <w:rPr>
          <w:rFonts w:ascii="Arial" w:hAnsi="Arial" w:cs="Arial"/>
          <w:color w:val="333333"/>
          <w:sz w:val="21"/>
          <w:szCs w:val="21"/>
          <w:shd w:val="clear" w:color="auto" w:fill="FFFFFF"/>
        </w:rPr>
        <w:t>рейтиноговому</w:t>
      </w:r>
      <w:proofErr w:type="spellEnd"/>
      <w:r w:rsidRPr="000E6F0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голосованию, которое пройдет с 26 апреля по 30 мая на цифровой платформе Минстроя России на сайте </w:t>
      </w:r>
      <w:hyperlink r:id="rId6" w:tgtFrame="_blank" w:history="1">
        <w:r w:rsidRPr="000E6F0B">
          <w:rPr>
            <w:rStyle w:val="a3"/>
            <w:rFonts w:ascii="Arial" w:hAnsi="Arial" w:cs="Arial"/>
            <w:color w:val="EB722E"/>
            <w:sz w:val="21"/>
            <w:szCs w:val="21"/>
            <w:shd w:val="clear" w:color="auto" w:fill="FFFFFF"/>
          </w:rPr>
          <w:t>http://13.gorodsreda.ru/</w:t>
        </w:r>
      </w:hyperlink>
      <w:r w:rsidRPr="000E6F0B">
        <w:rPr>
          <w:rFonts w:ascii="Arial" w:hAnsi="Arial" w:cs="Arial"/>
          <w:color w:val="333333"/>
          <w:sz w:val="21"/>
          <w:szCs w:val="21"/>
          <w:shd w:val="clear" w:color="auto" w:fill="FFFFFF"/>
        </w:rPr>
        <w:t>. Выбрать объекты, которые нуждаются в обновлении, смогут пользователи старше 14 лет после регистрации через «</w:t>
      </w:r>
      <w:proofErr w:type="spellStart"/>
      <w:r w:rsidRPr="000E6F0B">
        <w:rPr>
          <w:rFonts w:ascii="Arial" w:hAnsi="Arial" w:cs="Arial"/>
          <w:color w:val="333333"/>
          <w:sz w:val="21"/>
          <w:szCs w:val="21"/>
          <w:shd w:val="clear" w:color="auto" w:fill="FFFFFF"/>
        </w:rPr>
        <w:t>Госуслуги</w:t>
      </w:r>
      <w:proofErr w:type="spellEnd"/>
      <w:r w:rsidRPr="000E6F0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» или социальные сети. Принять участие можно будет и с мобильного телефона. </w:t>
      </w:r>
      <w:r>
        <w:t>#</w:t>
      </w:r>
      <w:proofErr w:type="spellStart"/>
      <w:r>
        <w:t>городаменяются</w:t>
      </w:r>
      <w:proofErr w:type="spellEnd"/>
      <w:r w:rsidRPr="000E6F0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t>#</w:t>
      </w:r>
      <w:proofErr w:type="spellStart"/>
      <w:r>
        <w:t>городаменяютсядлянас</w:t>
      </w:r>
      <w:proofErr w:type="spellEnd"/>
      <w:r w:rsidRPr="000E6F0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EA4739">
        <w:t>#</w:t>
      </w:r>
      <w:proofErr w:type="spellStart"/>
      <w:r w:rsidR="00EA4739">
        <w:t>Приреченская</w:t>
      </w:r>
      <w:proofErr w:type="spellEnd"/>
      <w:r w:rsidR="00EA4739">
        <w:t xml:space="preserve"> администрация</w:t>
      </w:r>
      <w:r w:rsidR="00AE6655">
        <w:t>сегодня</w:t>
      </w:r>
      <w:r>
        <w:t>#волонтеры</w:t>
      </w:r>
      <w:r w:rsidR="00BB1284">
        <w:t>#ФКГСПриреченское</w:t>
      </w:r>
      <w:r>
        <w:t>#формированиекомфортнойгородскойсредыРузаевка</w:t>
      </w:r>
      <w:r w:rsidRPr="000E6F0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t>#</w:t>
      </w:r>
      <w:proofErr w:type="spellStart"/>
      <w:r>
        <w:t>ЖКХменяется</w:t>
      </w:r>
      <w:proofErr w:type="spellEnd"/>
      <w:r w:rsidRPr="000E6F0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t>#благоустройство</w:t>
      </w:r>
      <w:r w:rsidRPr="000E6F0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t>#</w:t>
      </w:r>
      <w:proofErr w:type="spellStart"/>
      <w:r>
        <w:t>БудущееРоссии</w:t>
      </w:r>
      <w:proofErr w:type="spellEnd"/>
      <w:r w:rsidRPr="000E6F0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t>#</w:t>
      </w:r>
      <w:proofErr w:type="spellStart"/>
      <w:r>
        <w:t>национальныепроекты</w:t>
      </w:r>
      <w:proofErr w:type="spellEnd"/>
      <w:r w:rsidRPr="000E6F0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t>#</w:t>
      </w:r>
      <w:proofErr w:type="spellStart"/>
      <w:r>
        <w:t>РеспубликаМордовия</w:t>
      </w:r>
      <w:proofErr w:type="spellEnd"/>
      <w:r w:rsidRPr="000E6F0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t>#</w:t>
      </w:r>
      <w:proofErr w:type="spellStart"/>
      <w:r>
        <w:t>РейтинговоеГолосование</w:t>
      </w:r>
      <w:proofErr w:type="spellEnd"/>
      <w:r w:rsidRPr="000E6F0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t>#</w:t>
      </w:r>
      <w:proofErr w:type="spellStart"/>
      <w:r>
        <w:t>КонкурсФКГСМордовия</w:t>
      </w:r>
      <w:proofErr w:type="spellEnd"/>
    </w:p>
    <w:p w:rsidR="0016590E" w:rsidRDefault="0016590E" w:rsidP="000E6F0B">
      <w:pPr>
        <w:pStyle w:val="a4"/>
        <w:numPr>
          <w:ilvl w:val="0"/>
          <w:numId w:val="1"/>
        </w:numPr>
      </w:pPr>
    </w:p>
    <w:p w:rsidR="00E7623D" w:rsidRDefault="0016590E" w:rsidP="00E7623D">
      <w:r>
        <w:rPr>
          <w:noProof/>
          <w:lang w:eastAsia="ru-RU"/>
        </w:rPr>
        <w:drawing>
          <wp:inline distT="0" distB="0" distL="0" distR="0" wp14:anchorId="62C47EDA" wp14:editId="34D74FD2">
            <wp:extent cx="2733675" cy="1240459"/>
            <wp:effectExtent l="0" t="0" r="0" b="0"/>
            <wp:docPr id="1" name="Рисунок 1" descr="https://241211.selcdn.ru/admuvelka/rk/b1a/b1a041c8bc6c0b93e3773a8a684884ee/FKGS_logo_Comunikacii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41211.selcdn.ru/admuvelka/rk/b1a/b1a041c8bc6c0b93e3773a8a684884ee/FKGS_logo_Comunikacii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211" cy="1242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6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27" type="#_x0000_t75" alt="📍" style="width:.75pt;height:.75pt;visibility:visible;mso-wrap-style:square" o:bullet="t">
        <v:imagedata r:id="rId1" o:title="📍"/>
      </v:shape>
    </w:pict>
  </w:numPicBullet>
  <w:abstractNum w:abstractNumId="0" w15:restartNumberingAfterBreak="0">
    <w:nsid w:val="114E03B6"/>
    <w:multiLevelType w:val="hybridMultilevel"/>
    <w:tmpl w:val="2AE859E8"/>
    <w:lvl w:ilvl="0" w:tplc="789094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9CA3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62D9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B87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AEC5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900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B85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C23E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1022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1782"/>
    <w:rsid w:val="000E6F0B"/>
    <w:rsid w:val="0016590E"/>
    <w:rsid w:val="0067539F"/>
    <w:rsid w:val="00681A91"/>
    <w:rsid w:val="00AE6655"/>
    <w:rsid w:val="00BB1284"/>
    <w:rsid w:val="00C125B3"/>
    <w:rsid w:val="00C81782"/>
    <w:rsid w:val="00E7623D"/>
    <w:rsid w:val="00EA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1CFC"/>
  <w15:chartTrackingRefBased/>
  <w15:docId w15:val="{FC970F70-F91C-4442-8647-675B5798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6F0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E6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dk?cmd=logExternal&amp;st.cmd=logExternal&amp;st.sig=oRSNVNjH-5WtFqh8QRoXiZyyMPoNLranXZPSFd24ke62K8JVuwYIbaL9qoALBxeF&amp;st.link=http%3A%2F%2F13.gorodsreda.ru%2F&amp;st.name=externalLinkRedirect&amp;st.tid=152888031251744" TargetMode="External"/><Relationship Id="rId5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2021-03-11T13:40:00Z</dcterms:created>
  <dcterms:modified xsi:type="dcterms:W3CDTF">2021-03-16T12:50:00Z</dcterms:modified>
</cp:coreProperties>
</file>