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69" w:rsidRDefault="006561B1" w:rsidP="006A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посёлке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Левженский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Pr="006561B1">
        <w:rPr>
          <w:rFonts w:ascii="Times New Roman" w:hAnsi="Times New Roman" w:cs="Times New Roman"/>
          <w:sz w:val="24"/>
          <w:szCs w:val="24"/>
        </w:rPr>
        <w:t>пределены</w:t>
      </w:r>
      <w:proofErr w:type="gramEnd"/>
      <w:r w:rsidRPr="00656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A385D">
        <w:rPr>
          <w:rFonts w:ascii="Times New Roman" w:hAnsi="Times New Roman" w:cs="Times New Roman"/>
          <w:sz w:val="24"/>
          <w:szCs w:val="24"/>
        </w:rPr>
        <w:t>ураторы общественных территорий, за которые будет проходить рейтинговое голосование</w:t>
      </w:r>
      <w:r w:rsidR="006A385D" w:rsidRPr="006A385D">
        <w:rPr>
          <w:rFonts w:ascii="Times New Roman" w:hAnsi="Times New Roman" w:cs="Times New Roman"/>
          <w:sz w:val="28"/>
          <w:szCs w:val="28"/>
        </w:rPr>
        <w:t xml:space="preserve"> </w:t>
      </w:r>
      <w:r w:rsidR="006A385D" w:rsidRPr="006A385D">
        <w:rPr>
          <w:rFonts w:ascii="Times New Roman" w:hAnsi="Times New Roman" w:cs="Times New Roman"/>
          <w:sz w:val="24"/>
          <w:szCs w:val="24"/>
        </w:rPr>
        <w:t xml:space="preserve">с 26 апреля по 30 мая на </w:t>
      </w:r>
      <w:r w:rsidR="006A385D" w:rsidRPr="006A385D">
        <w:rPr>
          <w:rFonts w:ascii="Times New Roman" w:hAnsi="Times New Roman"/>
          <w:sz w:val="24"/>
          <w:szCs w:val="24"/>
        </w:rPr>
        <w:t xml:space="preserve"> сайте 13.</w:t>
      </w:r>
      <w:proofErr w:type="spellStart"/>
      <w:r w:rsidR="006A385D" w:rsidRPr="006A385D">
        <w:rPr>
          <w:rFonts w:ascii="Times New Roman" w:hAnsi="Times New Roman"/>
          <w:sz w:val="24"/>
          <w:szCs w:val="24"/>
          <w:lang w:val="en-US"/>
        </w:rPr>
        <w:t>gorodsreda</w:t>
      </w:r>
      <w:proofErr w:type="spellEnd"/>
      <w:r w:rsidR="006A385D" w:rsidRPr="006A385D">
        <w:rPr>
          <w:rFonts w:ascii="Times New Roman" w:hAnsi="Times New Roman"/>
          <w:sz w:val="24"/>
          <w:szCs w:val="24"/>
        </w:rPr>
        <w:t>.</w:t>
      </w:r>
      <w:proofErr w:type="spellStart"/>
      <w:r w:rsidR="006A385D" w:rsidRPr="006A385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70169">
        <w:rPr>
          <w:rFonts w:ascii="Times New Roman" w:hAnsi="Times New Roman"/>
          <w:sz w:val="24"/>
          <w:szCs w:val="24"/>
        </w:rPr>
        <w:t xml:space="preserve">                </w:t>
      </w:r>
      <w:r w:rsidR="00970169">
        <w:rPr>
          <w:rFonts w:ascii="Times New Roman" w:hAnsi="Times New Roman" w:cs="Times New Roman"/>
          <w:sz w:val="24"/>
          <w:szCs w:val="24"/>
        </w:rPr>
        <w:t>Население может обращаться к ним  с вопросами и предложениями.</w:t>
      </w:r>
    </w:p>
    <w:p w:rsidR="00970169" w:rsidRPr="00970169" w:rsidRDefault="00970169" w:rsidP="006A38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зону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отдыха  около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новой спортивной площадки отвечает 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Приреченской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библиотекой Фомина Алёна Геннадьевна</w:t>
      </w:r>
    </w:p>
    <w:p w:rsidR="00970169" w:rsidRPr="00970169" w:rsidRDefault="00970169" w:rsidP="00BA13C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10FE5">
        <w:rPr>
          <w:noProof/>
          <w:lang w:eastAsia="ru-RU"/>
        </w:rPr>
        <w:drawing>
          <wp:inline distT="0" distB="0" distL="0" distR="0" wp14:anchorId="3538C57B" wp14:editId="5DFCE117">
            <wp:extent cx="1466850" cy="2103849"/>
            <wp:effectExtent l="0" t="0" r="0" b="0"/>
            <wp:docPr id="1" name="Рисунок 1" descr="C:\Users\1\Downloads\ILn5g0x7P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Ln5g0x7Pv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981" cy="215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7E39" w:rsidRPr="00873BD1" w:rsidRDefault="0097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BD1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873BD1">
        <w:rPr>
          <w:rFonts w:ascii="Times New Roman" w:hAnsi="Times New Roman" w:cs="Times New Roman"/>
          <w:sz w:val="24"/>
          <w:szCs w:val="24"/>
        </w:rPr>
        <w:t>сквер  по</w:t>
      </w:r>
      <w:proofErr w:type="gramEnd"/>
      <w:r w:rsidRPr="00873BD1">
        <w:rPr>
          <w:rFonts w:ascii="Times New Roman" w:hAnsi="Times New Roman" w:cs="Times New Roman"/>
          <w:sz w:val="24"/>
          <w:szCs w:val="24"/>
        </w:rPr>
        <w:t xml:space="preserve"> ул. Центральная закреплена Червякова Людмила  Васильевна</w:t>
      </w:r>
      <w:r w:rsidR="00873BD1" w:rsidRPr="00873BD1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 </w:t>
      </w:r>
      <w:proofErr w:type="spellStart"/>
      <w:r w:rsidR="00873BD1" w:rsidRPr="00873BD1">
        <w:rPr>
          <w:rFonts w:ascii="Times New Roman" w:hAnsi="Times New Roman" w:cs="Times New Roman"/>
          <w:sz w:val="24"/>
          <w:szCs w:val="24"/>
        </w:rPr>
        <w:t>Приреченской</w:t>
      </w:r>
      <w:proofErr w:type="spellEnd"/>
      <w:r w:rsidR="00873BD1" w:rsidRPr="00873BD1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970169" w:rsidRDefault="00873BD1" w:rsidP="00BA13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73B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5425" cy="1743075"/>
            <wp:effectExtent l="0" t="0" r="0" b="0"/>
            <wp:docPr id="3" name="Рисунок 3" descr="C:\Users\1\Downloads\IMG-202102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20210218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1" t="24829" r="26397" b="38755"/>
                    <a:stretch/>
                  </pic:blipFill>
                  <pic:spPr bwMode="auto">
                    <a:xfrm>
                      <a:off x="0" y="0"/>
                      <a:ext cx="1500999" cy="17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045" w:rsidRDefault="00DB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 работе привлекаются волонтёры, которые помогут старшему поколению в регистрации на портале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дадут необходимые разъяснения. Голосование будет проходить на единой цифровой платформе Минстроя России.</w:t>
      </w:r>
    </w:p>
    <w:p w:rsidR="00DB0045" w:rsidRPr="00DB0045" w:rsidRDefault="00DB0045">
      <w:pPr>
        <w:rPr>
          <w:rFonts w:ascii="Times New Roman" w:hAnsi="Times New Roman" w:cs="Times New Roman"/>
          <w:sz w:val="24"/>
          <w:szCs w:val="24"/>
        </w:rPr>
      </w:pPr>
      <w:r w:rsidRPr="00DB0045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комфортнаягородскаясреда</w:t>
      </w:r>
      <w:proofErr w:type="spellEnd"/>
      <w:r w:rsidRPr="00DB0045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городменяетсядлянас</w:t>
      </w:r>
      <w:r w:rsidRPr="00DB0045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поселения</w:t>
      </w:r>
      <w:r w:rsidRPr="00DB0045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новостиРузаевки</w:t>
      </w:r>
      <w:proofErr w:type="spellEnd"/>
    </w:p>
    <w:p w:rsidR="00DB0045" w:rsidRDefault="00BA13C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88C9F3" wp14:editId="7A0CDEDD">
            <wp:extent cx="4324111" cy="1962150"/>
            <wp:effectExtent l="0" t="0" r="0" b="0"/>
            <wp:docPr id="2" name="Рисунок 2" descr="https://241211.selcdn.ru/admuvelka/rk/b1a/b1a041c8bc6c0b93e3773a8a684884ee/FKGS_logo_Comunikacii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1211.selcdn.ru/admuvelka/rk/b1a/b1a041c8bc6c0b93e3773a8a684884ee/FKGS_logo_Comunikacii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199" cy="196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45" w:rsidRDefault="00DB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E3F7D" w:rsidRDefault="007E3F7D">
      <w:pPr>
        <w:rPr>
          <w:rFonts w:ascii="Times New Roman" w:hAnsi="Times New Roman" w:cs="Times New Roman"/>
          <w:sz w:val="24"/>
          <w:szCs w:val="24"/>
        </w:rPr>
      </w:pPr>
    </w:p>
    <w:p w:rsidR="007E3F7D" w:rsidRDefault="007E3F7D">
      <w:pPr>
        <w:rPr>
          <w:rFonts w:ascii="Times New Roman" w:hAnsi="Times New Roman" w:cs="Times New Roman"/>
          <w:sz w:val="24"/>
          <w:szCs w:val="24"/>
        </w:rPr>
      </w:pPr>
    </w:p>
    <w:p w:rsidR="007E3F7D" w:rsidRPr="006561B1" w:rsidRDefault="007E3F7D">
      <w:pPr>
        <w:rPr>
          <w:rFonts w:ascii="Times New Roman" w:hAnsi="Times New Roman" w:cs="Times New Roman"/>
          <w:sz w:val="24"/>
          <w:szCs w:val="24"/>
        </w:rPr>
      </w:pPr>
    </w:p>
    <w:sectPr w:rsidR="007E3F7D" w:rsidRPr="0065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B48"/>
    <w:rsid w:val="00072B48"/>
    <w:rsid w:val="001E7D67"/>
    <w:rsid w:val="00427E39"/>
    <w:rsid w:val="006561B1"/>
    <w:rsid w:val="006A385D"/>
    <w:rsid w:val="006B5BE2"/>
    <w:rsid w:val="007E3F7D"/>
    <w:rsid w:val="00873BD1"/>
    <w:rsid w:val="00970169"/>
    <w:rsid w:val="00BA13C9"/>
    <w:rsid w:val="00DB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A81E6-4206-4727-AA76-EE3462C3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2021-02-25T13:54:00Z</dcterms:created>
  <dcterms:modified xsi:type="dcterms:W3CDTF">2021-03-16T12:51:00Z</dcterms:modified>
</cp:coreProperties>
</file>