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401D47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bookmarkStart w:id="0" w:name="_GoBack"/>
      <w:bookmarkEnd w:id="0"/>
      <w:r w:rsidR="00F5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40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 w:rsidR="00BD7ABC">
        <w:rPr>
          <w:rFonts w:ascii="Times New Roman" w:eastAsia="Times New Roman" w:hAnsi="Times New Roman" w:cs="Times New Roman"/>
          <w:sz w:val="28"/>
          <w:szCs w:val="28"/>
          <w:lang w:eastAsia="ru-RU"/>
        </w:rPr>
        <w:t>/10</w:t>
      </w:r>
      <w:r w:rsidR="000C008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0C0087" w:rsidRDefault="000C0087" w:rsidP="000C008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C0087" w:rsidRPr="000C0087" w:rsidRDefault="000C0087" w:rsidP="000C008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0087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границ территорий, на которых могут быть </w:t>
      </w:r>
    </w:p>
    <w:p w:rsidR="000C0087" w:rsidRPr="000C0087" w:rsidRDefault="000C0087" w:rsidP="000C0087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008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созданы народные дружины</w:t>
      </w:r>
    </w:p>
    <w:p w:rsidR="000C0087" w:rsidRPr="000C0087" w:rsidRDefault="000C0087" w:rsidP="000C0087">
      <w:pPr>
        <w:rPr>
          <w:rFonts w:ascii="Times New Roman" w:hAnsi="Times New Roman" w:cs="Times New Roman"/>
          <w:sz w:val="28"/>
          <w:szCs w:val="28"/>
        </w:rPr>
      </w:pPr>
    </w:p>
    <w:p w:rsidR="000C0087" w:rsidRPr="000C0087" w:rsidRDefault="000C0087" w:rsidP="000C0087">
      <w:pPr>
        <w:shd w:val="clear" w:color="auto" w:fill="FFFFFF"/>
        <w:tabs>
          <w:tab w:val="left" w:pos="142"/>
        </w:tabs>
        <w:ind w:right="-1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C00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законам от 6  октября 2003 года №131-ФЗ «Об общих принципах  организации местного самоуправления в Российской федерации», Федеральным  законом от 2 апреля 2014 года № 44-ФЗ «Об участии граждан в охране общественного порядка», Законом Республики Мордовия от 29 июня 2015 года № 53-3 «Об отдельных вопросах участия граждан в охране общественного порядка на территории республики Мордовия», </w:t>
      </w:r>
      <w:hyperlink r:id="rId6" w:history="1">
        <w:r w:rsidRPr="000C0087">
          <w:rPr>
            <w:rStyle w:val="a3"/>
            <w:color w:val="auto"/>
            <w:sz w:val="28"/>
            <w:szCs w:val="28"/>
          </w:rPr>
          <w:t>Уставом</w:t>
        </w:r>
      </w:hyperlink>
      <w:r w:rsidRPr="000C0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087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0C0087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0C00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депутатов </w:t>
      </w:r>
      <w:proofErr w:type="spellStart"/>
      <w:r w:rsidRPr="000C0087">
        <w:rPr>
          <w:rFonts w:ascii="Times New Roman" w:hAnsi="Times New Roman" w:cs="Times New Roman"/>
          <w:bCs/>
          <w:color w:val="000000"/>
          <w:sz w:val="28"/>
          <w:szCs w:val="28"/>
        </w:rPr>
        <w:t>Перхляйского</w:t>
      </w:r>
      <w:proofErr w:type="spellEnd"/>
      <w:r w:rsidRPr="000C00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0C0087" w:rsidRPr="000C0087" w:rsidRDefault="000C0087" w:rsidP="000C0087">
      <w:pPr>
        <w:shd w:val="clear" w:color="auto" w:fill="FFFFFF"/>
        <w:tabs>
          <w:tab w:val="left" w:pos="142"/>
        </w:tabs>
        <w:ind w:right="-1" w:firstLine="709"/>
        <w:jc w:val="center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0C0087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РЕШИЛ:</w:t>
      </w:r>
    </w:p>
    <w:p w:rsidR="000C0087" w:rsidRPr="000C0087" w:rsidRDefault="000C0087" w:rsidP="000C00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0087">
        <w:rPr>
          <w:rFonts w:ascii="Times New Roman" w:hAnsi="Times New Roman" w:cs="Times New Roman"/>
          <w:sz w:val="28"/>
          <w:szCs w:val="28"/>
        </w:rPr>
        <w:t xml:space="preserve">1. Установить границы территории, на которой может быть создана народная дружина, в соответствии с границами территории </w:t>
      </w:r>
      <w:proofErr w:type="spellStart"/>
      <w:r w:rsidRPr="000C0087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0C0087">
        <w:rPr>
          <w:rFonts w:ascii="Times New Roman" w:hAnsi="Times New Roman" w:cs="Times New Roman"/>
          <w:sz w:val="28"/>
          <w:szCs w:val="28"/>
        </w:rPr>
        <w:t xml:space="preserve"> сельского поселения, предусмотренные статьей 1 Закона Республики Мордовия от 07.02.2005 № 14-З «Об установлении границ муниципальных образований Рузаевского муниципального района, Рузаевского муниципального района и наделении их статусом сельского поселения, городского поселения и муниципального района</w:t>
      </w:r>
      <w:proofErr w:type="gramStart"/>
      <w:r w:rsidRPr="000C008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C0087" w:rsidRPr="000C0087" w:rsidRDefault="000C0087" w:rsidP="000C0087">
      <w:pPr>
        <w:tabs>
          <w:tab w:val="left" w:pos="658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0C008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 и подлежит официальному опубликованию.</w:t>
      </w:r>
    </w:p>
    <w:p w:rsidR="00B37718" w:rsidRDefault="00B37718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77" w:rsidRPr="00405FD2" w:rsidRDefault="00A76677" w:rsidP="00A76677">
      <w:pPr>
        <w:spacing w:line="360" w:lineRule="exact"/>
        <w:ind w:left="-142"/>
        <w:rPr>
          <w:rFonts w:ascii="Times New Roman" w:hAnsi="Times New Roman" w:cs="Times New Roman"/>
          <w:sz w:val="28"/>
          <w:szCs w:val="28"/>
        </w:rPr>
      </w:pPr>
      <w:r w:rsidRPr="00405FD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05FD2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</w:p>
    <w:p w:rsidR="00A76677" w:rsidRPr="00405FD2" w:rsidRDefault="00A76677" w:rsidP="00A76677">
      <w:pPr>
        <w:spacing w:line="360" w:lineRule="exact"/>
        <w:ind w:left="-142"/>
        <w:rPr>
          <w:rFonts w:ascii="Times New Roman" w:hAnsi="Times New Roman" w:cs="Times New Roman"/>
          <w:sz w:val="28"/>
          <w:szCs w:val="28"/>
        </w:rPr>
      </w:pPr>
      <w:r w:rsidRPr="00405FD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</w:t>
      </w:r>
      <w:proofErr w:type="spellStart"/>
      <w:r w:rsidRPr="00405FD2">
        <w:rPr>
          <w:rFonts w:ascii="Times New Roman" w:hAnsi="Times New Roman" w:cs="Times New Roman"/>
          <w:sz w:val="28"/>
          <w:szCs w:val="28"/>
        </w:rPr>
        <w:t>Е.Н.Польдяева</w:t>
      </w:r>
      <w:proofErr w:type="spellEnd"/>
    </w:p>
    <w:p w:rsidR="00A76677" w:rsidRPr="00405FD2" w:rsidRDefault="00A76677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6677" w:rsidRPr="0040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B76B88"/>
    <w:multiLevelType w:val="hybridMultilevel"/>
    <w:tmpl w:val="BCC45006"/>
    <w:lvl w:ilvl="0" w:tplc="08841C66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457218D"/>
    <w:multiLevelType w:val="hybridMultilevel"/>
    <w:tmpl w:val="A262314E"/>
    <w:lvl w:ilvl="0" w:tplc="98649E34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3616B"/>
    <w:rsid w:val="000C0087"/>
    <w:rsid w:val="001200BB"/>
    <w:rsid w:val="00305C6D"/>
    <w:rsid w:val="00401D47"/>
    <w:rsid w:val="00405FD2"/>
    <w:rsid w:val="00473733"/>
    <w:rsid w:val="006616BD"/>
    <w:rsid w:val="00850B3A"/>
    <w:rsid w:val="009A5D24"/>
    <w:rsid w:val="00A345E9"/>
    <w:rsid w:val="00A76677"/>
    <w:rsid w:val="00B37718"/>
    <w:rsid w:val="00BD7ABC"/>
    <w:rsid w:val="00DF2957"/>
    <w:rsid w:val="00F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7A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7AB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BD7AB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D7ABC"/>
    <w:pPr>
      <w:spacing w:after="0" w:line="240" w:lineRule="auto"/>
      <w:ind w:firstLine="851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D7ABC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BD7ABC"/>
    <w:rPr>
      <w:color w:val="106BBE"/>
    </w:rPr>
  </w:style>
  <w:style w:type="paragraph" w:customStyle="1" w:styleId="s1">
    <w:name w:val="s_1"/>
    <w:basedOn w:val="a"/>
    <w:rsid w:val="0040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D7A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7AB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BD7AB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D7ABC"/>
    <w:pPr>
      <w:spacing w:after="0" w:line="240" w:lineRule="auto"/>
      <w:ind w:firstLine="851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D7ABC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D7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BD7ABC"/>
    <w:rPr>
      <w:color w:val="106BBE"/>
    </w:rPr>
  </w:style>
  <w:style w:type="paragraph" w:customStyle="1" w:styleId="s1">
    <w:name w:val="s_1"/>
    <w:basedOn w:val="a"/>
    <w:rsid w:val="0040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831841.10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Об установлении границ территорий, на которых могут быть </vt:lpstr>
      <vt:lpstr>созданы народные дружины</vt:lpstr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2019-03-28T08:08:00Z</dcterms:created>
  <dcterms:modified xsi:type="dcterms:W3CDTF">2019-04-22T07:08:00Z</dcterms:modified>
</cp:coreProperties>
</file>