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B0" w:rsidRDefault="009068B0" w:rsidP="009068B0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АДМИНИСТРАЦИЯ </w:t>
      </w:r>
    </w:p>
    <w:p w:rsidR="009068B0" w:rsidRDefault="009068B0" w:rsidP="009068B0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ПАЛАЕВСКО-УРЛЕДИМСКОГО СЕЛЬСКОГО ПОСЕЛЕНИЯ                                     РУЗАЕВСКОГО МУНИЦИПАЛЬНОГО РАЙОНА</w:t>
      </w:r>
    </w:p>
    <w:p w:rsidR="009068B0" w:rsidRDefault="009068B0" w:rsidP="009068B0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РЕСПУБЛИКИ МОРДОВИЯ</w:t>
      </w:r>
    </w:p>
    <w:p w:rsidR="009068B0" w:rsidRDefault="009068B0" w:rsidP="009068B0">
      <w:pPr>
        <w:tabs>
          <w:tab w:val="left" w:pos="8104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ПОСТАНОВЛЕНИЕ </w:t>
      </w:r>
    </w:p>
    <w:p w:rsidR="009068B0" w:rsidRDefault="009068B0" w:rsidP="0090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30.12.2022г.                                                                      № 47 </w:t>
      </w:r>
    </w:p>
    <w:p w:rsidR="009068B0" w:rsidRPr="00DE2752" w:rsidRDefault="009068B0" w:rsidP="009068B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с.Палаевка</w:t>
      </w:r>
    </w:p>
    <w:p w:rsidR="009068B0" w:rsidRPr="00BC3CD6" w:rsidRDefault="009068B0" w:rsidP="009068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Об утверждении  Порядка санкционирования оплаты денежных обязательств получателей средств бюджета Палаевско-Урледимского сельского поселения Рузаевского муниципального района Республики Мордовия и администраторов источников финансирования дефицита бюджета Палаевско-Урледимского сельского поселения Рузаевского муниципального района Республики Мордовия</w:t>
      </w:r>
    </w:p>
    <w:p w:rsidR="009068B0" w:rsidRPr="00BC3CD6" w:rsidRDefault="009068B0" w:rsidP="00906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8B0" w:rsidRPr="00BC3CD6" w:rsidRDefault="009068B0" w:rsidP="00906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3CD6">
        <w:rPr>
          <w:rFonts w:ascii="Times New Roman" w:hAnsi="Times New Roman" w:cs="Times New Roman"/>
          <w:sz w:val="28"/>
          <w:szCs w:val="28"/>
        </w:rPr>
        <w:t xml:space="preserve">            Руководствуясь </w:t>
      </w:r>
      <w:hyperlink r:id="rId6" w:history="1">
        <w:r w:rsidRPr="00BC3CD6">
          <w:rPr>
            <w:rStyle w:val="a7"/>
            <w:sz w:val="28"/>
            <w:szCs w:val="28"/>
          </w:rPr>
          <w:t>статьями 219</w:t>
        </w:r>
      </w:hyperlink>
      <w:r w:rsidRPr="00BC3C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C3CD6">
          <w:rPr>
            <w:rStyle w:val="a7"/>
            <w:sz w:val="28"/>
            <w:szCs w:val="28"/>
          </w:rPr>
          <w:t>219.2</w:t>
        </w:r>
      </w:hyperlink>
      <w:r w:rsidRPr="00BC3CD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Палаевско-Урледимского сельского поселения Рузаевского муниципального района Республики Мордовия    </w:t>
      </w:r>
      <w:r w:rsidRPr="00BC3CD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068B0" w:rsidRPr="00BC3CD6" w:rsidRDefault="009068B0" w:rsidP="009068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D6">
        <w:rPr>
          <w:rFonts w:ascii="Times New Roman" w:hAnsi="Times New Roman" w:cs="Times New Roman"/>
          <w:sz w:val="28"/>
          <w:szCs w:val="28"/>
        </w:rPr>
        <w:t xml:space="preserve">  1. Утвердить прилагаемый </w:t>
      </w:r>
      <w:hyperlink r:id="rId8" w:anchor="P38" w:history="1">
        <w:r w:rsidRPr="00BC3CD6">
          <w:rPr>
            <w:rStyle w:val="a7"/>
            <w:sz w:val="28"/>
            <w:szCs w:val="28"/>
          </w:rPr>
          <w:t>Порядок</w:t>
        </w:r>
      </w:hyperlink>
      <w:r w:rsidRPr="00BC3CD6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Палаевско-Урледимского сельского поселения Рузаевского муниципального района Республики Мордовия и администраторов источников финансирования дефицита бюджета </w:t>
      </w:r>
      <w:bookmarkStart w:id="0" w:name="_Hlk94885387"/>
      <w:r w:rsidRPr="00BC3CD6">
        <w:rPr>
          <w:rFonts w:ascii="Times New Roman" w:hAnsi="Times New Roman" w:cs="Times New Roman"/>
          <w:sz w:val="28"/>
          <w:szCs w:val="28"/>
        </w:rPr>
        <w:t>Палаевско-Урледимского</w:t>
      </w:r>
      <w:bookmarkEnd w:id="0"/>
      <w:r w:rsidRPr="00BC3CD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:rsidR="009068B0" w:rsidRPr="00DE2752" w:rsidRDefault="009068B0" w:rsidP="009068B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CD6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BC3CD6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постановления администрации </w:t>
      </w:r>
      <w:r w:rsidRPr="00BC3CD6">
        <w:rPr>
          <w:rFonts w:ascii="Times New Roman" w:hAnsi="Times New Roman" w:cs="Times New Roman"/>
          <w:sz w:val="28"/>
          <w:szCs w:val="28"/>
        </w:rPr>
        <w:t>Палаевско-Урледимского</w:t>
      </w:r>
      <w:r w:rsidRPr="00BC3CD6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DE2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CD6">
        <w:rPr>
          <w:rFonts w:ascii="Times New Roman" w:hAnsi="Times New Roman" w:cs="Times New Roman"/>
          <w:bCs/>
          <w:sz w:val="28"/>
          <w:szCs w:val="28"/>
        </w:rPr>
        <w:t xml:space="preserve">поселения:                                                                                                                                                                                                          - от 31.01.2022 г. №2 «Об утверждении Порядка санкционирования оплаты денежных обязательств получателей средств бюджета </w:t>
      </w:r>
      <w:r w:rsidRPr="00BC3CD6">
        <w:rPr>
          <w:rFonts w:ascii="Times New Roman" w:hAnsi="Times New Roman" w:cs="Times New Roman"/>
          <w:sz w:val="28"/>
          <w:szCs w:val="28"/>
        </w:rPr>
        <w:t>Палаевско-Урледимского</w:t>
      </w:r>
      <w:r w:rsidRPr="00BC3C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Рузаевского муниципального района Республики Мордовия и администраторов источников финансирования дефицита бюджета </w:t>
      </w:r>
      <w:r w:rsidRPr="00BC3CD6">
        <w:rPr>
          <w:rFonts w:ascii="Times New Roman" w:hAnsi="Times New Roman" w:cs="Times New Roman"/>
          <w:sz w:val="28"/>
          <w:szCs w:val="28"/>
        </w:rPr>
        <w:t>Палаевско-Урледимского</w:t>
      </w:r>
      <w:r w:rsidRPr="00BC3C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Рузаевского муниципального района Республики Мордовия»</w:t>
      </w:r>
      <w:r w:rsidRPr="00BC3CD6">
        <w:rPr>
          <w:rFonts w:ascii="Times New Roman" w:hAnsi="Times New Roman" w:cs="Times New Roman"/>
          <w:sz w:val="28"/>
          <w:szCs w:val="28"/>
        </w:rPr>
        <w:t>;</w:t>
      </w:r>
      <w:r w:rsidRPr="00BC3C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BC3CD6">
        <w:rPr>
          <w:rFonts w:ascii="Times New Roman" w:hAnsi="Times New Roman" w:cs="Times New Roman"/>
          <w:sz w:val="28"/>
          <w:szCs w:val="28"/>
        </w:rPr>
        <w:t xml:space="preserve">             3.  Контроль за исполнением настоящего постановления оставляю за собой.</w:t>
      </w:r>
    </w:p>
    <w:p w:rsidR="009068B0" w:rsidRDefault="009068B0" w:rsidP="00DE2752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CD6">
        <w:rPr>
          <w:rFonts w:ascii="Times New Roman" w:hAnsi="Times New Roman" w:cs="Times New Roman"/>
          <w:sz w:val="28"/>
          <w:szCs w:val="28"/>
        </w:rPr>
        <w:t xml:space="preserve">  4. </w:t>
      </w:r>
      <w:r w:rsidRPr="00BC3CD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 обнародованию</w:t>
      </w:r>
      <w:r w:rsidRPr="00BC3CD6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Палаевско-Урледимского сельского поселения и  размещению на официальном сайте органов местного самоуправления</w:t>
      </w:r>
      <w:r w:rsidRPr="00BC3CD6">
        <w:rPr>
          <w:rFonts w:ascii="Times New Roman" w:hAnsi="Times New Roman" w:cs="Times New Roman"/>
          <w:color w:val="000000"/>
          <w:sz w:val="28"/>
          <w:szCs w:val="28"/>
        </w:rPr>
        <w:t xml:space="preserve"> Рузаевского муниципального района в сети «Интернет» по адресу: </w:t>
      </w:r>
      <w:hyperlink r:id="rId9" w:history="1">
        <w:r w:rsidRPr="00BC3CD6">
          <w:rPr>
            <w:rStyle w:val="a7"/>
            <w:sz w:val="28"/>
            <w:szCs w:val="28"/>
          </w:rPr>
          <w:t>www.ruzaevka-rm.ru</w:t>
        </w:r>
      </w:hyperlink>
      <w:r w:rsidRPr="00BC3CD6">
        <w:rPr>
          <w:rFonts w:ascii="Times New Roman" w:hAnsi="Times New Roman" w:cs="Times New Roman"/>
          <w:color w:val="000000"/>
          <w:sz w:val="28"/>
          <w:szCs w:val="28"/>
        </w:rPr>
        <w:t xml:space="preserve">.  и распространяет действие на правоотношение, возникшие </w:t>
      </w:r>
      <w:r w:rsidR="00BC3CD6" w:rsidRPr="00BC3CD6">
        <w:rPr>
          <w:rFonts w:ascii="Times New Roman" w:hAnsi="Times New Roman" w:cs="Times New Roman"/>
          <w:bCs/>
          <w:color w:val="000000"/>
          <w:sz w:val="28"/>
          <w:szCs w:val="28"/>
        </w:rPr>
        <w:t>с 1 января 2023</w:t>
      </w:r>
      <w:r w:rsidRPr="00BC3C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DE2752" w:rsidRPr="00DE2752" w:rsidRDefault="00DE2752" w:rsidP="00DE2752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2752" w:rsidRDefault="009068B0" w:rsidP="009068B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BC3CD6">
        <w:rPr>
          <w:rFonts w:ascii="Times New Roman" w:hAnsi="Times New Roman" w:cs="Times New Roman"/>
          <w:sz w:val="28"/>
          <w:szCs w:val="24"/>
        </w:rPr>
        <w:t>Глава Палаевско-Урледимского сельского</w:t>
      </w:r>
    </w:p>
    <w:p w:rsidR="00BC3CD6" w:rsidRPr="00BC3CD6" w:rsidRDefault="009068B0" w:rsidP="009068B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BC3CD6">
        <w:rPr>
          <w:rFonts w:ascii="Times New Roman" w:hAnsi="Times New Roman" w:cs="Times New Roman"/>
          <w:sz w:val="28"/>
          <w:szCs w:val="24"/>
        </w:rPr>
        <w:t xml:space="preserve"> </w:t>
      </w:r>
      <w:r w:rsidR="00DE2752" w:rsidRPr="00BC3CD6">
        <w:rPr>
          <w:rFonts w:ascii="Times New Roman" w:hAnsi="Times New Roman" w:cs="Times New Roman"/>
          <w:sz w:val="28"/>
          <w:szCs w:val="24"/>
        </w:rPr>
        <w:t>П</w:t>
      </w:r>
      <w:r w:rsidRPr="00BC3CD6">
        <w:rPr>
          <w:rFonts w:ascii="Times New Roman" w:hAnsi="Times New Roman" w:cs="Times New Roman"/>
          <w:sz w:val="28"/>
          <w:szCs w:val="24"/>
        </w:rPr>
        <w:t>оселения</w:t>
      </w:r>
      <w:r w:rsidR="00DE2752">
        <w:rPr>
          <w:rFonts w:ascii="Times New Roman" w:hAnsi="Times New Roman" w:cs="Times New Roman"/>
          <w:sz w:val="28"/>
          <w:szCs w:val="24"/>
        </w:rPr>
        <w:t xml:space="preserve"> </w:t>
      </w:r>
      <w:r w:rsidRPr="00BC3CD6">
        <w:rPr>
          <w:rFonts w:ascii="Times New Roman" w:hAnsi="Times New Roman" w:cs="Times New Roman"/>
          <w:sz w:val="28"/>
          <w:szCs w:val="24"/>
        </w:rPr>
        <w:t xml:space="preserve">Рузаевского муниципального района </w:t>
      </w:r>
    </w:p>
    <w:p w:rsidR="009068B0" w:rsidRPr="00DE2752" w:rsidRDefault="009068B0" w:rsidP="00DE275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BC3CD6">
        <w:rPr>
          <w:rFonts w:ascii="Times New Roman" w:hAnsi="Times New Roman" w:cs="Times New Roman"/>
          <w:sz w:val="28"/>
          <w:szCs w:val="24"/>
        </w:rPr>
        <w:t xml:space="preserve"> Республики Мордовия:                </w:t>
      </w:r>
      <w:r w:rsidR="00BC3CD6" w:rsidRPr="00BC3CD6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BC3CD6">
        <w:rPr>
          <w:rFonts w:ascii="Times New Roman" w:hAnsi="Times New Roman" w:cs="Times New Roman"/>
          <w:sz w:val="28"/>
          <w:szCs w:val="24"/>
        </w:rPr>
        <w:t xml:space="preserve"> </w:t>
      </w:r>
      <w:r w:rsidR="00DE2752">
        <w:rPr>
          <w:rFonts w:ascii="Times New Roman" w:hAnsi="Times New Roman" w:cs="Times New Roman"/>
          <w:sz w:val="28"/>
          <w:szCs w:val="24"/>
        </w:rPr>
        <w:t xml:space="preserve">              Р.Р.Рахмуков</w:t>
      </w:r>
    </w:p>
    <w:p w:rsidR="001B0896" w:rsidRPr="00757ED3" w:rsidRDefault="001B0896" w:rsidP="00B367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757ED3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B367DC" w:rsidRPr="00757ED3" w:rsidRDefault="00DE2752" w:rsidP="00B367D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 а</w:t>
      </w:r>
      <w:r w:rsidR="00B367DC" w:rsidRPr="00757ED3">
        <w:rPr>
          <w:rFonts w:ascii="Times New Roman" w:hAnsi="Times New Roman" w:cs="Times New Roman"/>
          <w:sz w:val="24"/>
          <w:szCs w:val="28"/>
        </w:rPr>
        <w:t xml:space="preserve">дминистрации </w:t>
      </w:r>
    </w:p>
    <w:p w:rsidR="00B367DC" w:rsidRPr="00757ED3" w:rsidRDefault="009068B0" w:rsidP="00B367D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757ED3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="00B367DC" w:rsidRPr="00757ED3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</w:p>
    <w:p w:rsidR="00B367DC" w:rsidRPr="00757ED3" w:rsidRDefault="00F459F1" w:rsidP="00B367D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757ED3">
        <w:rPr>
          <w:rFonts w:ascii="Times New Roman" w:hAnsi="Times New Roman" w:cs="Times New Roman"/>
          <w:sz w:val="24"/>
          <w:szCs w:val="28"/>
        </w:rPr>
        <w:t>Рузаевского</w:t>
      </w:r>
      <w:r w:rsidR="00B57952" w:rsidRPr="00757ED3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B57952" w:rsidRPr="00757ED3" w:rsidRDefault="00B367DC" w:rsidP="00B367D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757ED3">
        <w:rPr>
          <w:rFonts w:ascii="Times New Roman" w:hAnsi="Times New Roman" w:cs="Times New Roman"/>
          <w:sz w:val="24"/>
          <w:szCs w:val="28"/>
        </w:rPr>
        <w:t xml:space="preserve"> Республики Мордовия</w:t>
      </w:r>
    </w:p>
    <w:p w:rsidR="00972083" w:rsidRPr="00757ED3" w:rsidRDefault="00690211" w:rsidP="009720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30.12.2022 г. N 47</w:t>
      </w:r>
    </w:p>
    <w:p w:rsidR="001B0896" w:rsidRPr="00757ED3" w:rsidRDefault="001B0896" w:rsidP="00B367D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A22AC" w:rsidRPr="00757ED3" w:rsidRDefault="002A22AC" w:rsidP="00B367D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B0896" w:rsidRPr="00690211" w:rsidRDefault="001B0896" w:rsidP="00B367DC">
      <w:pPr>
        <w:pStyle w:val="ConsPlusTitle"/>
        <w:jc w:val="center"/>
        <w:rPr>
          <w:rFonts w:ascii="Times New Roman" w:hAnsi="Times New Roman" w:cs="Times New Roman"/>
          <w:sz w:val="18"/>
          <w:szCs w:val="28"/>
        </w:rPr>
      </w:pPr>
      <w:bookmarkStart w:id="1" w:name="P38"/>
      <w:bookmarkEnd w:id="1"/>
      <w:r w:rsidRPr="00690211">
        <w:rPr>
          <w:rFonts w:ascii="Times New Roman" w:hAnsi="Times New Roman" w:cs="Times New Roman"/>
          <w:sz w:val="18"/>
          <w:szCs w:val="28"/>
        </w:rPr>
        <w:t>ПОРЯДОК</w:t>
      </w:r>
    </w:p>
    <w:p w:rsidR="001B0896" w:rsidRPr="00690211" w:rsidRDefault="001B0896" w:rsidP="00B367DC">
      <w:pPr>
        <w:pStyle w:val="ConsPlusTitle"/>
        <w:jc w:val="center"/>
        <w:rPr>
          <w:rFonts w:ascii="Times New Roman" w:hAnsi="Times New Roman" w:cs="Times New Roman"/>
          <w:sz w:val="18"/>
          <w:szCs w:val="28"/>
        </w:rPr>
      </w:pPr>
      <w:r w:rsidRPr="00690211">
        <w:rPr>
          <w:rFonts w:ascii="Times New Roman" w:hAnsi="Times New Roman" w:cs="Times New Roman"/>
          <w:sz w:val="18"/>
          <w:szCs w:val="28"/>
        </w:rPr>
        <w:t>САНКЦИОНИРОВАНИЯ ОПЛАТЫ ДЕНЕЖНЫХ ОБЯЗАТЕЛЬСТВ</w:t>
      </w:r>
    </w:p>
    <w:p w:rsidR="001B0896" w:rsidRPr="00690211" w:rsidRDefault="001B0896" w:rsidP="00304416">
      <w:pPr>
        <w:pStyle w:val="ConsPlusTitle"/>
        <w:jc w:val="center"/>
        <w:rPr>
          <w:rFonts w:ascii="Times New Roman" w:hAnsi="Times New Roman" w:cs="Times New Roman"/>
          <w:sz w:val="18"/>
          <w:szCs w:val="28"/>
        </w:rPr>
      </w:pPr>
      <w:r w:rsidRPr="00690211">
        <w:rPr>
          <w:rFonts w:ascii="Times New Roman" w:hAnsi="Times New Roman" w:cs="Times New Roman"/>
          <w:sz w:val="18"/>
          <w:szCs w:val="28"/>
        </w:rPr>
        <w:t>ПОЛУЧАТЕЛЕЙ СРЕДСТВ БЮДЖЕТА</w:t>
      </w:r>
      <w:r w:rsidR="009068B0" w:rsidRPr="00690211">
        <w:rPr>
          <w:rFonts w:ascii="Times New Roman" w:hAnsi="Times New Roman" w:cs="Times New Roman"/>
          <w:sz w:val="18"/>
          <w:szCs w:val="28"/>
        </w:rPr>
        <w:t>ПАЛАЕВСКО-УРЛЕДИМСКОГО</w:t>
      </w:r>
      <w:r w:rsidR="00B367DC" w:rsidRPr="00690211">
        <w:rPr>
          <w:rFonts w:ascii="Times New Roman" w:hAnsi="Times New Roman" w:cs="Times New Roman"/>
          <w:sz w:val="18"/>
          <w:szCs w:val="28"/>
        </w:rPr>
        <w:t xml:space="preserve"> СЕЛЬСКОГО ПОСЕЛЕНИЯ</w:t>
      </w:r>
      <w:r w:rsidR="00F459F1" w:rsidRPr="00690211">
        <w:rPr>
          <w:rFonts w:ascii="Times New Roman" w:hAnsi="Times New Roman" w:cs="Times New Roman"/>
          <w:sz w:val="18"/>
          <w:szCs w:val="28"/>
        </w:rPr>
        <w:t>РУЗАЕВСКОГО</w:t>
      </w:r>
      <w:r w:rsidR="00B57952" w:rsidRPr="00690211">
        <w:rPr>
          <w:rFonts w:ascii="Times New Roman" w:hAnsi="Times New Roman" w:cs="Times New Roman"/>
          <w:sz w:val="18"/>
          <w:szCs w:val="28"/>
        </w:rPr>
        <w:t xml:space="preserve"> МУНИЦИПАЛЬНОГО РАЙОНА</w:t>
      </w:r>
      <w:r w:rsidRPr="00690211">
        <w:rPr>
          <w:rFonts w:ascii="Times New Roman" w:hAnsi="Times New Roman" w:cs="Times New Roman"/>
          <w:sz w:val="18"/>
          <w:szCs w:val="28"/>
        </w:rPr>
        <w:t xml:space="preserve"> РЕСПУБЛИКИМОРДОВИЯ И ОПЛАТЫ ДЕНЕЖНЫХ ОБЯЗАТЕЛЬСТВ, ПОДЛЕЖАЩИХИСПОЛНЕНИЮ ЗА СЧЕТ БЮДЖЕТНЫХ АССИГНОВАНИЙ ПО ИСТОЧНИКАМФИНАНСИРОВАНИЯ ДЕФИЦИТА БЮДЖЕТА</w:t>
      </w:r>
      <w:r w:rsidR="009068B0" w:rsidRPr="00690211">
        <w:rPr>
          <w:rFonts w:ascii="Times New Roman" w:hAnsi="Times New Roman" w:cs="Times New Roman"/>
          <w:sz w:val="18"/>
          <w:szCs w:val="28"/>
        </w:rPr>
        <w:t>ПАЛАЕВСКО-УРЛЕДИМСКОГО</w:t>
      </w:r>
      <w:r w:rsidR="00B367DC" w:rsidRPr="00690211">
        <w:rPr>
          <w:rFonts w:ascii="Times New Roman" w:hAnsi="Times New Roman" w:cs="Times New Roman"/>
          <w:sz w:val="18"/>
          <w:szCs w:val="28"/>
        </w:rPr>
        <w:t xml:space="preserve"> СЕЛЬСКОГО ПОСЕЛЕНИЯ </w:t>
      </w:r>
      <w:r w:rsidR="00F459F1" w:rsidRPr="00690211">
        <w:rPr>
          <w:rFonts w:ascii="Times New Roman" w:hAnsi="Times New Roman" w:cs="Times New Roman"/>
          <w:sz w:val="18"/>
          <w:szCs w:val="28"/>
        </w:rPr>
        <w:t>РУЗАЕВСКОГО</w:t>
      </w:r>
      <w:r w:rsidR="00B57952" w:rsidRPr="00690211">
        <w:rPr>
          <w:rFonts w:ascii="Times New Roman" w:hAnsi="Times New Roman" w:cs="Times New Roman"/>
          <w:sz w:val="18"/>
          <w:szCs w:val="28"/>
        </w:rPr>
        <w:t xml:space="preserve"> МУНИЦИПАЛЬНОГО РАЙОНА</w:t>
      </w:r>
      <w:r w:rsidR="00304416" w:rsidRPr="00690211">
        <w:rPr>
          <w:rFonts w:ascii="Times New Roman" w:hAnsi="Times New Roman" w:cs="Times New Roman"/>
          <w:sz w:val="18"/>
          <w:szCs w:val="28"/>
        </w:rPr>
        <w:t xml:space="preserve">  </w:t>
      </w:r>
      <w:r w:rsidRPr="00690211">
        <w:rPr>
          <w:rFonts w:ascii="Times New Roman" w:hAnsi="Times New Roman" w:cs="Times New Roman"/>
          <w:sz w:val="18"/>
          <w:szCs w:val="28"/>
        </w:rPr>
        <w:t>РЕСПУБЛИКИ МОРДОВИЯ</w:t>
      </w:r>
    </w:p>
    <w:p w:rsidR="001B0896" w:rsidRPr="00757ED3" w:rsidRDefault="001B0896" w:rsidP="00B367D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A22AC" w:rsidRPr="00757ED3" w:rsidRDefault="002A22AC" w:rsidP="00B367D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1. Настоящий Порядок устанавливает порядок санкционирования органом, осуществляющим открытие и ведение лицевых счетов получателей средств бюджета</w:t>
      </w:r>
      <w:r w:rsidR="009068B0" w:rsidRPr="00DE275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="00B367DC" w:rsidRPr="00DE2752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F459F1" w:rsidRPr="00DE2752">
        <w:rPr>
          <w:rFonts w:ascii="Times New Roman" w:hAnsi="Times New Roman" w:cs="Times New Roman"/>
          <w:sz w:val="24"/>
          <w:szCs w:val="28"/>
        </w:rPr>
        <w:t>Рузаевского</w:t>
      </w:r>
      <w:r w:rsidR="00B57952" w:rsidRPr="00DE2752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DE2752">
        <w:rPr>
          <w:rFonts w:ascii="Times New Roman" w:hAnsi="Times New Roman" w:cs="Times New Roman"/>
          <w:sz w:val="24"/>
          <w:szCs w:val="28"/>
        </w:rPr>
        <w:t xml:space="preserve"> Республики Мордовия и администраторов источников финансирования дефицита  бюджета </w:t>
      </w:r>
      <w:r w:rsidR="009068B0" w:rsidRPr="00DE275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="00B367DC" w:rsidRPr="00DE2752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F459F1" w:rsidRPr="00DE2752">
        <w:rPr>
          <w:rFonts w:ascii="Times New Roman" w:hAnsi="Times New Roman" w:cs="Times New Roman"/>
          <w:sz w:val="24"/>
          <w:szCs w:val="28"/>
        </w:rPr>
        <w:t>Рузаевского</w:t>
      </w:r>
      <w:r w:rsidR="00B57952" w:rsidRPr="00DE2752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r w:rsidRPr="00DE2752">
        <w:rPr>
          <w:rFonts w:ascii="Times New Roman" w:hAnsi="Times New Roman" w:cs="Times New Roman"/>
          <w:sz w:val="24"/>
          <w:szCs w:val="28"/>
        </w:rPr>
        <w:t>Республики Мордовия (далее - орган, осуществляющий открытие и ведение лицевых счетов), оплаты за счет средств бюджета</w:t>
      </w:r>
      <w:r w:rsidR="009068B0" w:rsidRPr="00DE275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="00B367DC" w:rsidRPr="00DE2752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F459F1" w:rsidRPr="00DE2752">
        <w:rPr>
          <w:rFonts w:ascii="Times New Roman" w:hAnsi="Times New Roman" w:cs="Times New Roman"/>
          <w:sz w:val="24"/>
          <w:szCs w:val="28"/>
        </w:rPr>
        <w:t>Рузаевского</w:t>
      </w:r>
      <w:r w:rsidR="00C83DE5" w:rsidRPr="00DE2752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DE2752">
        <w:rPr>
          <w:rFonts w:ascii="Times New Roman" w:hAnsi="Times New Roman" w:cs="Times New Roman"/>
          <w:sz w:val="24"/>
          <w:szCs w:val="28"/>
        </w:rPr>
        <w:t xml:space="preserve"> Республики Мордовия (далее - </w:t>
      </w:r>
      <w:r w:rsidR="00C83DE5" w:rsidRPr="00DE2752">
        <w:rPr>
          <w:rFonts w:ascii="Times New Roman" w:hAnsi="Times New Roman" w:cs="Times New Roman"/>
          <w:sz w:val="24"/>
          <w:szCs w:val="28"/>
        </w:rPr>
        <w:t>местный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бюджет) денежных обязательств получателей средств </w:t>
      </w:r>
      <w:r w:rsidR="00C83DE5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C83DE5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2. Для оплаты денежных обязательств получатель средств </w:t>
      </w:r>
      <w:r w:rsidR="00C83DE5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(администратор источников финансирования дефицита </w:t>
      </w:r>
      <w:r w:rsidR="00C83DE5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бюджета) представляет в орган, осуществляющий открытие и ведение лицевых счетов, распоряжение о совершении казначейских платежей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" w:name="P48"/>
      <w:bookmarkEnd w:id="2"/>
      <w:r w:rsidRPr="00DE2752">
        <w:rPr>
          <w:rFonts w:ascii="Times New Roman" w:hAnsi="Times New Roman" w:cs="Times New Roman"/>
          <w:sz w:val="24"/>
          <w:szCs w:val="28"/>
        </w:rPr>
        <w:t xml:space="preserve">3. Орган, осуществляющий открытие и ведение лицевых счетов, проверяет Распоряжение на наличие в нем реквизитов и показателей, предусмотренных </w:t>
      </w:r>
      <w:hyperlink w:anchor="P51">
        <w:r w:rsidRPr="00DE2752">
          <w:rPr>
            <w:rFonts w:ascii="Times New Roman" w:hAnsi="Times New Roman" w:cs="Times New Roman"/>
            <w:sz w:val="24"/>
            <w:szCs w:val="28"/>
          </w:rPr>
          <w:t>пунктом 4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настоящего Порядка (с учетом положений </w:t>
      </w:r>
      <w:hyperlink w:anchor="P69">
        <w:r w:rsidRPr="00DE2752">
          <w:rPr>
            <w:rFonts w:ascii="Times New Roman" w:hAnsi="Times New Roman" w:cs="Times New Roman"/>
            <w:sz w:val="24"/>
            <w:szCs w:val="28"/>
          </w:rPr>
          <w:t>пункта 5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настоящего Порядка), на соответствие требованиям, установленным </w:t>
      </w:r>
      <w:hyperlink w:anchor="P72">
        <w:r w:rsidRPr="00DE2752">
          <w:rPr>
            <w:rFonts w:ascii="Times New Roman" w:hAnsi="Times New Roman" w:cs="Times New Roman"/>
            <w:sz w:val="24"/>
            <w:szCs w:val="28"/>
          </w:rPr>
          <w:t>пунктами 6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, </w:t>
      </w:r>
      <w:hyperlink w:anchor="P91">
        <w:r w:rsidRPr="00DE2752">
          <w:rPr>
            <w:rFonts w:ascii="Times New Roman" w:hAnsi="Times New Roman" w:cs="Times New Roman"/>
            <w:sz w:val="24"/>
            <w:szCs w:val="28"/>
          </w:rPr>
          <w:t>7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, </w:t>
      </w:r>
      <w:hyperlink w:anchor="P94">
        <w:r w:rsidRPr="00DE2752">
          <w:rPr>
            <w:rFonts w:ascii="Times New Roman" w:hAnsi="Times New Roman" w:cs="Times New Roman"/>
            <w:sz w:val="24"/>
            <w:szCs w:val="28"/>
          </w:rPr>
          <w:t>9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и </w:t>
      </w:r>
      <w:hyperlink w:anchor="P98">
        <w:r w:rsidRPr="00DE2752">
          <w:rPr>
            <w:rFonts w:ascii="Times New Roman" w:hAnsi="Times New Roman" w:cs="Times New Roman"/>
            <w:sz w:val="24"/>
            <w:szCs w:val="28"/>
          </w:rPr>
          <w:t>10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настоящего Порядка, а также наличие документов, предусмотренных </w:t>
      </w:r>
      <w:hyperlink w:anchor="P91">
        <w:r w:rsidRPr="00DE2752">
          <w:rPr>
            <w:rFonts w:ascii="Times New Roman" w:hAnsi="Times New Roman" w:cs="Times New Roman"/>
            <w:sz w:val="24"/>
            <w:szCs w:val="28"/>
          </w:rPr>
          <w:t>пунктами 7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и </w:t>
      </w:r>
      <w:hyperlink w:anchor="P93">
        <w:r w:rsidRPr="00DE2752">
          <w:rPr>
            <w:rFonts w:ascii="Times New Roman" w:hAnsi="Times New Roman" w:cs="Times New Roman"/>
            <w:sz w:val="24"/>
            <w:szCs w:val="28"/>
          </w:rPr>
          <w:t>8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настоящего Порядка: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не позднее рабочего дня, следующего за днем представления получателем средств </w:t>
      </w:r>
      <w:r w:rsidR="00C83DE5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(администратором источников финансирования дефицита </w:t>
      </w:r>
      <w:r w:rsidR="00C83DE5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бюджета) Распоряжения в орган, осуществляющий открытие и ведение лицевых счетов;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не позднее четвертого рабочего дня, следующего за днем представления получателем средств </w:t>
      </w:r>
      <w:r w:rsidR="00C83DE5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Распоряжения в орган, осуществляющий открытие и ведение лицевых счетов, в случаях, установленных </w:t>
      </w:r>
      <w:hyperlink w:anchor="P90">
        <w:r w:rsidRPr="00DE2752">
          <w:rPr>
            <w:rFonts w:ascii="Times New Roman" w:hAnsi="Times New Roman" w:cs="Times New Roman"/>
            <w:sz w:val="24"/>
            <w:szCs w:val="28"/>
          </w:rPr>
          <w:t>частью второй пункта 6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" w:name="P51"/>
      <w:bookmarkEnd w:id="3"/>
      <w:r w:rsidRPr="00DE2752">
        <w:rPr>
          <w:rFonts w:ascii="Times New Roman" w:hAnsi="Times New Roman" w:cs="Times New Roman"/>
          <w:sz w:val="24"/>
          <w:szCs w:val="28"/>
        </w:rPr>
        <w:t>4. Распоряжение проверяется на наличие в нем следующих реквизитов и показателей: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C83DE5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(администратором источников финансирования дефицита </w:t>
      </w:r>
      <w:r w:rsidR="00C83DE5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бюджета) для открытия соответствующего лицевого счета в порядке, установленном в соответствии с </w:t>
      </w:r>
      <w:hyperlink r:id="rId10">
        <w:r w:rsidRPr="00DE2752">
          <w:rPr>
            <w:rFonts w:ascii="Times New Roman" w:hAnsi="Times New Roman" w:cs="Times New Roman"/>
            <w:sz w:val="24"/>
            <w:szCs w:val="28"/>
          </w:rPr>
          <w:t>пунктом 9 статьи 220.1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Бюджетного кодекса Российской Федерации;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2) уникального кода получателя средств </w:t>
      </w:r>
      <w:r w:rsidR="00C83DE5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в соответствии с </w:t>
      </w:r>
      <w:hyperlink r:id="rId11">
        <w:r w:rsidRPr="00DE2752">
          <w:rPr>
            <w:rFonts w:ascii="Times New Roman" w:hAnsi="Times New Roman" w:cs="Times New Roman"/>
            <w:sz w:val="24"/>
            <w:szCs w:val="28"/>
          </w:rPr>
          <w:t>абзацем двадцатым статьи 165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Бюджетного кодекса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3) кодов классификации расходов </w:t>
      </w:r>
      <w:r w:rsidR="00E17807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(классификации источников </w:t>
      </w:r>
      <w:r w:rsidRPr="00DE2752">
        <w:rPr>
          <w:rFonts w:ascii="Times New Roman" w:hAnsi="Times New Roman" w:cs="Times New Roman"/>
          <w:sz w:val="24"/>
          <w:szCs w:val="28"/>
        </w:rPr>
        <w:lastRenderedPageBreak/>
        <w:t xml:space="preserve">финансирования дефицитов </w:t>
      </w:r>
      <w:r w:rsidR="00E17807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бюджета), по которым необходимо произвести перечисление, а также текстового назначения платежа;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6) вида средств;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7) наименования, банковских реквизитов, идентификационного номера налогоплательщика (далее - ИНН) и кода причины постановки на учет (далее - КПП) (при наличии) получателя денежных средств в Распоряжении;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8) номера учтенного в органе, осуществляющем открытие и ведение лицевых счетов, бюджетного обязательства и номера денежного обязательства получателя средств </w:t>
      </w:r>
      <w:r w:rsidR="00E17807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(при наличии);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9) номера и серии чека;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10) срока действия чека;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11) фамилии, имени и отчества получателя средств по чеку;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12) данных документов, удостоверяющих личность получателя средств по чеку;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12">
        <w:r w:rsidRPr="00DE2752">
          <w:rPr>
            <w:rFonts w:ascii="Times New Roman" w:hAnsi="Times New Roman" w:cs="Times New Roman"/>
            <w:sz w:val="24"/>
            <w:szCs w:val="28"/>
          </w:rPr>
          <w:t>Правилами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установленными в соответствии с </w:t>
      </w:r>
      <w:hyperlink r:id="rId13">
        <w:r w:rsidRPr="00DE2752">
          <w:rPr>
            <w:rFonts w:ascii="Times New Roman" w:hAnsi="Times New Roman" w:cs="Times New Roman"/>
            <w:sz w:val="24"/>
            <w:szCs w:val="28"/>
          </w:rPr>
          <w:t>пунктом 7 статьи 45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Налогового кодекса Российской Федерации;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" w:name="P65"/>
      <w:bookmarkEnd w:id="4"/>
      <w:r w:rsidRPr="00DE2752">
        <w:rPr>
          <w:rFonts w:ascii="Times New Roman" w:hAnsi="Times New Roman" w:cs="Times New Roman"/>
          <w:sz w:val="24"/>
          <w:szCs w:val="28"/>
        </w:rPr>
        <w:t xml:space="preserve">14) 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</w:t>
      </w:r>
      <w:r w:rsidR="00E17807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бюджета, и документов, подтверждающих возникновение денежных обязательств получателей средств </w:t>
      </w:r>
      <w:r w:rsidR="00E17807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бюджета, предоставляемых получателями средств </w:t>
      </w:r>
      <w:r w:rsidR="00E17807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</w:t>
      </w:r>
      <w:r w:rsidR="009068B0" w:rsidRPr="00DE275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="00B367DC" w:rsidRPr="00DE2752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F459F1" w:rsidRPr="00DE2752">
        <w:rPr>
          <w:rFonts w:ascii="Times New Roman" w:hAnsi="Times New Roman" w:cs="Times New Roman"/>
          <w:sz w:val="24"/>
          <w:szCs w:val="28"/>
        </w:rPr>
        <w:t>Рузаевского</w:t>
      </w:r>
      <w:r w:rsidR="00E17807" w:rsidRPr="00DE2752">
        <w:rPr>
          <w:rFonts w:ascii="Times New Roman" w:hAnsi="Times New Roman" w:cs="Times New Roman"/>
          <w:sz w:val="24"/>
          <w:szCs w:val="28"/>
        </w:rPr>
        <w:t>муниципального района Республики Мордовия</w:t>
      </w:r>
      <w:r w:rsidRPr="00DE2752">
        <w:rPr>
          <w:rFonts w:ascii="Times New Roman" w:hAnsi="Times New Roman" w:cs="Times New Roman"/>
          <w:sz w:val="24"/>
          <w:szCs w:val="28"/>
        </w:rPr>
        <w:t xml:space="preserve">, установленным </w:t>
      </w:r>
      <w:r w:rsidR="00B367DC" w:rsidRPr="00DE2752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r w:rsidR="009068B0" w:rsidRPr="00DE275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="00B367DC" w:rsidRPr="00DE2752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F459F1" w:rsidRPr="00DE2752">
        <w:rPr>
          <w:rFonts w:ascii="Times New Roman" w:hAnsi="Times New Roman" w:cs="Times New Roman"/>
          <w:sz w:val="24"/>
          <w:szCs w:val="28"/>
        </w:rPr>
        <w:t>Рузаевского</w:t>
      </w:r>
      <w:r w:rsidR="00ED6C4F" w:rsidRPr="00DE2752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="00B367DC" w:rsidRPr="00DE2752">
        <w:rPr>
          <w:rFonts w:ascii="Times New Roman" w:hAnsi="Times New Roman" w:cs="Times New Roman"/>
          <w:sz w:val="24"/>
          <w:szCs w:val="28"/>
        </w:rPr>
        <w:t xml:space="preserve"> Республики Мордовия</w:t>
      </w:r>
      <w:r w:rsidRPr="00DE2752">
        <w:rPr>
          <w:rFonts w:ascii="Times New Roman" w:hAnsi="Times New Roman" w:cs="Times New Roman"/>
          <w:sz w:val="24"/>
          <w:szCs w:val="28"/>
        </w:rPr>
        <w:t xml:space="preserve">(далее - порядок </w:t>
      </w:r>
      <w:bookmarkStart w:id="5" w:name="_GoBack"/>
      <w:r w:rsidRPr="00DE2752">
        <w:rPr>
          <w:rFonts w:ascii="Times New Roman" w:hAnsi="Times New Roman" w:cs="Times New Roman"/>
          <w:sz w:val="24"/>
          <w:szCs w:val="28"/>
        </w:rPr>
        <w:t>учет</w:t>
      </w:r>
      <w:bookmarkEnd w:id="5"/>
      <w:r w:rsidRPr="00DE2752">
        <w:rPr>
          <w:rFonts w:ascii="Times New Roman" w:hAnsi="Times New Roman" w:cs="Times New Roman"/>
          <w:sz w:val="24"/>
          <w:szCs w:val="28"/>
        </w:rPr>
        <w:t>а обязательств);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ED6C4F" w:rsidRPr="00DE2752">
        <w:rPr>
          <w:rFonts w:ascii="Times New Roman" w:hAnsi="Times New Roman" w:cs="Times New Roman"/>
          <w:sz w:val="24"/>
          <w:szCs w:val="28"/>
        </w:rPr>
        <w:t>муниципального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контракта), внесения арендной платы по договору (</w:t>
      </w:r>
      <w:r w:rsidR="00ED6C4F" w:rsidRPr="00DE2752">
        <w:rPr>
          <w:rFonts w:ascii="Times New Roman" w:hAnsi="Times New Roman" w:cs="Times New Roman"/>
          <w:sz w:val="24"/>
          <w:szCs w:val="28"/>
        </w:rPr>
        <w:t>муниципальному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контракту), если условиями таких договоров (</w:t>
      </w:r>
      <w:r w:rsidR="00ED6C4F" w:rsidRPr="00DE2752">
        <w:rPr>
          <w:rFonts w:ascii="Times New Roman" w:hAnsi="Times New Roman" w:cs="Times New Roman"/>
          <w:sz w:val="24"/>
          <w:szCs w:val="28"/>
        </w:rPr>
        <w:t>муниципальных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" w:name="P67"/>
      <w:bookmarkEnd w:id="6"/>
      <w:r w:rsidRPr="00DE2752">
        <w:rPr>
          <w:rFonts w:ascii="Times New Roman" w:hAnsi="Times New Roman" w:cs="Times New Roman"/>
          <w:sz w:val="24"/>
          <w:szCs w:val="28"/>
        </w:rPr>
        <w:t>16) кода источника поступлений целевых средств в соответствии с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17) номера лицевого счета неучастника бюджетного процесса - получателя денежных средств по Заявке, идентификатора </w:t>
      </w:r>
      <w:r w:rsidR="00407786" w:rsidRPr="00DE2752">
        <w:rPr>
          <w:rFonts w:ascii="Times New Roman" w:hAnsi="Times New Roman" w:cs="Times New Roman"/>
          <w:sz w:val="24"/>
          <w:szCs w:val="28"/>
        </w:rPr>
        <w:t>муниципального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контракта (контракта, договора, соглашения), сформированного в соответствии с порядком формирования идентификатора соглашения, </w:t>
      </w:r>
      <w:r w:rsidR="00407786" w:rsidRPr="00DE2752">
        <w:rPr>
          <w:rFonts w:ascii="Times New Roman" w:hAnsi="Times New Roman" w:cs="Times New Roman"/>
          <w:sz w:val="24"/>
          <w:szCs w:val="28"/>
        </w:rPr>
        <w:t>муниципального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контракта, договора о капитальных вложениях, контракта учреждения и договора </w:t>
      </w:r>
      <w:r w:rsidRPr="00DE2752">
        <w:rPr>
          <w:rFonts w:ascii="Times New Roman" w:hAnsi="Times New Roman" w:cs="Times New Roman"/>
          <w:sz w:val="24"/>
          <w:szCs w:val="28"/>
        </w:rPr>
        <w:lastRenderedPageBreak/>
        <w:t xml:space="preserve">о проведении капитального ремонта при казначейском сопровождении средств в валюте Российской Федерации (далее - идентификатор </w:t>
      </w:r>
      <w:r w:rsidR="00407786" w:rsidRPr="00DE2752">
        <w:rPr>
          <w:rFonts w:ascii="Times New Roman" w:hAnsi="Times New Roman" w:cs="Times New Roman"/>
          <w:sz w:val="24"/>
          <w:szCs w:val="28"/>
        </w:rPr>
        <w:t>муниципального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контракта (контракта, договора, соглашения)), а также иной информации, необходимой для выполнения условия о казначейском сопровождении платежа, в случае, если платеж подлежит казначейскому сопровождению.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" w:name="P69"/>
      <w:bookmarkEnd w:id="7"/>
      <w:r w:rsidRPr="00DE2752">
        <w:rPr>
          <w:rFonts w:ascii="Times New Roman" w:hAnsi="Times New Roman" w:cs="Times New Roman"/>
          <w:sz w:val="24"/>
          <w:szCs w:val="28"/>
        </w:rPr>
        <w:t xml:space="preserve">5. Требования </w:t>
      </w:r>
      <w:hyperlink w:anchor="P65">
        <w:r w:rsidRPr="00DE2752">
          <w:rPr>
            <w:rFonts w:ascii="Times New Roman" w:hAnsi="Times New Roman" w:cs="Times New Roman"/>
            <w:sz w:val="24"/>
            <w:szCs w:val="28"/>
          </w:rPr>
          <w:t>подпунктов 14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67">
        <w:r w:rsidRPr="00DE2752">
          <w:rPr>
            <w:rFonts w:ascii="Times New Roman" w:hAnsi="Times New Roman" w:cs="Times New Roman"/>
            <w:sz w:val="24"/>
            <w:szCs w:val="28"/>
          </w:rPr>
          <w:t>16 пункта 4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настоящего Порядка не применяются в отношении Распоряжений при перечислении средств обособленным подразделениям получателей средств </w:t>
      </w:r>
      <w:r w:rsidR="00407786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бюджета, не наделенным полномочиями по ведению бюджетного учета.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Требования </w:t>
      </w:r>
      <w:hyperlink w:anchor="P65">
        <w:r w:rsidRPr="00DE2752">
          <w:rPr>
            <w:rFonts w:ascii="Times New Roman" w:hAnsi="Times New Roman" w:cs="Times New Roman"/>
            <w:sz w:val="24"/>
            <w:szCs w:val="28"/>
          </w:rPr>
          <w:t>подпункта 14 пункта 4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73BB0" w:rsidRPr="00DE2752">
        <w:rPr>
          <w:rFonts w:ascii="Times New Roman" w:hAnsi="Times New Roman" w:cs="Times New Roman"/>
          <w:sz w:val="24"/>
          <w:szCs w:val="28"/>
        </w:rPr>
        <w:t>муниципального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контракта) на поставку товаров, выполнение работ, оказание услуг для </w:t>
      </w:r>
      <w:r w:rsidR="00273BB0" w:rsidRPr="00DE2752">
        <w:rPr>
          <w:rFonts w:ascii="Times New Roman" w:hAnsi="Times New Roman" w:cs="Times New Roman"/>
          <w:sz w:val="24"/>
          <w:szCs w:val="28"/>
        </w:rPr>
        <w:t>муниципальных</w:t>
      </w:r>
      <w:r w:rsidRPr="00DE2752">
        <w:rPr>
          <w:rFonts w:ascii="Times New Roman" w:hAnsi="Times New Roman" w:cs="Times New Roman"/>
          <w:sz w:val="24"/>
          <w:szCs w:val="28"/>
        </w:rPr>
        <w:t xml:space="preserve"> нужд (далее - договор (</w:t>
      </w:r>
      <w:r w:rsidR="00273BB0" w:rsidRPr="00DE2752">
        <w:rPr>
          <w:rFonts w:ascii="Times New Roman" w:hAnsi="Times New Roman" w:cs="Times New Roman"/>
          <w:sz w:val="24"/>
          <w:szCs w:val="28"/>
        </w:rPr>
        <w:t>муниципальный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контракт) законодательством Российской Федерации не предусмотрено.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</w:t>
      </w:r>
      <w:r w:rsidR="0039741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(классификации источников финансирования дефицитов </w:t>
      </w:r>
      <w:r w:rsidR="0039741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бюджета) в рамках одного денежного обязательства получателя средств </w:t>
      </w:r>
      <w:r w:rsidR="0039741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(администратора источников финансирования дефицита </w:t>
      </w:r>
      <w:r w:rsidR="0039741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бюджета).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" w:name="P72"/>
      <w:bookmarkEnd w:id="8"/>
      <w:r w:rsidRPr="00DE2752">
        <w:rPr>
          <w:rFonts w:ascii="Times New Roman" w:hAnsi="Times New Roman" w:cs="Times New Roman"/>
          <w:sz w:val="24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" w:name="P73"/>
      <w:bookmarkEnd w:id="9"/>
      <w:r w:rsidRPr="00DE2752">
        <w:rPr>
          <w:rFonts w:ascii="Times New Roman" w:hAnsi="Times New Roman" w:cs="Times New Roman"/>
          <w:sz w:val="24"/>
          <w:szCs w:val="28"/>
        </w:rPr>
        <w:t xml:space="preserve">1) соответствие указанных в Распоряжении кодов классификации расходов </w:t>
      </w:r>
      <w:r w:rsidR="0039741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3) соответствие указанных в Распоряжении кодов видов расходов классификации расходов </w:t>
      </w:r>
      <w:r w:rsidR="0039741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текстовому назначению платежа, исходя из содержания текста назначения платежа, согласно порядку применения кодов бюджетной классификации Российской Федерации, установленному в соответствии с </w:t>
      </w:r>
      <w:hyperlink r:id="rId14">
        <w:r w:rsidRPr="00DE2752">
          <w:rPr>
            <w:rFonts w:ascii="Times New Roman" w:hAnsi="Times New Roman" w:cs="Times New Roman"/>
            <w:sz w:val="24"/>
            <w:szCs w:val="28"/>
          </w:rPr>
          <w:t>пунктом 2 статьи 18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Бюджетного кодекса Российской Федерации (далее - порядок применения бюджетной классификации);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39741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на соответствующие казначейские счета;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8) идентичность кода (кодов) классификации расходов </w:t>
      </w:r>
      <w:r w:rsidR="00657EFA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по денежному обязательству и платежу;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lastRenderedPageBreak/>
        <w:t xml:space="preserve">11) соответствие кода классификации расходов </w:t>
      </w:r>
      <w:r w:rsidR="00657EFA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по денежному обязательству и платежу;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12)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85"/>
      <w:bookmarkEnd w:id="10"/>
      <w:r w:rsidRPr="00DE2752">
        <w:rPr>
          <w:rFonts w:ascii="Times New Roman" w:hAnsi="Times New Roman" w:cs="Times New Roman"/>
          <w:sz w:val="24"/>
          <w:szCs w:val="28"/>
        </w:rPr>
        <w:t>13) соответствие уникального номера реестровой записи в определенном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</w:t>
      </w:r>
      <w:r w:rsidR="00657EFA" w:rsidRPr="00DE2752">
        <w:rPr>
          <w:rFonts w:ascii="Times New Roman" w:hAnsi="Times New Roman" w:cs="Times New Roman"/>
          <w:sz w:val="24"/>
          <w:szCs w:val="28"/>
        </w:rPr>
        <w:t>муниципальному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контракту), подлежащему включению в реестр контрактов или реестр контрактов, составляющих государственную тайну, указанных в Распоряжении.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657EFA" w:rsidRPr="00DE2752">
        <w:rPr>
          <w:rFonts w:ascii="Times New Roman" w:hAnsi="Times New Roman" w:cs="Times New Roman"/>
          <w:sz w:val="24"/>
          <w:szCs w:val="28"/>
        </w:rPr>
        <w:t>муниципальному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контракту), содержащему сведения, составляющие государственную тайну;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87"/>
      <w:bookmarkEnd w:id="11"/>
      <w:r w:rsidRPr="00DE2752">
        <w:rPr>
          <w:rFonts w:ascii="Times New Roman" w:hAnsi="Times New Roman" w:cs="Times New Roman"/>
          <w:sz w:val="24"/>
          <w:szCs w:val="28"/>
        </w:rPr>
        <w:t xml:space="preserve">14)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A67E7B" w:rsidRPr="00DE2752">
        <w:rPr>
          <w:rFonts w:ascii="Times New Roman" w:hAnsi="Times New Roman" w:cs="Times New Roman"/>
          <w:sz w:val="24"/>
          <w:szCs w:val="28"/>
        </w:rPr>
        <w:t>нормативн</w:t>
      </w:r>
      <w:r w:rsidR="00F459F1" w:rsidRPr="00DE2752">
        <w:rPr>
          <w:rFonts w:ascii="Times New Roman" w:hAnsi="Times New Roman" w:cs="Times New Roman"/>
          <w:sz w:val="24"/>
          <w:szCs w:val="28"/>
        </w:rPr>
        <w:t>о-правовыми</w:t>
      </w:r>
      <w:r w:rsidR="00A67E7B" w:rsidRPr="00DE2752">
        <w:rPr>
          <w:rFonts w:ascii="Times New Roman" w:hAnsi="Times New Roman" w:cs="Times New Roman"/>
          <w:sz w:val="24"/>
          <w:szCs w:val="28"/>
        </w:rPr>
        <w:t xml:space="preserve"> актами </w:t>
      </w:r>
      <w:r w:rsidR="009068B0" w:rsidRPr="00DE275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="00B367DC" w:rsidRPr="00DE2752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F459F1" w:rsidRPr="00DE2752">
        <w:rPr>
          <w:rFonts w:ascii="Times New Roman" w:hAnsi="Times New Roman" w:cs="Times New Roman"/>
          <w:sz w:val="24"/>
          <w:szCs w:val="28"/>
        </w:rPr>
        <w:t>Рузаевского</w:t>
      </w:r>
      <w:r w:rsidR="000B012E" w:rsidRPr="00DE2752">
        <w:rPr>
          <w:rFonts w:ascii="Times New Roman" w:hAnsi="Times New Roman" w:cs="Times New Roman"/>
          <w:sz w:val="24"/>
          <w:szCs w:val="28"/>
        </w:rPr>
        <w:t xml:space="preserve"> муниципального района Республики Мордовия</w:t>
      </w:r>
      <w:r w:rsidRPr="00DE2752">
        <w:rPr>
          <w:rFonts w:ascii="Times New Roman" w:hAnsi="Times New Roman" w:cs="Times New Roman"/>
          <w:sz w:val="24"/>
          <w:szCs w:val="28"/>
        </w:rPr>
        <w:t>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2" w:name="P88"/>
      <w:bookmarkEnd w:id="12"/>
      <w:r w:rsidRPr="00DE2752">
        <w:rPr>
          <w:rFonts w:ascii="Times New Roman" w:hAnsi="Times New Roman" w:cs="Times New Roman"/>
          <w:sz w:val="24"/>
          <w:szCs w:val="28"/>
        </w:rPr>
        <w:t>15)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89"/>
      <w:bookmarkEnd w:id="13"/>
      <w:r w:rsidRPr="00DE2752">
        <w:rPr>
          <w:rFonts w:ascii="Times New Roman" w:hAnsi="Times New Roman" w:cs="Times New Roman"/>
          <w:sz w:val="24"/>
          <w:szCs w:val="28"/>
        </w:rPr>
        <w:t xml:space="preserve">16) соответствие идентификатора </w:t>
      </w:r>
      <w:r w:rsidR="00657EFA" w:rsidRPr="00DE2752">
        <w:rPr>
          <w:rFonts w:ascii="Times New Roman" w:hAnsi="Times New Roman" w:cs="Times New Roman"/>
          <w:sz w:val="24"/>
          <w:szCs w:val="28"/>
        </w:rPr>
        <w:t>муниципального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контракта (контракта, договора, соглашения), указанного в Распоряжении, идентификатору </w:t>
      </w:r>
      <w:r w:rsidR="00657EFA" w:rsidRPr="00DE2752">
        <w:rPr>
          <w:rFonts w:ascii="Times New Roman" w:hAnsi="Times New Roman" w:cs="Times New Roman"/>
          <w:sz w:val="24"/>
          <w:szCs w:val="28"/>
        </w:rPr>
        <w:t>муниципального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контракта (контракта, договора, соглашения), указанному в бюджетном обязательстве и в документах, подтверждающих возникновение бюджетных и денежных обязательств.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4" w:name="P90"/>
      <w:bookmarkEnd w:id="14"/>
      <w:r w:rsidRPr="00DE2752">
        <w:rPr>
          <w:rFonts w:ascii="Times New Roman" w:hAnsi="Times New Roman" w:cs="Times New Roman"/>
          <w:sz w:val="24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5" w:name="P91"/>
      <w:bookmarkEnd w:id="15"/>
      <w:r w:rsidRPr="00DE2752">
        <w:rPr>
          <w:rFonts w:ascii="Times New Roman" w:hAnsi="Times New Roman" w:cs="Times New Roman"/>
          <w:sz w:val="24"/>
          <w:szCs w:val="28"/>
        </w:rPr>
        <w:t xml:space="preserve">7. В случае если Распоряжение представляется для оплаты денежного обязательства, сформированного в соответствии с порядком учета обязательств органом, осуществляющим открытие и ведение лицевых счетов, получатель средств </w:t>
      </w:r>
      <w:r w:rsidR="00657EFA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представляет в орган, осуществляющий открытие и ведение лицевых счетов, вместе с Распоряжением указанный в нем документ, подтверждающий возникновение денежного обязательства, за исключением документов, указанных в </w:t>
      </w:r>
      <w:hyperlink r:id="rId15">
        <w:r w:rsidRPr="00DE2752">
          <w:rPr>
            <w:rFonts w:ascii="Times New Roman" w:hAnsi="Times New Roman" w:cs="Times New Roman"/>
            <w:sz w:val="24"/>
            <w:szCs w:val="28"/>
          </w:rPr>
          <w:t>пункт</w:t>
        </w:r>
        <w:r w:rsidR="007431F5" w:rsidRPr="00DE2752">
          <w:rPr>
            <w:rFonts w:ascii="Times New Roman" w:hAnsi="Times New Roman" w:cs="Times New Roman"/>
            <w:sz w:val="24"/>
            <w:szCs w:val="28"/>
          </w:rPr>
          <w:t>ах</w:t>
        </w:r>
        <w:r w:rsidRPr="00DE2752">
          <w:rPr>
            <w:rFonts w:ascii="Times New Roman" w:hAnsi="Times New Roman" w:cs="Times New Roman"/>
            <w:sz w:val="24"/>
            <w:szCs w:val="28"/>
          </w:rPr>
          <w:t xml:space="preserve"> 10</w:t>
        </w:r>
      </w:hyperlink>
      <w:r w:rsidR="007431F5" w:rsidRPr="00DE2752">
        <w:rPr>
          <w:rFonts w:ascii="Times New Roman" w:hAnsi="Times New Roman" w:cs="Times New Roman"/>
          <w:sz w:val="24"/>
          <w:szCs w:val="28"/>
        </w:rPr>
        <w:t xml:space="preserve"> - </w:t>
      </w:r>
      <w:r w:rsidR="00815C97" w:rsidRPr="00DE2752">
        <w:rPr>
          <w:rFonts w:ascii="Times New Roman" w:hAnsi="Times New Roman" w:cs="Times New Roman"/>
          <w:sz w:val="24"/>
          <w:szCs w:val="28"/>
        </w:rPr>
        <w:t>12</w:t>
      </w:r>
      <w:r w:rsidRPr="00DE2752">
        <w:rPr>
          <w:rFonts w:ascii="Times New Roman" w:hAnsi="Times New Roman" w:cs="Times New Roman"/>
          <w:sz w:val="24"/>
          <w:szCs w:val="28"/>
        </w:rPr>
        <w:t>,</w:t>
      </w:r>
      <w:hyperlink r:id="rId16">
        <w:r w:rsidRPr="00DE2752">
          <w:rPr>
            <w:rFonts w:ascii="Times New Roman" w:hAnsi="Times New Roman" w:cs="Times New Roman"/>
            <w:sz w:val="24"/>
            <w:szCs w:val="28"/>
          </w:rPr>
          <w:t>строках 1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, </w:t>
      </w:r>
      <w:hyperlink r:id="rId17">
        <w:r w:rsidR="00815C97" w:rsidRPr="00DE2752">
          <w:rPr>
            <w:rFonts w:ascii="Times New Roman" w:hAnsi="Times New Roman" w:cs="Times New Roman"/>
            <w:sz w:val="24"/>
            <w:szCs w:val="28"/>
          </w:rPr>
          <w:t>6</w:t>
        </w:r>
      </w:hyperlink>
      <w:r w:rsidR="00815C97" w:rsidRPr="00DE2752">
        <w:rPr>
          <w:rFonts w:ascii="Times New Roman" w:hAnsi="Times New Roman" w:cs="Times New Roman"/>
          <w:sz w:val="24"/>
          <w:szCs w:val="28"/>
        </w:rPr>
        <w:t>,</w:t>
      </w:r>
      <w:hyperlink r:id="rId18">
        <w:r w:rsidRPr="00DE2752">
          <w:rPr>
            <w:rFonts w:ascii="Times New Roman" w:hAnsi="Times New Roman" w:cs="Times New Roman"/>
            <w:sz w:val="24"/>
            <w:szCs w:val="28"/>
          </w:rPr>
          <w:t>7</w:t>
        </w:r>
      </w:hyperlink>
      <w:r w:rsidR="00815C97" w:rsidRPr="00DE2752">
        <w:rPr>
          <w:rFonts w:ascii="Times New Roman" w:hAnsi="Times New Roman" w:cs="Times New Roman"/>
          <w:sz w:val="24"/>
          <w:szCs w:val="28"/>
        </w:rPr>
        <w:t>и</w:t>
      </w:r>
      <w:hyperlink r:id="rId19">
        <w:r w:rsidRPr="00DE2752">
          <w:rPr>
            <w:rFonts w:ascii="Times New Roman" w:hAnsi="Times New Roman" w:cs="Times New Roman"/>
            <w:sz w:val="24"/>
            <w:szCs w:val="28"/>
          </w:rPr>
          <w:t>10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- </w:t>
      </w:r>
      <w:hyperlink r:id="rId20">
        <w:r w:rsidRPr="00DE2752">
          <w:rPr>
            <w:rFonts w:ascii="Times New Roman" w:hAnsi="Times New Roman" w:cs="Times New Roman"/>
            <w:sz w:val="24"/>
            <w:szCs w:val="28"/>
          </w:rPr>
          <w:t>13 пункта 13 графы 3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Перечня документов, на основании которых возникают бюджетные обязательства получателей средств бюджета </w:t>
      </w:r>
      <w:r w:rsidR="009068B0" w:rsidRPr="00DE275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="00B367DC" w:rsidRPr="00DE2752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F459F1" w:rsidRPr="00DE2752">
        <w:rPr>
          <w:rFonts w:ascii="Times New Roman" w:hAnsi="Times New Roman" w:cs="Times New Roman"/>
          <w:sz w:val="24"/>
          <w:szCs w:val="28"/>
        </w:rPr>
        <w:t>Рузаевского</w:t>
      </w:r>
      <w:r w:rsidR="00657EFA" w:rsidRPr="00DE2752">
        <w:rPr>
          <w:rFonts w:ascii="Times New Roman" w:hAnsi="Times New Roman" w:cs="Times New Roman"/>
          <w:sz w:val="24"/>
          <w:szCs w:val="28"/>
        </w:rPr>
        <w:t xml:space="preserve"> муниципального района Республики Мордовия</w:t>
      </w:r>
      <w:r w:rsidRPr="00DE2752">
        <w:rPr>
          <w:rFonts w:ascii="Times New Roman" w:hAnsi="Times New Roman" w:cs="Times New Roman"/>
          <w:sz w:val="24"/>
          <w:szCs w:val="28"/>
        </w:rPr>
        <w:t xml:space="preserve">, и документов, подтверждающих возникновение денежных обязательств получателей средств бюджета </w:t>
      </w:r>
      <w:r w:rsidR="009068B0" w:rsidRPr="00DE275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="00B367DC" w:rsidRPr="00DE2752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F459F1" w:rsidRPr="00DE2752">
        <w:rPr>
          <w:rFonts w:ascii="Times New Roman" w:hAnsi="Times New Roman" w:cs="Times New Roman"/>
          <w:sz w:val="24"/>
          <w:szCs w:val="28"/>
        </w:rPr>
        <w:t>Рузаевского</w:t>
      </w:r>
      <w:r w:rsidR="00657EFA" w:rsidRPr="00DE2752">
        <w:rPr>
          <w:rFonts w:ascii="Times New Roman" w:hAnsi="Times New Roman" w:cs="Times New Roman"/>
          <w:sz w:val="24"/>
          <w:szCs w:val="28"/>
        </w:rPr>
        <w:t xml:space="preserve"> муниципального района Республики Мордовия</w:t>
      </w:r>
      <w:r w:rsidRPr="00DE2752">
        <w:rPr>
          <w:rFonts w:ascii="Times New Roman" w:hAnsi="Times New Roman" w:cs="Times New Roman"/>
          <w:sz w:val="24"/>
          <w:szCs w:val="28"/>
        </w:rPr>
        <w:t xml:space="preserve"> (далее - Перечень документов), а также документов, содержащих сведения, составляющих государственную и иную охраняемую законом тайну.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72">
        <w:r w:rsidRPr="00DE2752">
          <w:rPr>
            <w:rFonts w:ascii="Times New Roman" w:hAnsi="Times New Roman" w:cs="Times New Roman"/>
            <w:sz w:val="24"/>
            <w:szCs w:val="28"/>
          </w:rPr>
          <w:t>пунктом 6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6" w:name="P93"/>
      <w:bookmarkEnd w:id="16"/>
      <w:r w:rsidRPr="00DE2752">
        <w:rPr>
          <w:rFonts w:ascii="Times New Roman" w:hAnsi="Times New Roman" w:cs="Times New Roman"/>
          <w:sz w:val="24"/>
          <w:szCs w:val="28"/>
        </w:rPr>
        <w:t>8. Для подтверждения денежного обязательства, возникшего по бюджетному обязательству, обусловленному договором (</w:t>
      </w:r>
      <w:r w:rsidR="00657EFA" w:rsidRPr="00DE2752">
        <w:rPr>
          <w:rFonts w:ascii="Times New Roman" w:hAnsi="Times New Roman" w:cs="Times New Roman"/>
          <w:sz w:val="24"/>
          <w:szCs w:val="28"/>
        </w:rPr>
        <w:t>муниципальным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контрактом), предусматривающим обязанность получателя средств </w:t>
      </w:r>
      <w:r w:rsidR="00657EFA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- </w:t>
      </w:r>
      <w:r w:rsidR="00657EFA" w:rsidRPr="00DE2752">
        <w:rPr>
          <w:rFonts w:ascii="Times New Roman" w:hAnsi="Times New Roman" w:cs="Times New Roman"/>
          <w:sz w:val="24"/>
          <w:szCs w:val="28"/>
        </w:rPr>
        <w:t>муниципального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</w:t>
      </w:r>
      <w:r w:rsidRPr="00DE2752">
        <w:rPr>
          <w:rFonts w:ascii="Times New Roman" w:hAnsi="Times New Roman" w:cs="Times New Roman"/>
          <w:sz w:val="24"/>
          <w:szCs w:val="28"/>
        </w:rPr>
        <w:lastRenderedPageBreak/>
        <w:t xml:space="preserve">системе в сфере закупок товаров, работ, услуг для обеспечения государственных и муниципальных нужд в доход </w:t>
      </w:r>
      <w:r w:rsidR="00657EFA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бюджета, получатель средств </w:t>
      </w:r>
      <w:r w:rsidR="00657EFA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представляет в орган, осуществляющий открытие и ведение лицевых счетов, не позднее представления Распоряжения на оплату денежного обязательства по договору (</w:t>
      </w:r>
      <w:r w:rsidR="00657EFA" w:rsidRPr="00DE2752">
        <w:rPr>
          <w:rFonts w:ascii="Times New Roman" w:hAnsi="Times New Roman" w:cs="Times New Roman"/>
          <w:sz w:val="24"/>
          <w:szCs w:val="28"/>
        </w:rPr>
        <w:t>муниципальному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контракту) Распоряжение на перечисление в доход </w:t>
      </w:r>
      <w:r w:rsidR="003F773D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суммы неустойки (штрафа, пеней) по данному договору (</w:t>
      </w:r>
      <w:r w:rsidR="003F773D" w:rsidRPr="00DE2752">
        <w:rPr>
          <w:rFonts w:ascii="Times New Roman" w:hAnsi="Times New Roman" w:cs="Times New Roman"/>
          <w:sz w:val="24"/>
          <w:szCs w:val="28"/>
        </w:rPr>
        <w:t>муниципальному</w:t>
      </w:r>
      <w:r w:rsidRPr="00DE2752">
        <w:rPr>
          <w:rFonts w:ascii="Times New Roman" w:hAnsi="Times New Roman" w:cs="Times New Roman"/>
          <w:sz w:val="24"/>
          <w:szCs w:val="28"/>
        </w:rPr>
        <w:t xml:space="preserve"> контракту).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7" w:name="P94"/>
      <w:bookmarkEnd w:id="17"/>
      <w:r w:rsidRPr="00DE2752">
        <w:rPr>
          <w:rFonts w:ascii="Times New Roman" w:hAnsi="Times New Roman" w:cs="Times New Roman"/>
          <w:sz w:val="24"/>
          <w:szCs w:val="28"/>
        </w:rPr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1) соответствие указанных в Распоряжении кодов классификации расходов </w:t>
      </w:r>
      <w:r w:rsidR="006C115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2) соответствие указанных в Распоряжении кодов видов расходов классификации расходов </w:t>
      </w:r>
      <w:r w:rsidR="006C115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3) непревышение сумм, указанных в Распоряжении, над остатками соответствующих бюджетных ассигнований, учтенных на лицевом счете получателя средств </w:t>
      </w:r>
      <w:r w:rsidR="00DC35D4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8" w:name="P98"/>
      <w:bookmarkEnd w:id="18"/>
      <w:r w:rsidRPr="00DE2752">
        <w:rPr>
          <w:rFonts w:ascii="Times New Roman" w:hAnsi="Times New Roman" w:cs="Times New Roman"/>
          <w:sz w:val="24"/>
          <w:szCs w:val="28"/>
        </w:rPr>
        <w:t xml:space="preserve">10. При санкционировании оплаты денежных обязательств по перечислениям по источникам финансирования дефицита </w:t>
      </w:r>
      <w:r w:rsidR="006C115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осуществляется проверка Распоряжения по следующим направлениям: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1) соответствие указанных в Распоряжении кодов классификации источников финансирования дефицита </w:t>
      </w:r>
      <w:r w:rsidR="006C115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3) непревышение сумм, указанных в Распоряжении, остаткам соответствующих бюджетных ассигнований, учтенных на лицевом счете администратора источников финансирования дефицита </w:t>
      </w:r>
      <w:r w:rsidR="006C115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11. В случае если информация, указанная в Распоряжении, или его форма, не соответствуют требованиям, установленным </w:t>
      </w:r>
      <w:hyperlink w:anchor="P48">
        <w:r w:rsidRPr="00DE2752">
          <w:rPr>
            <w:rFonts w:ascii="Times New Roman" w:hAnsi="Times New Roman" w:cs="Times New Roman"/>
            <w:sz w:val="24"/>
            <w:szCs w:val="28"/>
          </w:rPr>
          <w:t>пунктами 3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, </w:t>
      </w:r>
      <w:hyperlink w:anchor="P51">
        <w:r w:rsidRPr="00DE2752">
          <w:rPr>
            <w:rFonts w:ascii="Times New Roman" w:hAnsi="Times New Roman" w:cs="Times New Roman"/>
            <w:sz w:val="24"/>
            <w:szCs w:val="28"/>
          </w:rPr>
          <w:t>4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, </w:t>
      </w:r>
      <w:hyperlink w:anchor="P73">
        <w:r w:rsidRPr="00DE2752">
          <w:rPr>
            <w:rFonts w:ascii="Times New Roman" w:hAnsi="Times New Roman" w:cs="Times New Roman"/>
            <w:sz w:val="24"/>
            <w:szCs w:val="28"/>
          </w:rPr>
          <w:t>подпунктами 1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85">
        <w:r w:rsidRPr="00DE2752">
          <w:rPr>
            <w:rFonts w:ascii="Times New Roman" w:hAnsi="Times New Roman" w:cs="Times New Roman"/>
            <w:sz w:val="24"/>
            <w:szCs w:val="28"/>
          </w:rPr>
          <w:t>13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, </w:t>
      </w:r>
      <w:hyperlink w:anchor="P89">
        <w:r w:rsidRPr="00DE2752">
          <w:rPr>
            <w:rFonts w:ascii="Times New Roman" w:hAnsi="Times New Roman" w:cs="Times New Roman"/>
            <w:sz w:val="24"/>
            <w:szCs w:val="28"/>
          </w:rPr>
          <w:t>16 части первой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и </w:t>
      </w:r>
      <w:hyperlink w:anchor="P90">
        <w:r w:rsidRPr="00DE2752">
          <w:rPr>
            <w:rFonts w:ascii="Times New Roman" w:hAnsi="Times New Roman" w:cs="Times New Roman"/>
            <w:sz w:val="24"/>
            <w:szCs w:val="28"/>
          </w:rPr>
          <w:t>частью второй пункта 6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, </w:t>
      </w:r>
      <w:hyperlink w:anchor="P91">
        <w:r w:rsidRPr="00DE2752">
          <w:rPr>
            <w:rFonts w:ascii="Times New Roman" w:hAnsi="Times New Roman" w:cs="Times New Roman"/>
            <w:sz w:val="24"/>
            <w:szCs w:val="28"/>
          </w:rPr>
          <w:t>пунктами 7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, </w:t>
      </w:r>
      <w:hyperlink w:anchor="P94">
        <w:r w:rsidRPr="00DE2752">
          <w:rPr>
            <w:rFonts w:ascii="Times New Roman" w:hAnsi="Times New Roman" w:cs="Times New Roman"/>
            <w:sz w:val="24"/>
            <w:szCs w:val="28"/>
          </w:rPr>
          <w:t>9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и </w:t>
      </w:r>
      <w:hyperlink w:anchor="P98">
        <w:r w:rsidRPr="00DE2752">
          <w:rPr>
            <w:rFonts w:ascii="Times New Roman" w:hAnsi="Times New Roman" w:cs="Times New Roman"/>
            <w:sz w:val="24"/>
            <w:szCs w:val="28"/>
          </w:rPr>
          <w:t>10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настоящего Порядка, или в случае установления нарушения получателем средств </w:t>
      </w:r>
      <w:r w:rsidR="006C115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условий, установленных </w:t>
      </w:r>
      <w:hyperlink w:anchor="P93">
        <w:r w:rsidRPr="00DE2752">
          <w:rPr>
            <w:rFonts w:ascii="Times New Roman" w:hAnsi="Times New Roman" w:cs="Times New Roman"/>
            <w:sz w:val="24"/>
            <w:szCs w:val="28"/>
          </w:rPr>
          <w:t>пунктом 8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настоящего Порядка, орган, осуществляющий открытие и ведение лицевых счетов, в сроки, установленные</w:t>
      </w:r>
      <w:hyperlink w:anchor="P48">
        <w:r w:rsidRPr="00DE2752">
          <w:rPr>
            <w:rFonts w:ascii="Times New Roman" w:hAnsi="Times New Roman" w:cs="Times New Roman"/>
            <w:sz w:val="24"/>
            <w:szCs w:val="28"/>
          </w:rPr>
          <w:t>пунктом 3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настоящего Порядка, направляет получателю средств </w:t>
      </w:r>
      <w:r w:rsidR="006C1153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установленным Федеральным казначейством в соответствии с </w:t>
      </w:r>
      <w:hyperlink r:id="rId21">
        <w:r w:rsidRPr="00DE2752">
          <w:rPr>
            <w:rFonts w:ascii="Times New Roman" w:hAnsi="Times New Roman" w:cs="Times New Roman"/>
            <w:sz w:val="24"/>
            <w:szCs w:val="28"/>
          </w:rPr>
          <w:t>пунктом 5 статьи 242.7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Бюджетного кодекса Российской Федерации.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При установлении органом, осуществляющим открытие и ведение лицевых счетов, нарушений получателем средств </w:t>
      </w:r>
      <w:r w:rsidR="00817A6B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условий, указанных в </w:t>
      </w:r>
      <w:hyperlink w:anchor="P87">
        <w:r w:rsidRPr="00DE2752">
          <w:rPr>
            <w:rFonts w:ascii="Times New Roman" w:hAnsi="Times New Roman" w:cs="Times New Roman"/>
            <w:sz w:val="24"/>
            <w:szCs w:val="28"/>
          </w:rPr>
          <w:t>подпунктах 14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и (или) </w:t>
      </w:r>
      <w:hyperlink w:anchor="P88">
        <w:r w:rsidRPr="00DE2752">
          <w:rPr>
            <w:rFonts w:ascii="Times New Roman" w:hAnsi="Times New Roman" w:cs="Times New Roman"/>
            <w:sz w:val="24"/>
            <w:szCs w:val="28"/>
          </w:rPr>
          <w:t>15 пункта 6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настоящего Порядка, орган, осуществляющий открытие и ведение лицевых счетов, не позднее двух рабочих дней после отражения операций, вызвавших нарушения, на соответствующем лицевом счете доводит информацию о данных нарушениях до получателя средств </w:t>
      </w:r>
      <w:r w:rsidR="00817A6B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путем направления уведомленийпо формам в соответствии с </w:t>
      </w:r>
      <w:hyperlink r:id="rId22">
        <w:r w:rsidRPr="00DE2752">
          <w:rPr>
            <w:rFonts w:ascii="Times New Roman" w:hAnsi="Times New Roman" w:cs="Times New Roman"/>
            <w:sz w:val="24"/>
            <w:szCs w:val="28"/>
          </w:rPr>
          <w:t>приложениями N 1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и </w:t>
      </w:r>
      <w:hyperlink r:id="rId23">
        <w:r w:rsidRPr="00DE2752">
          <w:rPr>
            <w:rFonts w:ascii="Times New Roman" w:hAnsi="Times New Roman" w:cs="Times New Roman"/>
            <w:sz w:val="24"/>
            <w:szCs w:val="28"/>
          </w:rPr>
          <w:t>N 2</w:t>
        </w:r>
      </w:hyperlink>
      <w:r w:rsidRPr="00DE2752">
        <w:rPr>
          <w:rFonts w:ascii="Times New Roman" w:hAnsi="Times New Roman" w:cs="Times New Roman"/>
          <w:sz w:val="24"/>
          <w:szCs w:val="28"/>
        </w:rPr>
        <w:t xml:space="preserve"> к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утвержденному приказом Министерства финансов Российской Федерации от 30 октября 2020 г. N 257н, а также обеспечивает доведение указанной информации до главного распорядителя средств</w:t>
      </w:r>
      <w:r w:rsidR="00817A6B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бюджета, в ведении которого находится допустивший нарушение </w:t>
      </w:r>
      <w:r w:rsidRPr="00DE2752">
        <w:rPr>
          <w:rFonts w:ascii="Times New Roman" w:hAnsi="Times New Roman" w:cs="Times New Roman"/>
          <w:sz w:val="24"/>
          <w:szCs w:val="28"/>
        </w:rPr>
        <w:lastRenderedPageBreak/>
        <w:t xml:space="preserve">получатель средств </w:t>
      </w:r>
      <w:r w:rsidR="00817A6B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1B0896" w:rsidRPr="00DE2752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12.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органом, осуществляющим открытие и ведение лицевых счетов, проставляется отметка, подтверждающая санкционирование оплаты денежных обязательств получателя средств </w:t>
      </w:r>
      <w:r w:rsidR="006C36C8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(администратора источников финансирования дефицита </w:t>
      </w:r>
      <w:r w:rsidR="006C36C8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бюджета) с указанием даты, подписи, расшифровки подписи, содержащей фамилию, инициалы ответственного исполнителя органа осуществляющего открытие и ведение лицевых счетов, и Распоряжение принимается к исполнению.</w:t>
      </w:r>
    </w:p>
    <w:p w:rsidR="00815C97" w:rsidRPr="00757ED3" w:rsidRDefault="001B0896" w:rsidP="00B3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752">
        <w:rPr>
          <w:rFonts w:ascii="Times New Roman" w:hAnsi="Times New Roman" w:cs="Times New Roman"/>
          <w:sz w:val="24"/>
          <w:szCs w:val="28"/>
        </w:rPr>
        <w:t xml:space="preserve">13. Представление и хранение Распоряжения для санкционирования оплаты денежных обязательств получателей средств </w:t>
      </w:r>
      <w:r w:rsidR="0045538B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 (администраторов источников финансирования дефицита </w:t>
      </w:r>
      <w:r w:rsidR="0045538B" w:rsidRPr="00DE2752">
        <w:rPr>
          <w:rFonts w:ascii="Times New Roman" w:hAnsi="Times New Roman" w:cs="Times New Roman"/>
          <w:sz w:val="24"/>
          <w:szCs w:val="28"/>
        </w:rPr>
        <w:t>местного</w:t>
      </w:r>
      <w:r w:rsidRPr="00DE2752">
        <w:rPr>
          <w:rFonts w:ascii="Times New Roman" w:hAnsi="Times New Roman" w:cs="Times New Roman"/>
          <w:sz w:val="24"/>
          <w:szCs w:val="28"/>
        </w:rPr>
        <w:t xml:space="preserve">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</w:t>
      </w:r>
      <w:r w:rsidRPr="00757ED3">
        <w:rPr>
          <w:rFonts w:ascii="Times New Roman" w:hAnsi="Times New Roman" w:cs="Times New Roman"/>
          <w:sz w:val="24"/>
          <w:szCs w:val="28"/>
        </w:rPr>
        <w:t>нной тайны.</w:t>
      </w:r>
    </w:p>
    <w:sectPr w:rsidR="00815C97" w:rsidRPr="00757ED3" w:rsidSect="002069BC">
      <w:headerReference w:type="default" r:id="rId24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10" w:rsidRDefault="001A2210" w:rsidP="00DC35D4">
      <w:pPr>
        <w:spacing w:after="0" w:line="240" w:lineRule="auto"/>
      </w:pPr>
      <w:r>
        <w:separator/>
      </w:r>
    </w:p>
  </w:endnote>
  <w:endnote w:type="continuationSeparator" w:id="1">
    <w:p w:rsidR="001A2210" w:rsidRDefault="001A2210" w:rsidP="00DC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10" w:rsidRDefault="001A2210" w:rsidP="00DC35D4">
      <w:pPr>
        <w:spacing w:after="0" w:line="240" w:lineRule="auto"/>
      </w:pPr>
      <w:r>
        <w:separator/>
      </w:r>
    </w:p>
  </w:footnote>
  <w:footnote w:type="continuationSeparator" w:id="1">
    <w:p w:rsidR="001A2210" w:rsidRDefault="001A2210" w:rsidP="00DC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459882514"/>
      <w:docPartObj>
        <w:docPartGallery w:val="Page Numbers (Top of Page)"/>
        <w:docPartUnique/>
      </w:docPartObj>
    </w:sdtPr>
    <w:sdtContent>
      <w:p w:rsidR="00DC35D4" w:rsidRPr="002069BC" w:rsidRDefault="007C1E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69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35D4" w:rsidRPr="002069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69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275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069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5D4" w:rsidRDefault="00DC35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896"/>
    <w:rsid w:val="0007713E"/>
    <w:rsid w:val="000A0660"/>
    <w:rsid w:val="000A7970"/>
    <w:rsid w:val="000B012E"/>
    <w:rsid w:val="001A2210"/>
    <w:rsid w:val="001B0896"/>
    <w:rsid w:val="001D140A"/>
    <w:rsid w:val="002069BC"/>
    <w:rsid w:val="002239B7"/>
    <w:rsid w:val="00273BB0"/>
    <w:rsid w:val="002A22AC"/>
    <w:rsid w:val="002F2DCF"/>
    <w:rsid w:val="00304416"/>
    <w:rsid w:val="00346AF1"/>
    <w:rsid w:val="00397413"/>
    <w:rsid w:val="003F773D"/>
    <w:rsid w:val="00407786"/>
    <w:rsid w:val="00414A53"/>
    <w:rsid w:val="0045538B"/>
    <w:rsid w:val="004B5999"/>
    <w:rsid w:val="00515592"/>
    <w:rsid w:val="005841D7"/>
    <w:rsid w:val="005B25B6"/>
    <w:rsid w:val="00636C37"/>
    <w:rsid w:val="00657EFA"/>
    <w:rsid w:val="00687437"/>
    <w:rsid w:val="00690211"/>
    <w:rsid w:val="006C1153"/>
    <w:rsid w:val="006C36C8"/>
    <w:rsid w:val="007431F5"/>
    <w:rsid w:val="00757ED3"/>
    <w:rsid w:val="00771956"/>
    <w:rsid w:val="007A6F73"/>
    <w:rsid w:val="007C1E2C"/>
    <w:rsid w:val="007E0D7A"/>
    <w:rsid w:val="00815C97"/>
    <w:rsid w:val="00817A6B"/>
    <w:rsid w:val="00844648"/>
    <w:rsid w:val="00851902"/>
    <w:rsid w:val="00884908"/>
    <w:rsid w:val="0090227B"/>
    <w:rsid w:val="009068B0"/>
    <w:rsid w:val="00972083"/>
    <w:rsid w:val="00A341E6"/>
    <w:rsid w:val="00A37C75"/>
    <w:rsid w:val="00A67E7B"/>
    <w:rsid w:val="00AF64AF"/>
    <w:rsid w:val="00B02213"/>
    <w:rsid w:val="00B367DC"/>
    <w:rsid w:val="00B57952"/>
    <w:rsid w:val="00BB10E1"/>
    <w:rsid w:val="00BB37D2"/>
    <w:rsid w:val="00BC3CD6"/>
    <w:rsid w:val="00BC4CC0"/>
    <w:rsid w:val="00BD4E87"/>
    <w:rsid w:val="00C331DA"/>
    <w:rsid w:val="00C72AF6"/>
    <w:rsid w:val="00C83DE5"/>
    <w:rsid w:val="00D513CC"/>
    <w:rsid w:val="00D65EA4"/>
    <w:rsid w:val="00D91A59"/>
    <w:rsid w:val="00DC35D4"/>
    <w:rsid w:val="00DE2752"/>
    <w:rsid w:val="00E17807"/>
    <w:rsid w:val="00ED6C4F"/>
    <w:rsid w:val="00F459F1"/>
    <w:rsid w:val="00FB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08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1B08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08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35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35D4"/>
  </w:style>
  <w:style w:type="paragraph" w:styleId="a5">
    <w:name w:val="footer"/>
    <w:basedOn w:val="a"/>
    <w:link w:val="a6"/>
    <w:uiPriority w:val="99"/>
    <w:unhideWhenUsed/>
    <w:rsid w:val="00DC35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35D4"/>
  </w:style>
  <w:style w:type="character" w:styleId="a7">
    <w:name w:val="Hyperlink"/>
    <w:uiPriority w:val="99"/>
    <w:semiHidden/>
    <w:unhideWhenUsed/>
    <w:rsid w:val="009068B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8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08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08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5D4"/>
  </w:style>
  <w:style w:type="paragraph" w:styleId="a5">
    <w:name w:val="footer"/>
    <w:basedOn w:val="a"/>
    <w:link w:val="a6"/>
    <w:uiPriority w:val="99"/>
    <w:unhideWhenUsed/>
    <w:rsid w:val="00DC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old_data\&#1052;&#1086;&#1080;%20&#1076;&#1086;&#1082;&#1091;&#1084;&#1077;&#1085;&#1090;&#1099;\&#1053;&#1055;&#1040;\2022%20&#1075;&#1086;&#1076;\&#1087;&#1086;&#1089;&#1090;&#1072;&#1085;&#1086;&#1074;&#1083;&#1077;&#1085;&#1080;&#1103;\&#1076;&#1077;&#1082;&#1072;&#1073;&#1088;&#1100;(%2039%20-\&#1053;&#1086;&#1074;&#1072;&#1103;%20&#1087;&#1072;&#1087;&#1082;&#1072;%20(2)\&#1053;&#1086;&#1074;&#1072;&#1103;%20&#1087;&#1072;&#1087;&#1082;&#1072;\&#1087;&#1086;&#1089;&#1090;&#1072;&#1085;&#1086;&#1074;&#1083;&#1077;&#1085;&#1080;&#1077;%202-&#1087;&#1088;&#1072;&#1074;=&#1087;&#1077;&#1095;.docx" TargetMode="External"/><Relationship Id="rId13" Type="http://schemas.openxmlformats.org/officeDocument/2006/relationships/hyperlink" Target="consultantplus://offline/ref=496093E883097FAC5F0A4065E73B19044E3B86D91911652EA4CEF0132633795504893C8E53A53AB10118C0953EA9D3E3F4FCE7310E5BKBe0I" TargetMode="External"/><Relationship Id="rId18" Type="http://schemas.openxmlformats.org/officeDocument/2006/relationships/hyperlink" Target="consultantplus://offline/ref=496093E883097FAC5F0A5E68F15744084E31DFDD1D146C7EF192F64479637F0044C93ADE15E836BB554986C436A084ACB1ABF4310D47B3EEEF1351DBKFeE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6093E883097FAC5F0A4065E73B19044E3980D8141C652EA4CEF0132633795504893C8C57AF39B10118C0953EA9D3E3F4FCE7310E5BKBe0I" TargetMode="External"/><Relationship Id="rId7" Type="http://schemas.openxmlformats.org/officeDocument/2006/relationships/hyperlink" Target="consultantplus://offline/ref=E8E5F48FB01B2D6021C1E191F2E0DC559F372DE3A4592541537A9907597B8FCB6D2841F94C59460631YDF" TargetMode="External"/><Relationship Id="rId12" Type="http://schemas.openxmlformats.org/officeDocument/2006/relationships/hyperlink" Target="consultantplus://offline/ref=496093E883097FAC5F0A4065E73B1904493280D01811652EA4CEF0132633795504893C8B56AC3BBA5242D09177FEDDFFF6E0F831105BB2EEKFe3I" TargetMode="External"/><Relationship Id="rId17" Type="http://schemas.openxmlformats.org/officeDocument/2006/relationships/hyperlink" Target="consultantplus://offline/ref=496093E883097FAC5F0A5E68F15744084E31DFDD1D146C7EF192F64479637F0044C93ADE15E836BB554986C430A084ACB1ABF4310D47B3EEEF1351DBKFeE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6093E883097FAC5F0A5E68F15744084E31DFDD1D146C7EF192F64479637F0044C93ADE15E836BB554986C33AA084ACB1ABF4310D47B3EEEF1351DBKFeEI" TargetMode="External"/><Relationship Id="rId20" Type="http://schemas.openxmlformats.org/officeDocument/2006/relationships/hyperlink" Target="consultantplus://offline/ref=496093E883097FAC5F0A5E68F15744084E31DFDD1D146C7EF192F64479637F0044C93ADE15E836BB554986C532A084ACB1ABF4310D47B3EEEF1351DBKFe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E5F48FB01B2D6021C1E191F2E0DC559F372DE3A4592541537A9907597B8FCB6D2841FB4A5F34Y0F" TargetMode="External"/><Relationship Id="rId11" Type="http://schemas.openxmlformats.org/officeDocument/2006/relationships/hyperlink" Target="consultantplus://offline/ref=496093E883097FAC5F0A4065E73B19044E3980D8141C652EA4CEF0132633795504893C895EAC3AB10118C0953EA9D3E3F4FCE7310E5BKBe0I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6093E883097FAC5F0A5E68F15744084E31DFDD1D146C7EF192F64479637F0044C93ADE15E836BB554986C233A084ACB1ABF4310D47B3EEEF1351DBKFeEI" TargetMode="External"/><Relationship Id="rId23" Type="http://schemas.openxmlformats.org/officeDocument/2006/relationships/hyperlink" Target="consultantplus://offline/ref=496093E883097FAC5F0A4065E73B19044E3980D31C16652EA4CEF0132633795504893C8B56AC3ABE5C42D09177FEDDFFF6E0F831105BB2EEKFe3I" TargetMode="External"/><Relationship Id="rId10" Type="http://schemas.openxmlformats.org/officeDocument/2006/relationships/hyperlink" Target="consultantplus://offline/ref=496093E883097FAC5F0A4065E73B19044E3980D8141C652EA4CEF0132633795504893C8C56AE3EB10118C0953EA9D3E3F4FCE7310E5BKBe0I" TargetMode="External"/><Relationship Id="rId19" Type="http://schemas.openxmlformats.org/officeDocument/2006/relationships/hyperlink" Target="consultantplus://offline/ref=496093E883097FAC5F0A5E68F15744084E31DFDD1D146C7EF192F64479637F0044C93ADE15E836BB554986C43BA084ACB1ABF4310D47B3EEEF1351DBKFeE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uzaevka-rm.ru" TargetMode="External"/><Relationship Id="rId14" Type="http://schemas.openxmlformats.org/officeDocument/2006/relationships/hyperlink" Target="consultantplus://offline/ref=496093E883097FAC5F0A4065E73B19044E3980D8141C652EA4CEF0132633795504893C8B56AF3BB95042D09177FEDDFFF6E0F831105BB2EEKFe3I" TargetMode="External"/><Relationship Id="rId22" Type="http://schemas.openxmlformats.org/officeDocument/2006/relationships/hyperlink" Target="consultantplus://offline/ref=496093E883097FAC5F0A4065E73B19044E3980D31C16652EA4CEF0132633795504893C8B56AC3BB35C42D09177FEDDFFF6E0F831105BB2EEKFe3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Шубников Сергей Иванович</dc:creator>
  <cp:lastModifiedBy>1</cp:lastModifiedBy>
  <cp:revision>21</cp:revision>
  <cp:lastPrinted>2022-12-29T05:03:00Z</cp:lastPrinted>
  <dcterms:created xsi:type="dcterms:W3CDTF">2022-12-29T10:07:00Z</dcterms:created>
  <dcterms:modified xsi:type="dcterms:W3CDTF">2023-01-13T10:55:00Z</dcterms:modified>
</cp:coreProperties>
</file>