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r w:rsidR="00787B79">
        <w:rPr>
          <w:b/>
          <w:i/>
          <w:iCs/>
          <w:sz w:val="28"/>
          <w:szCs w:val="28"/>
        </w:rPr>
        <w:t>поселению за</w:t>
      </w:r>
      <w:r>
        <w:rPr>
          <w:b/>
          <w:i/>
          <w:iCs/>
          <w:sz w:val="28"/>
          <w:szCs w:val="28"/>
        </w:rPr>
        <w:t xml:space="preserve"> </w:t>
      </w:r>
      <w:r w:rsidR="00787B79">
        <w:rPr>
          <w:b/>
          <w:i/>
          <w:iCs/>
          <w:sz w:val="28"/>
          <w:szCs w:val="28"/>
          <w:lang w:val="en-US"/>
        </w:rPr>
        <w:t>I</w:t>
      </w:r>
      <w:r w:rsidR="00554E2C">
        <w:rPr>
          <w:b/>
          <w:i/>
          <w:iCs/>
          <w:sz w:val="28"/>
          <w:szCs w:val="28"/>
          <w:lang w:val="en-US"/>
        </w:rPr>
        <w:t>I</w:t>
      </w:r>
      <w:r w:rsidR="00787B79">
        <w:rPr>
          <w:b/>
          <w:i/>
          <w:iCs/>
          <w:sz w:val="28"/>
          <w:szCs w:val="28"/>
        </w:rPr>
        <w:t xml:space="preserve"> квартал 2020</w:t>
      </w:r>
      <w:r>
        <w:rPr>
          <w:b/>
          <w:i/>
          <w:iCs/>
          <w:sz w:val="28"/>
          <w:szCs w:val="28"/>
        </w:rPr>
        <w:t xml:space="preserve"> года</w:t>
      </w:r>
    </w:p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</w:t>
      </w:r>
      <w:r w:rsidR="009F4F9A">
        <w:rPr>
          <w:iCs/>
          <w:sz w:val="28"/>
          <w:szCs w:val="28"/>
          <w:lang w:val="en-US"/>
        </w:rPr>
        <w:t>o</w:t>
      </w:r>
      <w:r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  <w:lang w:val="en-US"/>
        </w:rPr>
        <w:t>I</w:t>
      </w:r>
      <w:r w:rsidR="00554E2C">
        <w:rPr>
          <w:iCs/>
          <w:sz w:val="28"/>
          <w:szCs w:val="28"/>
          <w:lang w:val="en-US"/>
        </w:rPr>
        <w:t>I</w:t>
      </w:r>
      <w:r w:rsidR="00554E2C" w:rsidRPr="00554E2C"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>квартале 2020</w:t>
      </w:r>
      <w:r>
        <w:rPr>
          <w:iCs/>
          <w:sz w:val="28"/>
          <w:szCs w:val="28"/>
        </w:rPr>
        <w:t xml:space="preserve"> года в администрацию Плодопитомнического сельского поселения </w:t>
      </w:r>
      <w:r w:rsidR="00787B79">
        <w:rPr>
          <w:iCs/>
          <w:sz w:val="28"/>
          <w:szCs w:val="28"/>
        </w:rPr>
        <w:t>Рузаевского муниципального</w:t>
      </w:r>
      <w:r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>района Республики</w:t>
      </w:r>
      <w:r w:rsidR="0006372F"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 xml:space="preserve">Мордовия </w:t>
      </w:r>
      <w:r w:rsidR="00554E2C">
        <w:rPr>
          <w:iCs/>
          <w:sz w:val="28"/>
          <w:szCs w:val="28"/>
        </w:rPr>
        <w:t>поступило 11 обращений (апрель – 1, май– 2, июнь -8), что на 5 обращения меньше</w:t>
      </w:r>
      <w:r w:rsidR="0006372F">
        <w:rPr>
          <w:iCs/>
          <w:sz w:val="28"/>
          <w:szCs w:val="28"/>
        </w:rPr>
        <w:t>, чем в</w:t>
      </w:r>
      <w:r>
        <w:rPr>
          <w:iCs/>
          <w:sz w:val="28"/>
          <w:szCs w:val="28"/>
        </w:rPr>
        <w:t xml:space="preserve"> </w:t>
      </w:r>
      <w:r w:rsidR="0006372F">
        <w:rPr>
          <w:iCs/>
          <w:sz w:val="28"/>
          <w:szCs w:val="28"/>
          <w:lang w:val="en-US"/>
        </w:rPr>
        <w:t>I</w:t>
      </w:r>
      <w:r w:rsidR="00554E2C">
        <w:rPr>
          <w:iCs/>
          <w:sz w:val="28"/>
          <w:szCs w:val="28"/>
        </w:rPr>
        <w:t xml:space="preserve"> квартале 2020 года (16</w:t>
      </w:r>
      <w:r>
        <w:rPr>
          <w:iCs/>
          <w:sz w:val="28"/>
          <w:szCs w:val="28"/>
        </w:rPr>
        <w:t xml:space="preserve">). </w:t>
      </w:r>
    </w:p>
    <w:p w:rsidR="009640A8" w:rsidRPr="00ED51E2" w:rsidRDefault="009640A8" w:rsidP="009640A8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9640A8" w:rsidRDefault="009640A8" w:rsidP="00964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72F">
        <w:rPr>
          <w:rFonts w:ascii="Times New Roman" w:hAnsi="Times New Roman" w:cs="Times New Roman"/>
          <w:iCs/>
          <w:sz w:val="28"/>
          <w:szCs w:val="28"/>
        </w:rPr>
        <w:t>Плодопитомнического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9F4F9A">
        <w:rPr>
          <w:rFonts w:ascii="Times New Roman" w:hAnsi="Times New Roman"/>
          <w:sz w:val="28"/>
          <w:szCs w:val="28"/>
          <w:lang w:val="en-US"/>
        </w:rPr>
        <w:t>o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87B79">
        <w:rPr>
          <w:rFonts w:ascii="Times New Roman" w:hAnsi="Times New Roman"/>
          <w:sz w:val="28"/>
          <w:szCs w:val="28"/>
          <w:lang w:val="en-US"/>
        </w:rPr>
        <w:t>I</w:t>
      </w:r>
      <w:r w:rsidR="00554E2C">
        <w:rPr>
          <w:rFonts w:ascii="Times New Roman" w:hAnsi="Times New Roman"/>
          <w:sz w:val="28"/>
          <w:szCs w:val="28"/>
          <w:lang w:val="en-US"/>
        </w:rPr>
        <w:t>I</w:t>
      </w:r>
      <w:r w:rsidR="00554E2C" w:rsidRPr="00554E2C">
        <w:rPr>
          <w:rFonts w:ascii="Times New Roman" w:hAnsi="Times New Roman"/>
          <w:sz w:val="28"/>
          <w:szCs w:val="28"/>
        </w:rPr>
        <w:t xml:space="preserve"> </w:t>
      </w:r>
      <w:r w:rsidR="00787B79">
        <w:rPr>
          <w:rFonts w:ascii="Times New Roman" w:hAnsi="Times New Roman"/>
          <w:sz w:val="28"/>
          <w:szCs w:val="28"/>
        </w:rPr>
        <w:t>квартале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2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4412"/>
        <w:gridCol w:w="1961"/>
        <w:gridCol w:w="2182"/>
      </w:tblGrid>
      <w:tr w:rsidR="00803F8C" w:rsidTr="00803F8C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4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787B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54E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6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7B79">
              <w:rPr>
                <w:rFonts w:ascii="Times New Roman" w:hAnsi="Times New Roman"/>
                <w:color w:val="000000"/>
                <w:sz w:val="24"/>
                <w:szCs w:val="24"/>
              </w:rPr>
              <w:t>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54E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54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803F8C" w:rsidTr="00803F8C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E2C" w:rsidTr="00803F8C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9F4F9A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554E2C" w:rsidTr="00803F8C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4E2C" w:rsidTr="00803F8C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4E2C" w:rsidTr="00803F8C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4E2C" w:rsidTr="00803F8C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4E2C" w:rsidTr="00803F8C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9F4F9A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54E2C" w:rsidTr="00803F8C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554E2C" w:rsidTr="00803F8C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4E2C" w:rsidTr="00803F8C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9F4F9A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4E2C" w:rsidTr="00803F8C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4E2C" w:rsidTr="00803F8C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4E2C" w:rsidTr="00803F8C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4E2C" w:rsidTr="00803F8C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9F4F9A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54E2C" w:rsidTr="00803F8C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554E2C" w:rsidP="00554E2C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9F4F9A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E2C" w:rsidRDefault="00554E2C" w:rsidP="00554E2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</w:t>
            </w:r>
          </w:p>
        </w:tc>
      </w:tr>
    </w:tbl>
    <w:p w:rsidR="009640A8" w:rsidRDefault="009640A8" w:rsidP="009640A8"/>
    <w:p w:rsidR="009640A8" w:rsidRDefault="009640A8" w:rsidP="009640A8"/>
    <w:p w:rsidR="00540F69" w:rsidRDefault="00540F69"/>
    <w:sectPr w:rsidR="00540F69" w:rsidSect="00001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69"/>
    <w:rsid w:val="0006372F"/>
    <w:rsid w:val="00540F69"/>
    <w:rsid w:val="00554E2C"/>
    <w:rsid w:val="00787B79"/>
    <w:rsid w:val="00803F8C"/>
    <w:rsid w:val="009640A8"/>
    <w:rsid w:val="009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2B52"/>
  <w15:chartTrackingRefBased/>
  <w15:docId w15:val="{3B2F091E-B980-4E86-A25B-BFF92ED6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2021-01-14T07:20:00Z</cp:lastPrinted>
  <dcterms:created xsi:type="dcterms:W3CDTF">2019-11-11T08:09:00Z</dcterms:created>
  <dcterms:modified xsi:type="dcterms:W3CDTF">2021-01-14T07:30:00Z</dcterms:modified>
</cp:coreProperties>
</file>