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B3" w:rsidRDefault="00AB69B3" w:rsidP="00AB69B3">
      <w:bookmarkStart w:id="0" w:name="_GoBack"/>
      <w:r>
        <w:t>Работающему пенсионеру</w:t>
      </w:r>
    </w:p>
    <w:bookmarkEnd w:id="0"/>
    <w:p w:rsidR="00EA1779" w:rsidRDefault="00AB69B3" w:rsidP="00AB69B3">
      <w:r>
        <w:t>В личном кабинете гражданина на сайте ПФР работающий пенсионер может узнать размер страховой пенсии, которую он будет получать после увольнения. После того, как пенсионер прекращает работу его пенсия увеличивается с учетом всех индексаций, прошедших за время его работы.</w:t>
      </w:r>
    </w:p>
    <w:p w:rsidR="00AB69B3" w:rsidRPr="00AB69B3" w:rsidRDefault="00AB69B3" w:rsidP="00AB69B3">
      <w:r>
        <w:rPr>
          <w:noProof/>
          <w:lang w:eastAsia="ru-RU"/>
        </w:rPr>
        <w:drawing>
          <wp:inline distT="0" distB="0" distL="0" distR="0">
            <wp:extent cx="5940425" cy="18605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69B3" w:rsidRPr="00AB6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A6"/>
    <w:rsid w:val="000715EB"/>
    <w:rsid w:val="00173D82"/>
    <w:rsid w:val="002659EE"/>
    <w:rsid w:val="008F60C0"/>
    <w:rsid w:val="00AB69B3"/>
    <w:rsid w:val="00C657A6"/>
    <w:rsid w:val="00EA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14D3F-9E18-4056-BCA0-4D74051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2020-11-09T12:59:00Z</dcterms:created>
  <dcterms:modified xsi:type="dcterms:W3CDTF">2020-11-09T12:59:00Z</dcterms:modified>
</cp:coreProperties>
</file>