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37B" w:rsidRDefault="007A537B" w:rsidP="007A537B">
      <w:pPr>
        <w:ind w:right="-1"/>
        <w:jc w:val="center"/>
        <w:rPr>
          <w:color w:val="000000"/>
          <w:spacing w:val="-1"/>
          <w:sz w:val="28"/>
          <w:szCs w:val="28"/>
        </w:rPr>
      </w:pPr>
    </w:p>
    <w:p w:rsidR="007A537B" w:rsidRDefault="007A537B" w:rsidP="007A537B">
      <w:pPr>
        <w:ind w:right="-1"/>
        <w:jc w:val="center"/>
        <w:rPr>
          <w:color w:val="000000"/>
          <w:spacing w:val="-1"/>
          <w:sz w:val="28"/>
          <w:szCs w:val="28"/>
        </w:rPr>
      </w:pPr>
    </w:p>
    <w:p w:rsidR="007A537B" w:rsidRDefault="007A537B" w:rsidP="007A537B">
      <w:pPr>
        <w:ind w:right="-1"/>
        <w:jc w:val="center"/>
        <w:rPr>
          <w:color w:val="000000"/>
          <w:spacing w:val="-1"/>
          <w:sz w:val="28"/>
          <w:szCs w:val="28"/>
        </w:rPr>
      </w:pPr>
    </w:p>
    <w:p w:rsidR="007A537B" w:rsidRDefault="007A537B" w:rsidP="007A537B">
      <w:pPr>
        <w:jc w:val="center"/>
        <w:rPr>
          <w:sz w:val="28"/>
          <w:szCs w:val="28"/>
        </w:rPr>
      </w:pPr>
      <w:r>
        <w:rPr>
          <w:sz w:val="28"/>
          <w:szCs w:val="28"/>
        </w:rPr>
        <w:t>СОВЕТ ДЕПУТАТОВ ПРИРЕЧЕНСКОГО СЕЛЬСКОГО ПОСЕЛЕНИЯ</w:t>
      </w:r>
    </w:p>
    <w:p w:rsidR="007A537B" w:rsidRDefault="007A537B" w:rsidP="007A537B">
      <w:pPr>
        <w:ind w:firstLine="708"/>
        <w:rPr>
          <w:sz w:val="28"/>
          <w:szCs w:val="28"/>
        </w:rPr>
      </w:pPr>
      <w:r>
        <w:rPr>
          <w:sz w:val="28"/>
          <w:szCs w:val="28"/>
        </w:rPr>
        <w:t xml:space="preserve">                 РУЗАЕВСКОГО МУНИЦИПАЛЬНОГО РАЙОНА</w:t>
      </w:r>
    </w:p>
    <w:p w:rsidR="007A537B" w:rsidRDefault="007A537B" w:rsidP="007A537B">
      <w:pPr>
        <w:jc w:val="center"/>
        <w:rPr>
          <w:sz w:val="28"/>
          <w:szCs w:val="28"/>
        </w:rPr>
      </w:pPr>
      <w:r>
        <w:rPr>
          <w:sz w:val="28"/>
          <w:szCs w:val="28"/>
        </w:rPr>
        <w:t>РЕСПУБЛИКИ МОРДОВИЯ</w:t>
      </w:r>
    </w:p>
    <w:p w:rsidR="007A537B" w:rsidRDefault="007A537B" w:rsidP="007A537B">
      <w:pPr>
        <w:ind w:firstLine="708"/>
        <w:rPr>
          <w:sz w:val="28"/>
          <w:szCs w:val="28"/>
        </w:rPr>
      </w:pPr>
    </w:p>
    <w:p w:rsidR="007A537B" w:rsidRDefault="007A537B" w:rsidP="007A537B">
      <w:pPr>
        <w:pStyle w:val="ConsTitle"/>
        <w:widowControl/>
        <w:spacing w:line="204" w:lineRule="auto"/>
        <w:jc w:val="center"/>
        <w:rPr>
          <w:rFonts w:ascii="Times New Roman" w:hAnsi="Times New Roman" w:cs="Times New Roman"/>
          <w:sz w:val="28"/>
          <w:szCs w:val="28"/>
        </w:rPr>
      </w:pPr>
      <w:r>
        <w:rPr>
          <w:rFonts w:ascii="Times New Roman" w:hAnsi="Times New Roman" w:cs="Times New Roman"/>
          <w:sz w:val="28"/>
          <w:szCs w:val="28"/>
        </w:rPr>
        <w:t xml:space="preserve"> РЕШЕНИЕ</w:t>
      </w:r>
    </w:p>
    <w:p w:rsidR="007A537B" w:rsidRDefault="007A537B" w:rsidP="007A537B">
      <w:pPr>
        <w:pStyle w:val="ConsTitle"/>
        <w:widowControl/>
        <w:spacing w:line="204" w:lineRule="auto"/>
        <w:jc w:val="center"/>
        <w:rPr>
          <w:rFonts w:ascii="Times New Roman" w:hAnsi="Times New Roman" w:cs="Times New Roman"/>
          <w:sz w:val="28"/>
          <w:szCs w:val="28"/>
        </w:rPr>
      </w:pPr>
    </w:p>
    <w:p w:rsidR="007A537B" w:rsidRDefault="007A537B" w:rsidP="007A537B">
      <w:pPr>
        <w:ind w:firstLine="708"/>
        <w:rPr>
          <w:sz w:val="28"/>
          <w:szCs w:val="28"/>
        </w:rPr>
      </w:pPr>
      <w:r>
        <w:rPr>
          <w:sz w:val="28"/>
          <w:szCs w:val="28"/>
        </w:rPr>
        <w:t>от 30.06.2022 г.</w:t>
      </w:r>
      <w:r>
        <w:rPr>
          <w:sz w:val="28"/>
          <w:szCs w:val="28"/>
        </w:rPr>
        <w:tab/>
      </w:r>
      <w:r>
        <w:rPr>
          <w:sz w:val="28"/>
          <w:szCs w:val="28"/>
        </w:rPr>
        <w:tab/>
      </w:r>
      <w:r>
        <w:rPr>
          <w:sz w:val="28"/>
          <w:szCs w:val="28"/>
        </w:rPr>
        <w:tab/>
      </w:r>
      <w:r>
        <w:rPr>
          <w:sz w:val="28"/>
          <w:szCs w:val="28"/>
        </w:rPr>
        <w:tab/>
        <w:t xml:space="preserve">          </w:t>
      </w:r>
      <w:r>
        <w:rPr>
          <w:sz w:val="28"/>
          <w:szCs w:val="28"/>
        </w:rPr>
        <w:tab/>
        <w:t xml:space="preserve">              </w:t>
      </w:r>
      <w:r>
        <w:rPr>
          <w:sz w:val="28"/>
          <w:szCs w:val="28"/>
        </w:rPr>
        <w:tab/>
      </w:r>
      <w:r>
        <w:rPr>
          <w:sz w:val="28"/>
          <w:szCs w:val="28"/>
        </w:rPr>
        <w:tab/>
        <w:t>№ 12/65</w:t>
      </w:r>
    </w:p>
    <w:p w:rsidR="007A537B" w:rsidRDefault="007A537B" w:rsidP="007A537B">
      <w:pPr>
        <w:jc w:val="center"/>
        <w:rPr>
          <w:sz w:val="28"/>
          <w:szCs w:val="28"/>
        </w:rPr>
      </w:pPr>
    </w:p>
    <w:p w:rsidR="007A537B" w:rsidRDefault="007A537B" w:rsidP="007A537B">
      <w:pPr>
        <w:jc w:val="center"/>
        <w:rPr>
          <w:sz w:val="28"/>
          <w:szCs w:val="28"/>
        </w:rPr>
      </w:pPr>
      <w:proofErr w:type="spellStart"/>
      <w:r>
        <w:rPr>
          <w:sz w:val="28"/>
          <w:szCs w:val="28"/>
        </w:rPr>
        <w:t>п</w:t>
      </w:r>
      <w:proofErr w:type="gramStart"/>
      <w:r>
        <w:rPr>
          <w:sz w:val="28"/>
          <w:szCs w:val="28"/>
        </w:rPr>
        <w:t>.Л</w:t>
      </w:r>
      <w:proofErr w:type="gramEnd"/>
      <w:r>
        <w:rPr>
          <w:sz w:val="28"/>
          <w:szCs w:val="28"/>
        </w:rPr>
        <w:t>евженский</w:t>
      </w:r>
      <w:proofErr w:type="spellEnd"/>
    </w:p>
    <w:p w:rsidR="007A537B" w:rsidRDefault="007A537B" w:rsidP="007A537B">
      <w:pPr>
        <w:jc w:val="center"/>
        <w:rPr>
          <w:color w:val="000000"/>
          <w:sz w:val="28"/>
          <w:szCs w:val="28"/>
        </w:rPr>
      </w:pPr>
    </w:p>
    <w:p w:rsidR="007A537B" w:rsidRDefault="007A537B" w:rsidP="007A537B">
      <w:pPr>
        <w:ind w:right="-1"/>
        <w:jc w:val="center"/>
        <w:rPr>
          <w:b/>
          <w:sz w:val="28"/>
          <w:szCs w:val="28"/>
        </w:rPr>
      </w:pPr>
      <w:proofErr w:type="gramStart"/>
      <w:r>
        <w:rPr>
          <w:b/>
          <w:sz w:val="28"/>
          <w:szCs w:val="28"/>
        </w:rPr>
        <w:t>Об утверждении Порядка принятия решения о применении мер ответственности к депутату,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proofErr w:type="gramEnd"/>
    </w:p>
    <w:p w:rsidR="007A537B" w:rsidRDefault="007A537B" w:rsidP="007A537B">
      <w:pPr>
        <w:ind w:right="-1"/>
        <w:rPr>
          <w:b/>
          <w:sz w:val="28"/>
          <w:szCs w:val="28"/>
        </w:rPr>
      </w:pPr>
    </w:p>
    <w:p w:rsidR="007A537B" w:rsidRDefault="007A537B" w:rsidP="007A537B">
      <w:pPr>
        <w:ind w:right="-1"/>
        <w:rPr>
          <w:sz w:val="28"/>
          <w:szCs w:val="28"/>
        </w:rPr>
      </w:pPr>
      <w:r>
        <w:rPr>
          <w:sz w:val="28"/>
          <w:szCs w:val="28"/>
        </w:rPr>
        <w:t xml:space="preserve">На основании Федеральных законов от 06.10.2003 № 131-ФЗ "Об общих принципах организации местного самоуправления в Российской Федерации", от 25.12.2008 № 273-ФЗ "О противодействии коррупции", </w:t>
      </w:r>
    </w:p>
    <w:p w:rsidR="007A537B" w:rsidRDefault="007A537B" w:rsidP="007A537B">
      <w:pPr>
        <w:ind w:right="-1"/>
        <w:rPr>
          <w:sz w:val="28"/>
          <w:szCs w:val="28"/>
        </w:rPr>
      </w:pPr>
    </w:p>
    <w:p w:rsidR="007A537B" w:rsidRDefault="007A537B" w:rsidP="007A537B">
      <w:pPr>
        <w:ind w:left="643" w:right="-1"/>
        <w:jc w:val="center"/>
        <w:rPr>
          <w:b/>
          <w:sz w:val="28"/>
          <w:szCs w:val="28"/>
        </w:rPr>
      </w:pPr>
      <w:r>
        <w:rPr>
          <w:b/>
          <w:sz w:val="28"/>
          <w:szCs w:val="28"/>
        </w:rPr>
        <w:t xml:space="preserve">Совет депутатов </w:t>
      </w:r>
      <w:proofErr w:type="spellStart"/>
      <w:r>
        <w:rPr>
          <w:b/>
          <w:sz w:val="28"/>
          <w:szCs w:val="28"/>
        </w:rPr>
        <w:t>Приреченского</w:t>
      </w:r>
      <w:proofErr w:type="spellEnd"/>
      <w:r>
        <w:rPr>
          <w:b/>
          <w:sz w:val="28"/>
          <w:szCs w:val="28"/>
        </w:rPr>
        <w:t xml:space="preserve"> сельского поселения</w:t>
      </w:r>
    </w:p>
    <w:p w:rsidR="007A537B" w:rsidRDefault="007A537B" w:rsidP="007A537B">
      <w:pPr>
        <w:jc w:val="center"/>
        <w:rPr>
          <w:b/>
          <w:sz w:val="28"/>
          <w:szCs w:val="28"/>
        </w:rPr>
      </w:pPr>
      <w:r>
        <w:rPr>
          <w:b/>
          <w:sz w:val="28"/>
          <w:szCs w:val="28"/>
        </w:rPr>
        <w:t>Рузаевского муниципального района</w:t>
      </w:r>
    </w:p>
    <w:p w:rsidR="007A537B" w:rsidRDefault="007A537B" w:rsidP="007A537B">
      <w:pPr>
        <w:jc w:val="center"/>
        <w:rPr>
          <w:b/>
          <w:sz w:val="28"/>
          <w:szCs w:val="28"/>
        </w:rPr>
      </w:pPr>
      <w:r>
        <w:rPr>
          <w:b/>
          <w:sz w:val="28"/>
          <w:szCs w:val="28"/>
        </w:rPr>
        <w:t>РЕШИЛ:</w:t>
      </w:r>
    </w:p>
    <w:p w:rsidR="007A537B" w:rsidRDefault="007A537B" w:rsidP="007A537B">
      <w:pPr>
        <w:pStyle w:val="ConsPlusNormal0"/>
        <w:spacing w:before="220"/>
        <w:ind w:firstLine="284"/>
        <w:jc w:val="both"/>
        <w:rPr>
          <w:rFonts w:ascii="Times New Roman" w:hAnsi="Times New Roman" w:cs="Times New Roman"/>
          <w:sz w:val="28"/>
          <w:szCs w:val="28"/>
        </w:rPr>
      </w:pPr>
      <w:proofErr w:type="gramStart"/>
      <w:r>
        <w:rPr>
          <w:rFonts w:ascii="Times New Roman" w:hAnsi="Times New Roman" w:cs="Times New Roman"/>
          <w:sz w:val="28"/>
          <w:szCs w:val="28"/>
        </w:rPr>
        <w:t>1.Утвердить прилагаемый Порядок принятия решения о применении мер ответственности к депутату,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proofErr w:type="gramEnd"/>
    </w:p>
    <w:p w:rsidR="007A537B" w:rsidRDefault="007A537B" w:rsidP="007A537B">
      <w:pPr>
        <w:shd w:val="clear" w:color="auto" w:fill="FFFFFF"/>
        <w:ind w:right="5" w:firstLine="284"/>
        <w:rPr>
          <w:sz w:val="28"/>
          <w:szCs w:val="28"/>
          <w:lang w:eastAsia="ar-SA"/>
        </w:rPr>
      </w:pPr>
      <w:r>
        <w:rPr>
          <w:sz w:val="28"/>
          <w:szCs w:val="28"/>
          <w:lang w:eastAsia="ar-SA"/>
        </w:rPr>
        <w:t xml:space="preserve">2. Настоящее решение вступает в силу со дня его официального опубликования в  информационном бюллетене администрации </w:t>
      </w:r>
      <w:proofErr w:type="spellStart"/>
      <w:r>
        <w:rPr>
          <w:sz w:val="28"/>
          <w:szCs w:val="28"/>
          <w:lang w:eastAsia="ar-SA"/>
        </w:rPr>
        <w:t>Приреченского</w:t>
      </w:r>
      <w:proofErr w:type="spellEnd"/>
      <w:r>
        <w:rPr>
          <w:sz w:val="28"/>
          <w:szCs w:val="28"/>
          <w:lang w:eastAsia="ar-SA"/>
        </w:rPr>
        <w:t xml:space="preserve"> сельского поселения, подлежит размещению на официальном сайте органов местного самоуправления </w:t>
      </w:r>
      <w:proofErr w:type="gramStart"/>
      <w:r>
        <w:rPr>
          <w:sz w:val="28"/>
          <w:szCs w:val="28"/>
          <w:lang w:eastAsia="ar-SA"/>
        </w:rPr>
        <w:t>в</w:t>
      </w:r>
      <w:proofErr w:type="gramEnd"/>
      <w:r>
        <w:rPr>
          <w:sz w:val="28"/>
          <w:szCs w:val="28"/>
          <w:lang w:eastAsia="ar-SA"/>
        </w:rPr>
        <w:t xml:space="preserve"> сети «Интернет» по адресу: ruzaevka-rm.ru</w:t>
      </w:r>
    </w:p>
    <w:p w:rsidR="007A537B" w:rsidRDefault="007A537B" w:rsidP="007A537B">
      <w:pPr>
        <w:shd w:val="clear" w:color="auto" w:fill="FFFFFF"/>
        <w:ind w:right="5" w:firstLine="284"/>
        <w:rPr>
          <w:sz w:val="28"/>
          <w:szCs w:val="28"/>
          <w:lang w:eastAsia="ar-SA"/>
        </w:rPr>
      </w:pPr>
    </w:p>
    <w:p w:rsidR="007A537B" w:rsidRDefault="007A537B" w:rsidP="007A537B">
      <w:pPr>
        <w:rPr>
          <w:sz w:val="28"/>
          <w:szCs w:val="28"/>
          <w:lang w:eastAsia="ar-SA"/>
        </w:rPr>
      </w:pPr>
      <w:r>
        <w:rPr>
          <w:sz w:val="28"/>
          <w:szCs w:val="28"/>
          <w:lang w:eastAsia="ar-SA"/>
        </w:rPr>
        <w:t xml:space="preserve">Глава </w:t>
      </w:r>
      <w:proofErr w:type="spellStart"/>
      <w:r>
        <w:rPr>
          <w:sz w:val="28"/>
          <w:szCs w:val="28"/>
          <w:lang w:eastAsia="ar-SA"/>
        </w:rPr>
        <w:t>Приреченского</w:t>
      </w:r>
      <w:proofErr w:type="spellEnd"/>
      <w:r>
        <w:rPr>
          <w:sz w:val="28"/>
          <w:szCs w:val="28"/>
          <w:lang w:eastAsia="ar-SA"/>
        </w:rPr>
        <w:t xml:space="preserve"> </w:t>
      </w:r>
    </w:p>
    <w:p w:rsidR="007A537B" w:rsidRDefault="007A537B" w:rsidP="007A537B">
      <w:pPr>
        <w:rPr>
          <w:lang w:eastAsia="ar-SA"/>
        </w:rPr>
      </w:pPr>
      <w:r>
        <w:rPr>
          <w:sz w:val="28"/>
          <w:szCs w:val="28"/>
          <w:lang w:eastAsia="ar-SA"/>
        </w:rPr>
        <w:t xml:space="preserve">сельского поселения                                                                        </w:t>
      </w:r>
      <w:proofErr w:type="spellStart"/>
      <w:r>
        <w:rPr>
          <w:sz w:val="28"/>
          <w:szCs w:val="28"/>
          <w:lang w:eastAsia="ar-SA"/>
        </w:rPr>
        <w:t>Шуюпова</w:t>
      </w:r>
      <w:proofErr w:type="spellEnd"/>
      <w:r>
        <w:rPr>
          <w:sz w:val="28"/>
          <w:szCs w:val="28"/>
          <w:lang w:eastAsia="ar-SA"/>
        </w:rPr>
        <w:t xml:space="preserve"> Г.Ф.</w:t>
      </w:r>
    </w:p>
    <w:p w:rsidR="007A537B" w:rsidRDefault="007A537B" w:rsidP="007A537B">
      <w:pPr>
        <w:jc w:val="right"/>
        <w:outlineLvl w:val="0"/>
        <w:rPr>
          <w:sz w:val="28"/>
          <w:szCs w:val="28"/>
        </w:rPr>
      </w:pPr>
    </w:p>
    <w:p w:rsidR="007A537B" w:rsidRDefault="007A537B" w:rsidP="007A537B">
      <w:pPr>
        <w:jc w:val="right"/>
        <w:outlineLvl w:val="0"/>
        <w:rPr>
          <w:sz w:val="28"/>
          <w:szCs w:val="28"/>
        </w:rPr>
      </w:pPr>
      <w:r>
        <w:rPr>
          <w:sz w:val="28"/>
          <w:szCs w:val="28"/>
        </w:rPr>
        <w:lastRenderedPageBreak/>
        <w:t>Утверждено</w:t>
      </w:r>
    </w:p>
    <w:p w:rsidR="007A537B" w:rsidRDefault="007A537B" w:rsidP="007A537B">
      <w:pPr>
        <w:jc w:val="right"/>
        <w:rPr>
          <w:sz w:val="28"/>
          <w:szCs w:val="28"/>
        </w:rPr>
      </w:pPr>
      <w:r>
        <w:rPr>
          <w:sz w:val="28"/>
          <w:szCs w:val="28"/>
        </w:rPr>
        <w:t xml:space="preserve">решением Совета депутатов </w:t>
      </w:r>
    </w:p>
    <w:p w:rsidR="007A537B" w:rsidRDefault="007A537B" w:rsidP="007A537B">
      <w:pPr>
        <w:jc w:val="right"/>
        <w:rPr>
          <w:sz w:val="28"/>
          <w:szCs w:val="28"/>
        </w:rPr>
      </w:pPr>
      <w:proofErr w:type="spellStart"/>
      <w:r>
        <w:rPr>
          <w:sz w:val="28"/>
          <w:szCs w:val="28"/>
        </w:rPr>
        <w:t>Приреченского</w:t>
      </w:r>
      <w:proofErr w:type="spellEnd"/>
      <w:r>
        <w:rPr>
          <w:sz w:val="28"/>
          <w:szCs w:val="28"/>
        </w:rPr>
        <w:t xml:space="preserve"> сельского поселения</w:t>
      </w:r>
    </w:p>
    <w:p w:rsidR="007A537B" w:rsidRDefault="007A537B" w:rsidP="007A537B">
      <w:pPr>
        <w:jc w:val="right"/>
        <w:rPr>
          <w:sz w:val="28"/>
          <w:szCs w:val="28"/>
        </w:rPr>
      </w:pPr>
      <w:r>
        <w:rPr>
          <w:sz w:val="28"/>
          <w:szCs w:val="28"/>
        </w:rPr>
        <w:t xml:space="preserve">от 30.06.2022 года  № 12/65  </w:t>
      </w:r>
    </w:p>
    <w:p w:rsidR="007A537B" w:rsidRDefault="007A537B" w:rsidP="007A537B">
      <w:pPr>
        <w:jc w:val="both"/>
        <w:rPr>
          <w:sz w:val="28"/>
          <w:szCs w:val="28"/>
        </w:rPr>
      </w:pPr>
    </w:p>
    <w:p w:rsidR="007A537B" w:rsidRDefault="007A537B" w:rsidP="007A537B">
      <w:pPr>
        <w:pStyle w:val="a4"/>
        <w:shd w:val="clear" w:color="auto" w:fill="FFFFFF"/>
        <w:spacing w:before="0" w:beforeAutospacing="0"/>
        <w:jc w:val="center"/>
        <w:rPr>
          <w:color w:val="252525"/>
          <w:sz w:val="28"/>
          <w:szCs w:val="28"/>
        </w:rPr>
      </w:pPr>
      <w:bookmarkStart w:id="0" w:name="P40"/>
      <w:bookmarkEnd w:id="0"/>
      <w:proofErr w:type="gramStart"/>
      <w:r>
        <w:rPr>
          <w:rStyle w:val="a5"/>
          <w:color w:val="252525"/>
          <w:sz w:val="28"/>
          <w:szCs w:val="28"/>
        </w:rPr>
        <w:t>Порядок принятия решения о применении мер ответственности к депутату,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w:t>
      </w:r>
      <w:proofErr w:type="gramEnd"/>
    </w:p>
    <w:p w:rsidR="007A537B" w:rsidRDefault="007A537B" w:rsidP="007A537B">
      <w:pPr>
        <w:pStyle w:val="a4"/>
        <w:shd w:val="clear" w:color="auto" w:fill="FFFFFF"/>
        <w:spacing w:before="0" w:beforeAutospacing="0"/>
        <w:rPr>
          <w:color w:val="252525"/>
          <w:sz w:val="28"/>
          <w:szCs w:val="28"/>
        </w:rPr>
      </w:pPr>
      <w:r>
        <w:rPr>
          <w:color w:val="252525"/>
          <w:sz w:val="28"/>
          <w:szCs w:val="28"/>
        </w:rPr>
        <w:t xml:space="preserve">  1. </w:t>
      </w:r>
      <w:proofErr w:type="gramStart"/>
      <w:r>
        <w:rPr>
          <w:color w:val="252525"/>
          <w:sz w:val="28"/>
          <w:szCs w:val="28"/>
        </w:rPr>
        <w:t xml:space="preserve">Настоящий Порядок определяет процедуру принятия решения о применении к депутату Совета депутатов </w:t>
      </w:r>
      <w:proofErr w:type="spellStart"/>
      <w:r>
        <w:rPr>
          <w:color w:val="252525"/>
          <w:sz w:val="28"/>
          <w:szCs w:val="28"/>
        </w:rPr>
        <w:t>Приреченского</w:t>
      </w:r>
      <w:proofErr w:type="spellEnd"/>
      <w:r>
        <w:rPr>
          <w:color w:val="252525"/>
          <w:sz w:val="28"/>
          <w:szCs w:val="28"/>
        </w:rPr>
        <w:t xml:space="preserve"> сельского поселения Рузаевского муниципального района Республики Мордовия, главе </w:t>
      </w:r>
      <w:proofErr w:type="spellStart"/>
      <w:r>
        <w:rPr>
          <w:color w:val="252525"/>
          <w:sz w:val="28"/>
          <w:szCs w:val="28"/>
        </w:rPr>
        <w:t>Приреченского</w:t>
      </w:r>
      <w:proofErr w:type="spellEnd"/>
      <w:r>
        <w:rPr>
          <w:color w:val="252525"/>
          <w:sz w:val="28"/>
          <w:szCs w:val="28"/>
        </w:rPr>
        <w:t xml:space="preserve"> сельского поселения Рузаевского муниципального района Республики Мордовия (далее – лицо, замещающее муниципальную должность),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w:t>
      </w:r>
      <w:proofErr w:type="gramEnd"/>
      <w:r>
        <w:rPr>
          <w:color w:val="252525"/>
          <w:sz w:val="28"/>
          <w:szCs w:val="28"/>
        </w:rPr>
        <w:t xml:space="preserve"> характера своих супруги (супруга) и несовершеннолетних детей, если искажение этих сведений является несущественным, мер ответственности, предусмотренных частью 7.3-1 статьи 40 Федерального закона от 06.10.2003 № 131-ФЗ "Об общих принципах организации местного самоуправления в Российской Федерации" (далее также – меры ответственности).</w:t>
      </w:r>
    </w:p>
    <w:p w:rsidR="007A537B" w:rsidRDefault="007A537B" w:rsidP="007A537B">
      <w:pPr>
        <w:pStyle w:val="a4"/>
        <w:shd w:val="clear" w:color="auto" w:fill="FFFFFF"/>
        <w:spacing w:before="0" w:beforeAutospacing="0"/>
        <w:rPr>
          <w:color w:val="252525"/>
          <w:sz w:val="28"/>
          <w:szCs w:val="28"/>
        </w:rPr>
      </w:pPr>
      <w:r>
        <w:rPr>
          <w:color w:val="252525"/>
          <w:sz w:val="28"/>
          <w:szCs w:val="28"/>
        </w:rPr>
        <w:t xml:space="preserve">  2. </w:t>
      </w:r>
      <w:proofErr w:type="gramStart"/>
      <w:r>
        <w:rPr>
          <w:color w:val="252525"/>
          <w:sz w:val="28"/>
          <w:szCs w:val="28"/>
        </w:rPr>
        <w:t>К лицам, замещающим муниципальные должности,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7A537B" w:rsidRDefault="007A537B" w:rsidP="007A537B">
      <w:pPr>
        <w:pStyle w:val="a4"/>
        <w:shd w:val="clear" w:color="auto" w:fill="FFFFFF"/>
        <w:spacing w:before="0" w:beforeAutospacing="0"/>
        <w:rPr>
          <w:color w:val="252525"/>
          <w:sz w:val="28"/>
          <w:szCs w:val="28"/>
        </w:rPr>
      </w:pPr>
      <w:r>
        <w:rPr>
          <w:color w:val="252525"/>
          <w:sz w:val="28"/>
          <w:szCs w:val="28"/>
        </w:rPr>
        <w:t>1) предупреждение;</w:t>
      </w:r>
    </w:p>
    <w:p w:rsidR="007A537B" w:rsidRDefault="007A537B" w:rsidP="007A537B">
      <w:pPr>
        <w:pStyle w:val="a4"/>
        <w:shd w:val="clear" w:color="auto" w:fill="FFFFFF"/>
        <w:spacing w:before="0" w:beforeAutospacing="0"/>
        <w:rPr>
          <w:color w:val="252525"/>
          <w:sz w:val="28"/>
          <w:szCs w:val="28"/>
        </w:rPr>
      </w:pPr>
      <w:r>
        <w:rPr>
          <w:color w:val="252525"/>
          <w:sz w:val="28"/>
          <w:szCs w:val="28"/>
        </w:rPr>
        <w:t>2)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7A537B" w:rsidRDefault="007A537B" w:rsidP="007A537B">
      <w:pPr>
        <w:pStyle w:val="a4"/>
        <w:shd w:val="clear" w:color="auto" w:fill="FFFFFF"/>
        <w:spacing w:before="0" w:beforeAutospacing="0"/>
        <w:rPr>
          <w:color w:val="252525"/>
          <w:sz w:val="28"/>
          <w:szCs w:val="28"/>
        </w:rPr>
      </w:pPr>
      <w:r>
        <w:rPr>
          <w:color w:val="252525"/>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A537B" w:rsidRDefault="007A537B" w:rsidP="007A537B">
      <w:pPr>
        <w:pStyle w:val="a4"/>
        <w:shd w:val="clear" w:color="auto" w:fill="FFFFFF"/>
        <w:spacing w:before="0" w:beforeAutospacing="0"/>
        <w:rPr>
          <w:color w:val="252525"/>
          <w:sz w:val="28"/>
          <w:szCs w:val="28"/>
        </w:rPr>
      </w:pPr>
      <w:r>
        <w:rPr>
          <w:color w:val="252525"/>
          <w:sz w:val="28"/>
          <w:szCs w:val="28"/>
        </w:rPr>
        <w:lastRenderedPageBreak/>
        <w:t>4) запрет занимать должности в представительном органе муниципального образования до прекращения срока его полномочий;</w:t>
      </w:r>
    </w:p>
    <w:p w:rsidR="007A537B" w:rsidRDefault="007A537B" w:rsidP="007A537B">
      <w:pPr>
        <w:pStyle w:val="a4"/>
        <w:shd w:val="clear" w:color="auto" w:fill="FFFFFF"/>
        <w:spacing w:before="0" w:beforeAutospacing="0"/>
        <w:rPr>
          <w:color w:val="252525"/>
          <w:sz w:val="28"/>
          <w:szCs w:val="28"/>
        </w:rPr>
      </w:pPr>
      <w:r>
        <w:rPr>
          <w:color w:val="252525"/>
          <w:sz w:val="28"/>
          <w:szCs w:val="28"/>
        </w:rPr>
        <w:t>5) запрет исполнять полномочия на постоянной основе до прекращения срока его полномочий.</w:t>
      </w:r>
    </w:p>
    <w:p w:rsidR="007A537B" w:rsidRDefault="007A537B" w:rsidP="007A537B">
      <w:pPr>
        <w:pStyle w:val="a4"/>
        <w:shd w:val="clear" w:color="auto" w:fill="FFFFFF"/>
        <w:spacing w:before="0" w:beforeAutospacing="0"/>
        <w:rPr>
          <w:color w:val="252525"/>
          <w:sz w:val="28"/>
          <w:szCs w:val="28"/>
        </w:rPr>
      </w:pPr>
      <w:r>
        <w:rPr>
          <w:color w:val="252525"/>
          <w:sz w:val="28"/>
          <w:szCs w:val="28"/>
        </w:rPr>
        <w:t xml:space="preserve">3. Решение о применении мер ответственности принимается Советом депутатов </w:t>
      </w:r>
      <w:proofErr w:type="spellStart"/>
      <w:r>
        <w:rPr>
          <w:color w:val="252525"/>
          <w:sz w:val="28"/>
          <w:szCs w:val="28"/>
        </w:rPr>
        <w:t>Приреченского</w:t>
      </w:r>
      <w:proofErr w:type="spellEnd"/>
      <w:r>
        <w:rPr>
          <w:color w:val="252525"/>
          <w:sz w:val="28"/>
          <w:szCs w:val="28"/>
        </w:rPr>
        <w:t xml:space="preserve"> сельского поселения Рузаевского муниципального района Республики Мордовия (далее – Совет депутатов сельского поселения).</w:t>
      </w:r>
    </w:p>
    <w:p w:rsidR="007A537B" w:rsidRDefault="007A537B" w:rsidP="007A537B">
      <w:pPr>
        <w:pStyle w:val="a4"/>
        <w:shd w:val="clear" w:color="auto" w:fill="FFFFFF"/>
        <w:spacing w:before="0" w:beforeAutospacing="0"/>
        <w:rPr>
          <w:color w:val="252525"/>
          <w:sz w:val="28"/>
          <w:szCs w:val="28"/>
        </w:rPr>
      </w:pPr>
      <w:r>
        <w:rPr>
          <w:color w:val="252525"/>
          <w:sz w:val="28"/>
          <w:szCs w:val="28"/>
        </w:rPr>
        <w:t xml:space="preserve">4. </w:t>
      </w:r>
      <w:proofErr w:type="gramStart"/>
      <w:r>
        <w:rPr>
          <w:color w:val="252525"/>
          <w:sz w:val="28"/>
          <w:szCs w:val="28"/>
        </w:rPr>
        <w:t>Основанием для рассмотрения вопроса о применении мер ответственности, предусмотренных частью 7.3-1 статьи 40 Федерального закона от 06.10.2003 № 131-ФЗ "Об общих принципах организации местного самоуправления в Российской Федерации", является поступившее заявление Главы Республики Мордовия, предусмотренное частью 7 статьи 4 Закона Республики Мордовия от 26.07.2017 № 272 "Об отдельных вопросах реализации Федерального закона "О противодействии коррупции" в отношении граждан, претендующих на замещение</w:t>
      </w:r>
      <w:proofErr w:type="gramEnd"/>
      <w:r>
        <w:rPr>
          <w:color w:val="252525"/>
          <w:sz w:val="28"/>
          <w:szCs w:val="28"/>
        </w:rPr>
        <w:t xml:space="preserve"> муниципальной должности, и лиц, замещающих муниципальные должности" (далее также – заявление).</w:t>
      </w:r>
    </w:p>
    <w:p w:rsidR="007A537B" w:rsidRDefault="007A537B" w:rsidP="007A537B">
      <w:pPr>
        <w:pStyle w:val="a4"/>
        <w:shd w:val="clear" w:color="auto" w:fill="FFFFFF"/>
        <w:spacing w:before="0" w:beforeAutospacing="0"/>
        <w:rPr>
          <w:color w:val="252525"/>
          <w:sz w:val="28"/>
          <w:szCs w:val="28"/>
        </w:rPr>
      </w:pPr>
      <w:r>
        <w:rPr>
          <w:color w:val="252525"/>
          <w:sz w:val="28"/>
          <w:szCs w:val="28"/>
        </w:rPr>
        <w:t xml:space="preserve">5. </w:t>
      </w:r>
      <w:proofErr w:type="gramStart"/>
      <w:r>
        <w:rPr>
          <w:color w:val="252525"/>
          <w:sz w:val="28"/>
          <w:szCs w:val="28"/>
        </w:rPr>
        <w:t>Советом депутатов сельского поселения учитываются характер и тяжесть допущенного нарушения, обстоятельства, при которых допущено нарушение, наличие смягчающих или отягчающих обстоятельств, степень вины лица, замещающего муниципальную должность, предшествующие результаты исполнения им своих должностных обязанностей (осуществления полномочий), соблюдение им других ограничений, запретов и обязанностей, установленных в целях противодействия коррупции, принятие ранее мер, направленных на предотвращение совершения нарушения, иные обстоятельства, свидетельствующие о характере</w:t>
      </w:r>
      <w:proofErr w:type="gramEnd"/>
      <w:r>
        <w:rPr>
          <w:color w:val="252525"/>
          <w:sz w:val="28"/>
          <w:szCs w:val="28"/>
        </w:rPr>
        <w:t xml:space="preserve"> и тяжести совершенного нарушения.</w:t>
      </w:r>
    </w:p>
    <w:p w:rsidR="007A537B" w:rsidRDefault="007A537B" w:rsidP="007A537B">
      <w:pPr>
        <w:pStyle w:val="a4"/>
        <w:shd w:val="clear" w:color="auto" w:fill="FFFFFF"/>
        <w:spacing w:before="0" w:beforeAutospacing="0"/>
        <w:rPr>
          <w:color w:val="252525"/>
          <w:sz w:val="28"/>
          <w:szCs w:val="28"/>
        </w:rPr>
      </w:pPr>
      <w:r>
        <w:rPr>
          <w:color w:val="252525"/>
          <w:sz w:val="28"/>
          <w:szCs w:val="28"/>
        </w:rPr>
        <w:t>6. Решение о применении к лицу, замещающему муниципальную должность, мер ответственности принимается по результатам рассмотрения заявления большинством голосов от установленной численности депутатов Совета депутатов сельского поселения.</w:t>
      </w:r>
    </w:p>
    <w:p w:rsidR="007A537B" w:rsidRDefault="007A537B" w:rsidP="007A537B">
      <w:pPr>
        <w:pStyle w:val="a4"/>
        <w:shd w:val="clear" w:color="auto" w:fill="FFFFFF"/>
        <w:spacing w:before="0" w:beforeAutospacing="0"/>
        <w:rPr>
          <w:color w:val="252525"/>
          <w:sz w:val="28"/>
          <w:szCs w:val="28"/>
        </w:rPr>
      </w:pPr>
      <w:r>
        <w:rPr>
          <w:color w:val="252525"/>
          <w:sz w:val="28"/>
          <w:szCs w:val="28"/>
        </w:rPr>
        <w:t>         7. Решение Совета депутатов сельского поселения о применении к лицу, замещающему муниципальную должность, мер ответственности принимается не позднее чем через 30 дней со дня поступления в Совет депутатов сельского поселения заявления.</w:t>
      </w:r>
    </w:p>
    <w:p w:rsidR="007A537B" w:rsidRDefault="007A537B" w:rsidP="007A537B">
      <w:pPr>
        <w:pStyle w:val="a4"/>
        <w:shd w:val="clear" w:color="auto" w:fill="FFFFFF"/>
        <w:spacing w:before="0" w:beforeAutospacing="0"/>
        <w:rPr>
          <w:color w:val="252525"/>
          <w:sz w:val="28"/>
          <w:szCs w:val="28"/>
        </w:rPr>
      </w:pPr>
      <w:r>
        <w:rPr>
          <w:color w:val="252525"/>
          <w:sz w:val="28"/>
          <w:szCs w:val="28"/>
        </w:rPr>
        <w:t>8. В решении о применении к лицу, замещающему муниципальную должность, мер ответственности указывается избранная мера ответственности в соответствии с частью 7.3-1 статьи 40 Федерального закона от 06.10.2003 № 131-ФЗ "Об общих принципах организации местного самоуправления в Российской Федерации".</w:t>
      </w:r>
    </w:p>
    <w:p w:rsidR="007A537B" w:rsidRDefault="007A537B" w:rsidP="007A537B">
      <w:pPr>
        <w:pStyle w:val="a4"/>
        <w:shd w:val="clear" w:color="auto" w:fill="FFFFFF"/>
        <w:spacing w:before="0" w:beforeAutospacing="0"/>
        <w:rPr>
          <w:color w:val="252525"/>
          <w:sz w:val="28"/>
          <w:szCs w:val="28"/>
        </w:rPr>
      </w:pPr>
      <w:r>
        <w:rPr>
          <w:color w:val="252525"/>
          <w:sz w:val="28"/>
          <w:szCs w:val="28"/>
        </w:rPr>
        <w:lastRenderedPageBreak/>
        <w:t>9. Сведения в отношении лица, замещающего муниципальную должность, указываются в решении о применении меры ответственности с соблюдением законодательства Российской Федерации о персональных данных и иной охраняемой законом тайне.</w:t>
      </w:r>
    </w:p>
    <w:p w:rsidR="007A537B" w:rsidRDefault="007A537B" w:rsidP="007A537B">
      <w:pPr>
        <w:pStyle w:val="a4"/>
        <w:shd w:val="clear" w:color="auto" w:fill="FFFFFF"/>
        <w:spacing w:before="0" w:beforeAutospacing="0"/>
        <w:rPr>
          <w:color w:val="252525"/>
          <w:sz w:val="28"/>
          <w:szCs w:val="28"/>
        </w:rPr>
      </w:pPr>
      <w:r>
        <w:rPr>
          <w:color w:val="252525"/>
          <w:sz w:val="28"/>
          <w:szCs w:val="28"/>
        </w:rPr>
        <w:t>10. Лицо, замещающее муниципальную должность, должно быть ознакомлено под роспись с решением о применении к нему мер ответственности в течение трех рабочих дней со дня принятия такого решения. По требованию лица, замещающего муниципальную должность,  ему выдается надлежащим образом заверенная копия решения о применении к нему мер ответственности.</w:t>
      </w:r>
    </w:p>
    <w:p w:rsidR="007A537B" w:rsidRDefault="007A537B" w:rsidP="007A537B">
      <w:pPr>
        <w:pStyle w:val="a4"/>
        <w:shd w:val="clear" w:color="auto" w:fill="FFFFFF"/>
        <w:spacing w:before="0" w:beforeAutospacing="0"/>
        <w:rPr>
          <w:color w:val="252525"/>
          <w:sz w:val="28"/>
          <w:szCs w:val="28"/>
        </w:rPr>
      </w:pPr>
      <w:r>
        <w:rPr>
          <w:color w:val="252525"/>
          <w:sz w:val="28"/>
          <w:szCs w:val="28"/>
        </w:rPr>
        <w:t xml:space="preserve">11. </w:t>
      </w:r>
      <w:proofErr w:type="gramStart"/>
      <w:r>
        <w:rPr>
          <w:color w:val="252525"/>
          <w:sz w:val="28"/>
          <w:szCs w:val="28"/>
        </w:rPr>
        <w:t>В случае если решение о применении мер ответственности невозможно довести до сведения лица, замещающего муниципальную должность, или указанное лицо отказывается ознакомиться с решением о применении мер ответственности под роспись, секретарем комиссии по соблюдению требований к служебному поведению муниципальных служащих Рузаевского муниципального района и урегулированию конфликта интересов составляется акт об отказе в ознакомлении лица, замещающего муниципальную должность, с решением о применении</w:t>
      </w:r>
      <w:proofErr w:type="gramEnd"/>
      <w:r>
        <w:rPr>
          <w:color w:val="252525"/>
          <w:sz w:val="28"/>
          <w:szCs w:val="28"/>
        </w:rPr>
        <w:t xml:space="preserve"> к нему мер ответственности или о невозможности его уведомления о таком решении.</w:t>
      </w:r>
    </w:p>
    <w:p w:rsidR="007A537B" w:rsidRDefault="007A537B" w:rsidP="007A537B">
      <w:pPr>
        <w:pStyle w:val="a4"/>
        <w:shd w:val="clear" w:color="auto" w:fill="FFFFFF"/>
        <w:spacing w:before="0" w:beforeAutospacing="0"/>
        <w:rPr>
          <w:color w:val="252525"/>
          <w:sz w:val="28"/>
          <w:szCs w:val="28"/>
        </w:rPr>
      </w:pPr>
      <w:r>
        <w:rPr>
          <w:color w:val="252525"/>
          <w:sz w:val="28"/>
          <w:szCs w:val="28"/>
        </w:rPr>
        <w:t xml:space="preserve">12. Решение о применении мер ответственности, предусмотренных частью 7.3-1 статьи 40 Федерального закона от 06.10.2003 № 131-ФЗ "Об общих принципах организации местного самоуправления в Российской Федерации" в течение 10 рабочих дней </w:t>
      </w:r>
      <w:proofErr w:type="gramStart"/>
      <w:r>
        <w:rPr>
          <w:color w:val="252525"/>
          <w:sz w:val="28"/>
          <w:szCs w:val="28"/>
        </w:rPr>
        <w:t xml:space="preserve">подлежит опубликованию на официальном сайте администрации </w:t>
      </w:r>
      <w:proofErr w:type="spellStart"/>
      <w:r>
        <w:rPr>
          <w:color w:val="252525"/>
          <w:sz w:val="28"/>
          <w:szCs w:val="28"/>
        </w:rPr>
        <w:t>Приреченского</w:t>
      </w:r>
      <w:proofErr w:type="spellEnd"/>
      <w:r>
        <w:rPr>
          <w:color w:val="252525"/>
          <w:sz w:val="28"/>
          <w:szCs w:val="28"/>
        </w:rPr>
        <w:t xml:space="preserve">  сельского поселения Рузаевского муниципального района Рузаевского карая</w:t>
      </w:r>
      <w:proofErr w:type="gramEnd"/>
      <w:r>
        <w:rPr>
          <w:color w:val="252525"/>
          <w:sz w:val="28"/>
          <w:szCs w:val="28"/>
        </w:rPr>
        <w:t xml:space="preserve"> в информационно-телекоммуникационной сети "Интернет".</w:t>
      </w:r>
    </w:p>
    <w:p w:rsidR="007A537B" w:rsidRDefault="007A537B" w:rsidP="007A537B">
      <w:pPr>
        <w:pStyle w:val="a4"/>
        <w:shd w:val="clear" w:color="auto" w:fill="FFFFFF"/>
        <w:spacing w:before="0" w:beforeAutospacing="0"/>
        <w:rPr>
          <w:color w:val="252525"/>
          <w:sz w:val="28"/>
          <w:szCs w:val="28"/>
        </w:rPr>
      </w:pPr>
      <w:r>
        <w:rPr>
          <w:color w:val="252525"/>
          <w:sz w:val="28"/>
          <w:szCs w:val="28"/>
        </w:rPr>
        <w:t>13. Лицо, замещающее муниципальную должность, вправе обжаловать решение о применении к нему мер ответственности в судебном порядке.</w:t>
      </w:r>
    </w:p>
    <w:p w:rsidR="007A537B" w:rsidRDefault="007A537B" w:rsidP="007A537B">
      <w:pPr>
        <w:jc w:val="center"/>
        <w:rPr>
          <w:sz w:val="28"/>
          <w:szCs w:val="28"/>
        </w:rPr>
      </w:pPr>
    </w:p>
    <w:p w:rsidR="007A537B" w:rsidRDefault="007A537B" w:rsidP="007A537B">
      <w:pPr>
        <w:jc w:val="center"/>
        <w:rPr>
          <w:color w:val="000000"/>
          <w:sz w:val="28"/>
          <w:szCs w:val="28"/>
        </w:rPr>
      </w:pPr>
    </w:p>
    <w:p w:rsidR="007A537B" w:rsidRDefault="007A537B" w:rsidP="007A537B">
      <w:pPr>
        <w:jc w:val="center"/>
        <w:rPr>
          <w:color w:val="000000"/>
          <w:sz w:val="28"/>
          <w:szCs w:val="28"/>
        </w:rPr>
      </w:pPr>
    </w:p>
    <w:p w:rsidR="007A537B" w:rsidRDefault="007A537B" w:rsidP="007A537B">
      <w:pPr>
        <w:jc w:val="center"/>
        <w:rPr>
          <w:color w:val="000000"/>
          <w:sz w:val="28"/>
          <w:szCs w:val="28"/>
        </w:rPr>
      </w:pPr>
    </w:p>
    <w:p w:rsidR="007A537B" w:rsidRDefault="007A537B" w:rsidP="007A537B">
      <w:pPr>
        <w:jc w:val="center"/>
        <w:rPr>
          <w:color w:val="000000"/>
          <w:sz w:val="28"/>
          <w:szCs w:val="28"/>
        </w:rPr>
      </w:pPr>
    </w:p>
    <w:p w:rsidR="007A537B" w:rsidRDefault="007A537B" w:rsidP="007A537B">
      <w:pPr>
        <w:jc w:val="center"/>
        <w:rPr>
          <w:color w:val="000000"/>
          <w:sz w:val="28"/>
          <w:szCs w:val="28"/>
        </w:rPr>
      </w:pPr>
    </w:p>
    <w:p w:rsidR="007A537B" w:rsidRDefault="007A537B" w:rsidP="007A537B">
      <w:pPr>
        <w:jc w:val="center"/>
        <w:rPr>
          <w:color w:val="000000"/>
          <w:sz w:val="28"/>
          <w:szCs w:val="28"/>
        </w:rPr>
      </w:pPr>
    </w:p>
    <w:p w:rsidR="007A537B" w:rsidRDefault="007A537B" w:rsidP="007A537B">
      <w:pPr>
        <w:jc w:val="center"/>
        <w:rPr>
          <w:color w:val="000000"/>
          <w:sz w:val="28"/>
          <w:szCs w:val="28"/>
        </w:rPr>
      </w:pPr>
    </w:p>
    <w:p w:rsidR="007A537B" w:rsidRDefault="007A537B" w:rsidP="007A537B">
      <w:pPr>
        <w:jc w:val="center"/>
        <w:rPr>
          <w:color w:val="000000"/>
          <w:sz w:val="28"/>
          <w:szCs w:val="28"/>
        </w:rPr>
      </w:pPr>
    </w:p>
    <w:p w:rsidR="007A537B" w:rsidRDefault="007A537B" w:rsidP="007A537B">
      <w:pPr>
        <w:jc w:val="center"/>
        <w:rPr>
          <w:color w:val="000000"/>
          <w:sz w:val="28"/>
          <w:szCs w:val="28"/>
        </w:rPr>
      </w:pPr>
    </w:p>
    <w:p w:rsidR="007A537B" w:rsidRDefault="007A537B" w:rsidP="007A537B">
      <w:pPr>
        <w:jc w:val="center"/>
        <w:rPr>
          <w:color w:val="000000"/>
          <w:sz w:val="28"/>
          <w:szCs w:val="28"/>
        </w:rPr>
      </w:pPr>
    </w:p>
    <w:p w:rsidR="007A537B" w:rsidRDefault="007A537B" w:rsidP="007A537B">
      <w:pPr>
        <w:jc w:val="center"/>
        <w:rPr>
          <w:color w:val="000000"/>
          <w:sz w:val="28"/>
          <w:szCs w:val="28"/>
        </w:rPr>
      </w:pPr>
    </w:p>
    <w:p w:rsidR="007A537B" w:rsidRDefault="007A537B" w:rsidP="007A537B">
      <w:pPr>
        <w:jc w:val="center"/>
        <w:rPr>
          <w:color w:val="000000"/>
          <w:sz w:val="28"/>
          <w:szCs w:val="28"/>
        </w:rPr>
      </w:pPr>
    </w:p>
    <w:p w:rsidR="007A537B" w:rsidRDefault="007A537B" w:rsidP="007A537B">
      <w:pPr>
        <w:jc w:val="center"/>
        <w:rPr>
          <w:color w:val="000000"/>
          <w:sz w:val="28"/>
          <w:szCs w:val="28"/>
        </w:rPr>
      </w:pPr>
    </w:p>
    <w:p w:rsidR="007A537B" w:rsidRDefault="007A537B" w:rsidP="007A537B">
      <w:pPr>
        <w:jc w:val="center"/>
        <w:rPr>
          <w:color w:val="000000"/>
          <w:sz w:val="28"/>
          <w:szCs w:val="28"/>
        </w:rPr>
      </w:pPr>
      <w:bookmarkStart w:id="1" w:name="_GoBack"/>
      <w:bookmarkEnd w:id="1"/>
    </w:p>
    <w:sectPr w:rsidR="007A537B" w:rsidSect="007A537B">
      <w:pgSz w:w="11909" w:h="16834"/>
      <w:pgMar w:top="1134" w:right="567"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EFF"/>
    <w:rsid w:val="007A537B"/>
    <w:rsid w:val="00B64EFF"/>
    <w:rsid w:val="00BB3B40"/>
    <w:rsid w:val="00EE27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37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A537B"/>
    <w:rPr>
      <w:color w:val="0000FF" w:themeColor="hyperlink"/>
      <w:u w:val="single"/>
    </w:rPr>
  </w:style>
  <w:style w:type="paragraph" w:styleId="a4">
    <w:name w:val="Normal (Web)"/>
    <w:basedOn w:val="a"/>
    <w:uiPriority w:val="99"/>
    <w:semiHidden/>
    <w:unhideWhenUsed/>
    <w:rsid w:val="007A537B"/>
    <w:pPr>
      <w:widowControl/>
      <w:autoSpaceDE/>
      <w:autoSpaceDN/>
      <w:adjustRightInd/>
      <w:spacing w:before="100" w:beforeAutospacing="1" w:after="100" w:afterAutospacing="1"/>
      <w:ind w:firstLine="567"/>
    </w:pPr>
    <w:rPr>
      <w:sz w:val="24"/>
      <w:szCs w:val="24"/>
    </w:rPr>
  </w:style>
  <w:style w:type="paragraph" w:customStyle="1" w:styleId="ConsTitle">
    <w:name w:val="ConsTitle"/>
    <w:uiPriority w:val="99"/>
    <w:semiHidden/>
    <w:rsid w:val="007A537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ConsPlusNormal">
    <w:name w:val="ConsPlusNormal Знак"/>
    <w:link w:val="ConsPlusNormal0"/>
    <w:semiHidden/>
    <w:locked/>
    <w:rsid w:val="007A537B"/>
    <w:rPr>
      <w:rFonts w:ascii="Arial" w:eastAsia="Times New Roman" w:hAnsi="Arial" w:cs="Arial"/>
      <w:sz w:val="20"/>
      <w:szCs w:val="20"/>
      <w:lang w:eastAsia="ar-SA"/>
    </w:rPr>
  </w:style>
  <w:style w:type="paragraph" w:customStyle="1" w:styleId="ConsPlusNormal0">
    <w:name w:val="ConsPlusNormal"/>
    <w:link w:val="ConsPlusNormal"/>
    <w:semiHidden/>
    <w:rsid w:val="007A537B"/>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5">
    <w:name w:val="Strong"/>
    <w:basedOn w:val="a0"/>
    <w:uiPriority w:val="22"/>
    <w:qFormat/>
    <w:rsid w:val="007A537B"/>
    <w:rPr>
      <w:b/>
      <w:bCs/>
    </w:rPr>
  </w:style>
  <w:style w:type="paragraph" w:styleId="a6">
    <w:name w:val="Balloon Text"/>
    <w:basedOn w:val="a"/>
    <w:link w:val="a7"/>
    <w:uiPriority w:val="99"/>
    <w:semiHidden/>
    <w:unhideWhenUsed/>
    <w:rsid w:val="007A537B"/>
    <w:rPr>
      <w:rFonts w:ascii="Tahoma" w:hAnsi="Tahoma" w:cs="Tahoma"/>
      <w:sz w:val="16"/>
      <w:szCs w:val="16"/>
    </w:rPr>
  </w:style>
  <w:style w:type="character" w:customStyle="1" w:styleId="a7">
    <w:name w:val="Текст выноски Знак"/>
    <w:basedOn w:val="a0"/>
    <w:link w:val="a6"/>
    <w:uiPriority w:val="99"/>
    <w:semiHidden/>
    <w:rsid w:val="007A537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37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A537B"/>
    <w:rPr>
      <w:color w:val="0000FF" w:themeColor="hyperlink"/>
      <w:u w:val="single"/>
    </w:rPr>
  </w:style>
  <w:style w:type="paragraph" w:styleId="a4">
    <w:name w:val="Normal (Web)"/>
    <w:basedOn w:val="a"/>
    <w:uiPriority w:val="99"/>
    <w:semiHidden/>
    <w:unhideWhenUsed/>
    <w:rsid w:val="007A537B"/>
    <w:pPr>
      <w:widowControl/>
      <w:autoSpaceDE/>
      <w:autoSpaceDN/>
      <w:adjustRightInd/>
      <w:spacing w:before="100" w:beforeAutospacing="1" w:after="100" w:afterAutospacing="1"/>
      <w:ind w:firstLine="567"/>
    </w:pPr>
    <w:rPr>
      <w:sz w:val="24"/>
      <w:szCs w:val="24"/>
    </w:rPr>
  </w:style>
  <w:style w:type="paragraph" w:customStyle="1" w:styleId="ConsTitle">
    <w:name w:val="ConsTitle"/>
    <w:uiPriority w:val="99"/>
    <w:semiHidden/>
    <w:rsid w:val="007A537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ConsPlusNormal">
    <w:name w:val="ConsPlusNormal Знак"/>
    <w:link w:val="ConsPlusNormal0"/>
    <w:semiHidden/>
    <w:locked/>
    <w:rsid w:val="007A537B"/>
    <w:rPr>
      <w:rFonts w:ascii="Arial" w:eastAsia="Times New Roman" w:hAnsi="Arial" w:cs="Arial"/>
      <w:sz w:val="20"/>
      <w:szCs w:val="20"/>
      <w:lang w:eastAsia="ar-SA"/>
    </w:rPr>
  </w:style>
  <w:style w:type="paragraph" w:customStyle="1" w:styleId="ConsPlusNormal0">
    <w:name w:val="ConsPlusNormal"/>
    <w:link w:val="ConsPlusNormal"/>
    <w:semiHidden/>
    <w:rsid w:val="007A537B"/>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5">
    <w:name w:val="Strong"/>
    <w:basedOn w:val="a0"/>
    <w:uiPriority w:val="22"/>
    <w:qFormat/>
    <w:rsid w:val="007A537B"/>
    <w:rPr>
      <w:b/>
      <w:bCs/>
    </w:rPr>
  </w:style>
  <w:style w:type="paragraph" w:styleId="a6">
    <w:name w:val="Balloon Text"/>
    <w:basedOn w:val="a"/>
    <w:link w:val="a7"/>
    <w:uiPriority w:val="99"/>
    <w:semiHidden/>
    <w:unhideWhenUsed/>
    <w:rsid w:val="007A537B"/>
    <w:rPr>
      <w:rFonts w:ascii="Tahoma" w:hAnsi="Tahoma" w:cs="Tahoma"/>
      <w:sz w:val="16"/>
      <w:szCs w:val="16"/>
    </w:rPr>
  </w:style>
  <w:style w:type="character" w:customStyle="1" w:styleId="a7">
    <w:name w:val="Текст выноски Знак"/>
    <w:basedOn w:val="a0"/>
    <w:link w:val="a6"/>
    <w:uiPriority w:val="99"/>
    <w:semiHidden/>
    <w:rsid w:val="007A537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8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1240</Words>
  <Characters>7073</Characters>
  <Application>Microsoft Office Word</Application>
  <DocSecurity>0</DocSecurity>
  <Lines>58</Lines>
  <Paragraphs>16</Paragraphs>
  <ScaleCrop>false</ScaleCrop>
  <Company/>
  <LinksUpToDate>false</LinksUpToDate>
  <CharactersWithSpaces>8297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3</cp:revision>
  <dcterms:created xsi:type="dcterms:W3CDTF">2022-07-13T05:23:00Z</dcterms:created>
  <dcterms:modified xsi:type="dcterms:W3CDTF">2022-07-13T05:24:00Z</dcterms:modified>
</cp:coreProperties>
</file>