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BE" w:rsidRPr="003F27BE" w:rsidRDefault="003F27BE" w:rsidP="003F27BE">
      <w:pPr>
        <w:shd w:val="clear" w:color="auto" w:fill="FFFFFF"/>
        <w:spacing w:line="240" w:lineRule="atLeast"/>
        <w:jc w:val="both"/>
        <w:textAlignment w:val="baseline"/>
        <w:rPr>
          <w:sz w:val="28"/>
          <w:szCs w:val="28"/>
        </w:rPr>
      </w:pPr>
      <w:r w:rsidRPr="003F27BE">
        <w:rPr>
          <w:b/>
          <w:bCs/>
          <w:sz w:val="28"/>
          <w:szCs w:val="28"/>
        </w:rPr>
        <w:t>Приобретение (ремонт) контейнеров (бункеров) для сбора твердых коммунальных отходов, а также уборка мест их погрузки является исключительной обязанностью региональных операторов</w:t>
      </w:r>
    </w:p>
    <w:p w:rsidR="003F27BE" w:rsidRPr="003F27BE" w:rsidRDefault="003F27BE" w:rsidP="003F27BE">
      <w:pPr>
        <w:shd w:val="clear" w:color="auto" w:fill="FFFFFF"/>
        <w:spacing w:line="240" w:lineRule="atLeast"/>
        <w:textAlignment w:val="baseline"/>
        <w:rPr>
          <w:sz w:val="28"/>
          <w:szCs w:val="28"/>
        </w:rPr>
      </w:pPr>
      <w:r w:rsidRPr="003F27BE">
        <w:rPr>
          <w:b/>
          <w:bCs/>
          <w:sz w:val="28"/>
          <w:szCs w:val="28"/>
        </w:rPr>
        <w:t> </w:t>
      </w:r>
    </w:p>
    <w:p w:rsidR="003F27BE" w:rsidRPr="003F27BE" w:rsidRDefault="003F27BE" w:rsidP="003F27BE">
      <w:pPr>
        <w:shd w:val="clear" w:color="auto" w:fill="FFFFFF"/>
        <w:textAlignment w:val="baseline"/>
        <w:rPr>
          <w:sz w:val="28"/>
          <w:szCs w:val="28"/>
        </w:rPr>
      </w:pPr>
      <w:r w:rsidRPr="003F27BE">
        <w:rPr>
          <w:sz w:val="28"/>
          <w:szCs w:val="28"/>
        </w:rPr>
        <w:t> </w:t>
      </w:r>
    </w:p>
    <w:p w:rsidR="003F27BE" w:rsidRPr="003F27BE" w:rsidRDefault="003F27BE" w:rsidP="004C60E7">
      <w:pPr>
        <w:pStyle w:val="a3"/>
        <w:shd w:val="clear" w:color="auto" w:fill="FFFFFF"/>
        <w:spacing w:before="0" w:beforeAutospacing="0" w:after="240" w:afterAutospacing="0"/>
        <w:ind w:firstLine="284"/>
        <w:textAlignment w:val="baseline"/>
        <w:rPr>
          <w:sz w:val="28"/>
          <w:szCs w:val="28"/>
        </w:rPr>
      </w:pPr>
      <w:r w:rsidRPr="003F27BE">
        <w:rPr>
          <w:sz w:val="28"/>
          <w:szCs w:val="28"/>
        </w:rPr>
        <w:t>С 01 января 2019 года Федеральным законом № 458-ФЗ внесены изменения в Федеральный закон от 24.06.1998 № 89-ФЗ «Об отходах производства и потребления».</w:t>
      </w:r>
    </w:p>
    <w:p w:rsidR="003F27BE" w:rsidRPr="003F27BE" w:rsidRDefault="003F27BE" w:rsidP="004C60E7">
      <w:pPr>
        <w:pStyle w:val="a3"/>
        <w:shd w:val="clear" w:color="auto" w:fill="FFFFFF"/>
        <w:spacing w:before="0" w:beforeAutospacing="0" w:after="240" w:afterAutospacing="0"/>
        <w:ind w:firstLine="284"/>
        <w:textAlignment w:val="baseline"/>
        <w:rPr>
          <w:sz w:val="28"/>
          <w:szCs w:val="28"/>
        </w:rPr>
      </w:pPr>
      <w:proofErr w:type="gramStart"/>
      <w:r w:rsidRPr="003F27BE">
        <w:rPr>
          <w:sz w:val="28"/>
          <w:szCs w:val="28"/>
        </w:rPr>
        <w:t>Нововведения направлены на совершенствование системы регулирования в области обращения с отходами, повышение уровня экологической безопасности, внедрение института регионального оператора по обращению с твердыми коммунальными отходами, организацию всей цепочки обращения с ТКО, в том числе в частном секторе и в сельских территориях, дооснащение системы недостающими объектами ТКО (мусороперегрузочными станциями, объектами размещения и обработки, а также необходимым количеством спецтехники, оборудованием, контейнерами).</w:t>
      </w:r>
      <w:proofErr w:type="gramEnd"/>
    </w:p>
    <w:p w:rsidR="003F27BE" w:rsidRPr="003F27BE" w:rsidRDefault="003F27BE" w:rsidP="004C60E7">
      <w:pPr>
        <w:pStyle w:val="a3"/>
        <w:shd w:val="clear" w:color="auto" w:fill="FFFFFF"/>
        <w:spacing w:before="0" w:beforeAutospacing="0" w:after="240" w:afterAutospacing="0"/>
        <w:ind w:firstLine="284"/>
        <w:textAlignment w:val="baseline"/>
        <w:rPr>
          <w:sz w:val="28"/>
          <w:szCs w:val="28"/>
        </w:rPr>
      </w:pPr>
      <w:r w:rsidRPr="003F27BE">
        <w:rPr>
          <w:sz w:val="28"/>
          <w:szCs w:val="28"/>
        </w:rPr>
        <w:t>Согласно ст. 8 Федерального закона от 24.06.1998 № 89-ФЗ «Об отходах производства и потребления» к полномочиям органов местного самоуправления в области обращения с твердыми коммунальными отходами относится 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лицах.</w:t>
      </w:r>
    </w:p>
    <w:p w:rsidR="003F27BE" w:rsidRPr="003F27BE" w:rsidRDefault="003F27BE" w:rsidP="004C60E7">
      <w:pPr>
        <w:pStyle w:val="a3"/>
        <w:shd w:val="clear" w:color="auto" w:fill="FFFFFF"/>
        <w:spacing w:before="0" w:beforeAutospacing="0" w:after="240" w:afterAutospacing="0"/>
        <w:ind w:firstLine="284"/>
        <w:textAlignment w:val="baseline"/>
        <w:rPr>
          <w:sz w:val="28"/>
          <w:szCs w:val="28"/>
        </w:rPr>
      </w:pPr>
      <w:proofErr w:type="gramStart"/>
      <w:r w:rsidRPr="003F27BE">
        <w:rPr>
          <w:sz w:val="28"/>
          <w:szCs w:val="28"/>
        </w:rPr>
        <w:t>Согласно п. 2 Правил обращения с твердыми коммунальными отходами, утвержденных постановлением Правительства Российской Федерации от 12.11.2016 № 1156 «Об обращении с твердыми коммунальными отходами и внесении изменения в постановление Правительства Российской Федерации от 25 августа 2008 г. № 641» (в ред. от 15.12.2018), контейнерная площадка представляет собой место (площадку) накопления твердых коммунальных отходов, обустроенное в соответствии с требованиями законодательства Российской Федерации в</w:t>
      </w:r>
      <w:proofErr w:type="gramEnd"/>
      <w:r w:rsidRPr="003F27BE">
        <w:rPr>
          <w:sz w:val="28"/>
          <w:szCs w:val="28"/>
        </w:rPr>
        <w:t xml:space="preserve">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</w:t>
      </w:r>
      <w:proofErr w:type="gramStart"/>
      <w:r w:rsidRPr="003F27BE">
        <w:rPr>
          <w:sz w:val="28"/>
          <w:szCs w:val="28"/>
        </w:rPr>
        <w:t>предназначенное</w:t>
      </w:r>
      <w:proofErr w:type="gramEnd"/>
      <w:r w:rsidRPr="003F27BE">
        <w:rPr>
          <w:sz w:val="28"/>
          <w:szCs w:val="28"/>
        </w:rPr>
        <w:t xml:space="preserve"> для размещения контейнеров и бункеров.</w:t>
      </w:r>
    </w:p>
    <w:p w:rsidR="003F27BE" w:rsidRPr="003F27BE" w:rsidRDefault="003F27BE" w:rsidP="004C60E7">
      <w:pPr>
        <w:pStyle w:val="a3"/>
        <w:shd w:val="clear" w:color="auto" w:fill="FFFFFF"/>
        <w:spacing w:before="0" w:beforeAutospacing="0" w:after="240" w:afterAutospacing="0"/>
        <w:ind w:firstLine="284"/>
        <w:textAlignment w:val="baseline"/>
        <w:rPr>
          <w:sz w:val="28"/>
          <w:szCs w:val="28"/>
        </w:rPr>
      </w:pPr>
      <w:r w:rsidRPr="003F27BE">
        <w:rPr>
          <w:sz w:val="28"/>
          <w:szCs w:val="28"/>
        </w:rPr>
        <w:t>При этом обязанность по содержанию контейнерных площадок, расположенных на придомовой территории, входящей в состав общего имущества многоквартирного дома, несут собственники помещений в таком доме.</w:t>
      </w:r>
    </w:p>
    <w:p w:rsidR="003F27BE" w:rsidRPr="003F27BE" w:rsidRDefault="003F27BE" w:rsidP="004C60E7">
      <w:pPr>
        <w:pStyle w:val="a3"/>
        <w:shd w:val="clear" w:color="auto" w:fill="FFFFFF"/>
        <w:spacing w:before="0" w:beforeAutospacing="0" w:after="240" w:afterAutospacing="0"/>
        <w:ind w:firstLine="284"/>
        <w:textAlignment w:val="baseline"/>
        <w:rPr>
          <w:sz w:val="28"/>
          <w:szCs w:val="28"/>
        </w:rPr>
      </w:pPr>
      <w:r w:rsidRPr="003F27BE">
        <w:rPr>
          <w:sz w:val="28"/>
          <w:szCs w:val="28"/>
        </w:rPr>
        <w:t>Бремя содержания контейнерных площадок, не входящих в состав общего имущества собственников помещений в многоквартирном доме, несут собственники земельного участка, на котором расположены такие площадки.</w:t>
      </w:r>
    </w:p>
    <w:p w:rsidR="003F27BE" w:rsidRPr="003F27BE" w:rsidRDefault="003F27BE" w:rsidP="004C60E7">
      <w:pPr>
        <w:pStyle w:val="a3"/>
        <w:shd w:val="clear" w:color="auto" w:fill="FFFFFF"/>
        <w:spacing w:before="0" w:beforeAutospacing="0" w:after="240" w:afterAutospacing="0"/>
        <w:ind w:firstLine="284"/>
        <w:textAlignment w:val="baseline"/>
        <w:rPr>
          <w:sz w:val="28"/>
          <w:szCs w:val="28"/>
        </w:rPr>
      </w:pPr>
      <w:r w:rsidRPr="003F27BE">
        <w:rPr>
          <w:sz w:val="28"/>
          <w:szCs w:val="28"/>
        </w:rPr>
        <w:t>Изложенное одновременно свидетельствует, что на собственников земельных участков, на которых размещены контейнерные площадки для накопления твердых коммунальных отходов, возложена обязанность только по содержанию данных площадок (обустройству, покраске и т.п.), а не приобретение контейнеров (бункеров) для сбора отходов.</w:t>
      </w:r>
    </w:p>
    <w:p w:rsidR="003F27BE" w:rsidRPr="003F27BE" w:rsidRDefault="003F27BE" w:rsidP="004C60E7">
      <w:pPr>
        <w:pStyle w:val="a3"/>
        <w:shd w:val="clear" w:color="auto" w:fill="FFFFFF"/>
        <w:spacing w:before="0" w:beforeAutospacing="0" w:after="240" w:afterAutospacing="0"/>
        <w:ind w:firstLine="284"/>
        <w:textAlignment w:val="baseline"/>
        <w:rPr>
          <w:sz w:val="28"/>
          <w:szCs w:val="28"/>
        </w:rPr>
      </w:pPr>
      <w:proofErr w:type="gramStart"/>
      <w:r w:rsidRPr="003F27BE">
        <w:rPr>
          <w:sz w:val="28"/>
          <w:szCs w:val="28"/>
        </w:rPr>
        <w:t>В соответствии с п. 13(1) Правил обращения с твердыми коммунальными отходами, утвержденных постановлением Правительства Российской Федерации от 12.11.2016 № 1156 «Об обращении с твердыми коммунальными отходами и внесении изменения в постановление Правительства Российской Федерации от 25 августа 2008 г. № 641» (в ред. от 15.12.2018), именно региональный оператор, а не кто-либо иной ежегодно, не позднее 25 декабря года, предшествующего году фактического</w:t>
      </w:r>
      <w:proofErr w:type="gramEnd"/>
      <w:r w:rsidRPr="003F27BE">
        <w:rPr>
          <w:sz w:val="28"/>
          <w:szCs w:val="28"/>
        </w:rPr>
        <w:t xml:space="preserve"> размещения контейнеров и бункеров, направляет в орган местного самоуправления, уполномоченный на ведение реестра мест (площадок) накопления твердых коммунальных отходов, сведения о количестве планируемых к размещению контейнеров и бункеров с указанием их объема и о местах (площадках) накопления твердых коммунальных отходов, на которых планируется разместить такие контейнеры и бункеры.</w:t>
      </w:r>
    </w:p>
    <w:p w:rsidR="003F27BE" w:rsidRPr="003F27BE" w:rsidRDefault="003F27BE" w:rsidP="004C60E7">
      <w:pPr>
        <w:pStyle w:val="a3"/>
        <w:shd w:val="clear" w:color="auto" w:fill="FFFFFF"/>
        <w:spacing w:before="0" w:beforeAutospacing="0" w:after="240" w:afterAutospacing="0"/>
        <w:ind w:firstLine="284"/>
        <w:textAlignment w:val="baseline"/>
        <w:rPr>
          <w:sz w:val="28"/>
          <w:szCs w:val="28"/>
        </w:rPr>
      </w:pPr>
      <w:proofErr w:type="gramStart"/>
      <w:r w:rsidRPr="003F27BE">
        <w:rPr>
          <w:sz w:val="28"/>
          <w:szCs w:val="28"/>
        </w:rPr>
        <w:lastRenderedPageBreak/>
        <w:t>Согласно п. 90 Правил регулирования тарифов в сфере обращения с твердыми коммунальными отходами, утвержденных постановлением Правительства РФ от 30.05.2016 № 484 (в ред. от 15.12.2018), необходимая валовая выручка регионального оператора определяется в соответствии с методическими указаниями как сумма необходимой валовой выручки организаций, осуществляющих регулируемые виды деятельности в области обращения с твердыми коммунальными отходами, включая обработку твердых коммунальных отходов, в том числе</w:t>
      </w:r>
      <w:proofErr w:type="gramEnd"/>
      <w:r w:rsidRPr="003F27BE">
        <w:rPr>
          <w:sz w:val="28"/>
          <w:szCs w:val="28"/>
        </w:rPr>
        <w:t xml:space="preserve"> собственная необходимая валовая выручка регионального оператора, относимая на такие виды деятельности, расходов на транспортирование твердых коммунальных отходов, а также расходов на приобретение контейнеров и бункеров для накопления твердых коммунальных отходов и их содержание, уборку мест погрузки твердых коммунальных отходов и расходов.</w:t>
      </w:r>
    </w:p>
    <w:p w:rsidR="003F27BE" w:rsidRPr="003F27BE" w:rsidRDefault="003F27BE" w:rsidP="004C60E7">
      <w:pPr>
        <w:pStyle w:val="a3"/>
        <w:shd w:val="clear" w:color="auto" w:fill="FFFFFF"/>
        <w:spacing w:before="0" w:beforeAutospacing="0" w:after="240" w:afterAutospacing="0"/>
        <w:ind w:firstLine="284"/>
        <w:textAlignment w:val="baseline"/>
        <w:rPr>
          <w:sz w:val="28"/>
          <w:szCs w:val="28"/>
        </w:rPr>
      </w:pPr>
      <w:r w:rsidRPr="003F27BE">
        <w:rPr>
          <w:sz w:val="28"/>
          <w:szCs w:val="28"/>
        </w:rPr>
        <w:t>Расходы на приобретение контейнеров и бункеров и их содержание определяются в размере, не превышающем 1 процента необходимой валовой выручки регионального оператора на очередной период регулирования.</w:t>
      </w:r>
    </w:p>
    <w:p w:rsidR="003F27BE" w:rsidRPr="003F27BE" w:rsidRDefault="003F27BE" w:rsidP="004C60E7">
      <w:pPr>
        <w:pStyle w:val="a3"/>
        <w:shd w:val="clear" w:color="auto" w:fill="FFFFFF"/>
        <w:spacing w:before="0" w:beforeAutospacing="0" w:after="240" w:afterAutospacing="0"/>
        <w:ind w:firstLine="284"/>
        <w:textAlignment w:val="baseline"/>
        <w:rPr>
          <w:sz w:val="28"/>
          <w:szCs w:val="28"/>
        </w:rPr>
      </w:pPr>
      <w:r w:rsidRPr="003F27BE">
        <w:rPr>
          <w:sz w:val="28"/>
          <w:szCs w:val="28"/>
        </w:rPr>
        <w:t>Учитывая вышеизложенные требования законодательства, приобретение контейнеров (бункеров) для накопления твердых коммунальных отходов, их ремонт, а также текущая уборка мест погрузки отходов возложены на регионального оператора и являются его прямой обязанностью и должны осуществляться исключительно за счет утвержденного тарифа.</w:t>
      </w:r>
    </w:p>
    <w:p w:rsidR="003F27BE" w:rsidRPr="003F27BE" w:rsidRDefault="003F27BE" w:rsidP="004C60E7">
      <w:pPr>
        <w:pStyle w:val="a3"/>
        <w:shd w:val="clear" w:color="auto" w:fill="FFFFFF"/>
        <w:spacing w:before="0" w:beforeAutospacing="0" w:after="240" w:afterAutospacing="0"/>
        <w:ind w:firstLine="284"/>
        <w:textAlignment w:val="baseline"/>
        <w:rPr>
          <w:sz w:val="28"/>
          <w:szCs w:val="28"/>
        </w:rPr>
      </w:pPr>
      <w:r w:rsidRPr="003F27BE">
        <w:rPr>
          <w:sz w:val="28"/>
          <w:szCs w:val="28"/>
        </w:rPr>
        <w:t>Возложение обязанности приобретения (ремонта, замены и т.д.) контейнеров для накопления твердых коммунальных отходов на органы местного самоуправления, управляющие компании, ТСЖ, а также граждан (жильцов) является незаконным, образует нецелевое использование бюджетных средств, массово нарушает жилищные права граждан — потребителей коммунальных услуг.</w:t>
      </w:r>
    </w:p>
    <w:p w:rsidR="003F27BE" w:rsidRDefault="003F27BE" w:rsidP="004C60E7">
      <w:pPr>
        <w:shd w:val="clear" w:color="auto" w:fill="FFFFFF"/>
        <w:ind w:firstLine="284"/>
        <w:textAlignment w:val="baseline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18"/>
          <w:szCs w:val="18"/>
        </w:rPr>
        <w:t> </w:t>
      </w:r>
    </w:p>
    <w:p w:rsidR="009421B2" w:rsidRDefault="009421B2" w:rsidP="004C60E7">
      <w:pPr>
        <w:ind w:firstLine="284"/>
      </w:pPr>
    </w:p>
    <w:sectPr w:rsidR="009421B2" w:rsidSect="000148E4">
      <w:type w:val="continuous"/>
      <w:pgSz w:w="14799" w:h="18970"/>
      <w:pgMar w:top="567" w:right="1565" w:bottom="567" w:left="1559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/>
  <w:rsids>
    <w:rsidRoot w:val="003F27BE"/>
    <w:rsid w:val="000148E4"/>
    <w:rsid w:val="000456FF"/>
    <w:rsid w:val="0006193F"/>
    <w:rsid w:val="00065DBF"/>
    <w:rsid w:val="00072591"/>
    <w:rsid w:val="00085123"/>
    <w:rsid w:val="00086CB1"/>
    <w:rsid w:val="000905BA"/>
    <w:rsid w:val="00097455"/>
    <w:rsid w:val="000D6ED3"/>
    <w:rsid w:val="001028E2"/>
    <w:rsid w:val="0010475C"/>
    <w:rsid w:val="00160114"/>
    <w:rsid w:val="001C44C7"/>
    <w:rsid w:val="001E766F"/>
    <w:rsid w:val="001F77DD"/>
    <w:rsid w:val="00257B75"/>
    <w:rsid w:val="00261D50"/>
    <w:rsid w:val="00264937"/>
    <w:rsid w:val="002E2414"/>
    <w:rsid w:val="002E2837"/>
    <w:rsid w:val="002E46C6"/>
    <w:rsid w:val="003001B2"/>
    <w:rsid w:val="00316EB7"/>
    <w:rsid w:val="00381965"/>
    <w:rsid w:val="003A6F1E"/>
    <w:rsid w:val="003F27BE"/>
    <w:rsid w:val="004C60E7"/>
    <w:rsid w:val="004C6A54"/>
    <w:rsid w:val="004D2780"/>
    <w:rsid w:val="004D3B9F"/>
    <w:rsid w:val="00520C45"/>
    <w:rsid w:val="00553FD2"/>
    <w:rsid w:val="005651A1"/>
    <w:rsid w:val="00565E08"/>
    <w:rsid w:val="005A48A2"/>
    <w:rsid w:val="005D5789"/>
    <w:rsid w:val="00677202"/>
    <w:rsid w:val="00677808"/>
    <w:rsid w:val="00684BD4"/>
    <w:rsid w:val="00691287"/>
    <w:rsid w:val="006C1269"/>
    <w:rsid w:val="006D09D2"/>
    <w:rsid w:val="00790717"/>
    <w:rsid w:val="007B41B6"/>
    <w:rsid w:val="00800375"/>
    <w:rsid w:val="00866B0A"/>
    <w:rsid w:val="00895AE3"/>
    <w:rsid w:val="008A0309"/>
    <w:rsid w:val="008A6AC8"/>
    <w:rsid w:val="008E6ECE"/>
    <w:rsid w:val="00936688"/>
    <w:rsid w:val="009421B2"/>
    <w:rsid w:val="0095269A"/>
    <w:rsid w:val="00987DB0"/>
    <w:rsid w:val="00A12CE9"/>
    <w:rsid w:val="00A3105C"/>
    <w:rsid w:val="00A409D4"/>
    <w:rsid w:val="00A71FDD"/>
    <w:rsid w:val="00AC1A22"/>
    <w:rsid w:val="00AE35D5"/>
    <w:rsid w:val="00B26507"/>
    <w:rsid w:val="00B70065"/>
    <w:rsid w:val="00B9498A"/>
    <w:rsid w:val="00BB6598"/>
    <w:rsid w:val="00C471D9"/>
    <w:rsid w:val="00C5254D"/>
    <w:rsid w:val="00C637E8"/>
    <w:rsid w:val="00C80799"/>
    <w:rsid w:val="00CC7F33"/>
    <w:rsid w:val="00CF70FE"/>
    <w:rsid w:val="00D02C40"/>
    <w:rsid w:val="00D51D12"/>
    <w:rsid w:val="00D53E6A"/>
    <w:rsid w:val="00D6290E"/>
    <w:rsid w:val="00DB2274"/>
    <w:rsid w:val="00F04902"/>
    <w:rsid w:val="00F17C6C"/>
    <w:rsid w:val="00F4089B"/>
    <w:rsid w:val="00F52149"/>
    <w:rsid w:val="00F536BF"/>
    <w:rsid w:val="00FB214A"/>
    <w:rsid w:val="00FB4331"/>
    <w:rsid w:val="00FD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1F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FDD"/>
    <w:rPr>
      <w:rFonts w:ascii="Arial" w:hAnsi="Arial"/>
      <w:b/>
      <w:bCs/>
      <w:color w:val="00008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F27B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787</Words>
  <Characters>4491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2019-07-12T04:26:00Z</cp:lastPrinted>
  <dcterms:created xsi:type="dcterms:W3CDTF">2019-07-12T04:25:00Z</dcterms:created>
  <dcterms:modified xsi:type="dcterms:W3CDTF">2019-07-12T04:27:00Z</dcterms:modified>
</cp:coreProperties>
</file>