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9B" w:rsidRDefault="00872F5E" w:rsidP="00D54C04">
      <w:bookmarkStart w:id="0" w:name="_GoBack"/>
      <w:r w:rsidRPr="00872F5E">
        <w:t>Проверьте состояние своего индивидуального лицевого счета (ИЛС) в удобное для вас время</w:t>
      </w:r>
      <w:bookmarkEnd w:id="0"/>
      <w:r w:rsidRPr="00872F5E">
        <w:t xml:space="preserve">, заказав выписку на портале </w:t>
      </w:r>
      <w:proofErr w:type="spellStart"/>
      <w:r w:rsidRPr="00872F5E">
        <w:t>Госуслуг</w:t>
      </w:r>
      <w:proofErr w:type="spellEnd"/>
      <w:r w:rsidRPr="00872F5E">
        <w:t> </w:t>
      </w:r>
      <w:hyperlink r:id="rId4" w:tgtFrame="_blank" w:history="1">
        <w:r w:rsidRPr="00872F5E">
          <w:rPr>
            <w:rStyle w:val="a3"/>
          </w:rPr>
          <w:t>https://www.gosuslugi.ru/10042/1</w:t>
        </w:r>
      </w:hyperlink>
      <w:r w:rsidRPr="00872F5E">
        <w:t> или в Личном кабинете на сайте ПФР </w:t>
      </w:r>
      <w:hyperlink r:id="rId5" w:tgtFrame="_blank" w:history="1">
        <w:r w:rsidRPr="00872F5E">
          <w:rPr>
            <w:rStyle w:val="a3"/>
          </w:rPr>
          <w:t>https://es.pfrf.ru/login/</w:t>
        </w:r>
      </w:hyperlink>
      <w:r w:rsidRPr="00872F5E">
        <w:t>.</w:t>
      </w:r>
      <w:r w:rsidRPr="00872F5E">
        <w:br/>
      </w:r>
      <w:r w:rsidRPr="00872F5E">
        <w:br/>
      </w:r>
      <w:hyperlink r:id="rId6" w:history="1">
        <w:r w:rsidRPr="00872F5E">
          <w:rPr>
            <w:rStyle w:val="a3"/>
          </w:rPr>
          <w:t>#ПФР</w:t>
        </w:r>
      </w:hyperlink>
      <w:r w:rsidRPr="00872F5E">
        <w:t> </w:t>
      </w:r>
      <w:hyperlink r:id="rId7" w:history="1">
        <w:r w:rsidRPr="00872F5E">
          <w:rPr>
            <w:rStyle w:val="a3"/>
          </w:rPr>
          <w:t>#</w:t>
        </w:r>
        <w:proofErr w:type="spellStart"/>
        <w:r w:rsidRPr="00872F5E">
          <w:rPr>
            <w:rStyle w:val="a3"/>
          </w:rPr>
          <w:t>вопросответ</w:t>
        </w:r>
        <w:proofErr w:type="spellEnd"/>
      </w:hyperlink>
      <w:r w:rsidRPr="00872F5E">
        <w:t> </w:t>
      </w:r>
      <w:hyperlink r:id="rId8" w:history="1">
        <w:r w:rsidRPr="00872F5E">
          <w:rPr>
            <w:rStyle w:val="a3"/>
          </w:rPr>
          <w:t>#стаж</w:t>
        </w:r>
      </w:hyperlink>
      <w:r w:rsidRPr="00872F5E">
        <w:t> </w:t>
      </w:r>
      <w:hyperlink r:id="rId9" w:history="1">
        <w:r w:rsidRPr="00872F5E">
          <w:rPr>
            <w:rStyle w:val="a3"/>
          </w:rPr>
          <w:t>#пенсия</w:t>
        </w:r>
      </w:hyperlink>
      <w:r w:rsidRPr="00872F5E">
        <w:t> </w:t>
      </w:r>
      <w:hyperlink r:id="rId10" w:history="1">
        <w:r w:rsidRPr="00872F5E">
          <w:rPr>
            <w:rStyle w:val="a3"/>
          </w:rPr>
          <w:t>#</w:t>
        </w:r>
        <w:proofErr w:type="spellStart"/>
        <w:r w:rsidRPr="00872F5E">
          <w:rPr>
            <w:rStyle w:val="a3"/>
          </w:rPr>
          <w:t>услугиПФР</w:t>
        </w:r>
        <w:proofErr w:type="spellEnd"/>
      </w:hyperlink>
    </w:p>
    <w:p w:rsidR="00872F5E" w:rsidRDefault="00872F5E" w:rsidP="00D54C04">
      <w:r>
        <w:rPr>
          <w:noProof/>
          <w:lang w:eastAsia="ru-RU"/>
        </w:rPr>
        <w:drawing>
          <wp:inline distT="0" distB="0" distL="0" distR="0">
            <wp:extent cx="2876550" cy="2852567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791" cy="285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2809" cy="28479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612" cy="285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99B" w:rsidRPr="00D54C04" w:rsidRDefault="00D0099B" w:rsidP="00D54C04"/>
    <w:sectPr w:rsidR="00D0099B" w:rsidRPr="00D5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C5"/>
    <w:rsid w:val="0013519E"/>
    <w:rsid w:val="00257A13"/>
    <w:rsid w:val="004303AB"/>
    <w:rsid w:val="00563E73"/>
    <w:rsid w:val="007F6EC5"/>
    <w:rsid w:val="00872F5E"/>
    <w:rsid w:val="00C65DCF"/>
    <w:rsid w:val="00CF1E28"/>
    <w:rsid w:val="00D0099B"/>
    <w:rsid w:val="00D54C04"/>
    <w:rsid w:val="00D62826"/>
    <w:rsid w:val="00D64B57"/>
    <w:rsid w:val="00DB167C"/>
    <w:rsid w:val="00EB51FD"/>
    <w:rsid w:val="00F53C94"/>
    <w:rsid w:val="00FC3BCD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06C85-AAE4-4B37-B676-DEA1DB85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1%D1%82%D0%B0%D0%B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2%D0%BE%D0%BF%D1%80%D0%BE%D1%81%D0%BE%D1%82%D0%B2%D0%B5%D1%82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F%D0%A4%D0%A0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k.com/away.php?to=https%3A%2F%2Fes.pfrf.ru%2Flogin%2F&amp;post=-177414594_5334&amp;cc_key=" TargetMode="External"/><Relationship Id="rId10" Type="http://schemas.openxmlformats.org/officeDocument/2006/relationships/hyperlink" Target="https://vk.com/feed?section=search&amp;q=%23%D1%83%D1%81%D0%BB%D1%83%D0%B3%D0%B8%D0%9F%D0%A4%D0%A0" TargetMode="External"/><Relationship Id="rId4" Type="http://schemas.openxmlformats.org/officeDocument/2006/relationships/hyperlink" Target="https://vk.com/away.php?to=https%3A%2F%2Fwww.gosuslugi.ru%2F10042%2F1&amp;post=-177414594_5334&amp;cc_key=" TargetMode="External"/><Relationship Id="rId9" Type="http://schemas.openxmlformats.org/officeDocument/2006/relationships/hyperlink" Target="https://vk.com/feed?section=search&amp;q=%23%D0%BF%D0%B5%D0%BD%D1%81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2020-12-08T08:43:00Z</dcterms:created>
  <dcterms:modified xsi:type="dcterms:W3CDTF">2020-12-08T08:43:00Z</dcterms:modified>
</cp:coreProperties>
</file>