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43" w:rsidRDefault="00415E43" w:rsidP="00415E43">
      <w:r>
        <w:t>За чей счет должны поверяться квартирные бытовые счетчик</w:t>
      </w:r>
      <w:r>
        <w:t>и газа в многоквартирных домах?</w:t>
      </w:r>
      <w:bookmarkStart w:id="0" w:name="_GoBack"/>
    </w:p>
    <w:bookmarkEnd w:id="0"/>
    <w:p w:rsidR="00415E43" w:rsidRDefault="00415E43" w:rsidP="00415E43"/>
    <w:p w:rsidR="00415E43" w:rsidRDefault="00415E43" w:rsidP="00415E43">
      <w:r>
        <w:t xml:space="preserve">Статьи 209 и 210 Гражданского кодекса Российской Федерации устанавливают, что собственник несет бремя содержания принадлежащего ему имущества, если иное не предусмотрено законом или договорами. </w:t>
      </w:r>
      <w:proofErr w:type="gramStart"/>
      <w:r>
        <w:t>Пункт 34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обязанность обеспечить готовность к предоставлению коммунальных услуг внутридомовых инженерных систем, входящих в состав имущества собственников помещений в многоквартирном доме, а также механического, электрического, санитарно-технического и иного оборудования, находящихся в жилом помещении многоквартирного</w:t>
      </w:r>
      <w:proofErr w:type="gramEnd"/>
      <w:r>
        <w:t xml:space="preserve"> дома или в жилом доме (внутриквартирное оборудование) и предназначенных для предоставления коммунальных услуг, возлагает на собственников помещений в многоквартирном доме, собственников жилых домов, а также привлекаемых ими исполнителей и иных </w:t>
      </w:r>
      <w:r>
        <w:t>лиц в соответствии с договором.</w:t>
      </w:r>
    </w:p>
    <w:p w:rsidR="00415E43" w:rsidRDefault="00415E43" w:rsidP="00415E43">
      <w:r>
        <w:t>Согласно письму Министерства строительства Российской Федерации от 15.04.1997 г. № 01-13-100 «О состоянии технической безопасности при эксплуатации бытовых газовых приборов» все работы по обслуживанию, ремонту, надзору за газовыми приборами и газопроводами в жилых домах проводятся спе</w:t>
      </w:r>
      <w:r>
        <w:t>циализированными предприятиями.</w:t>
      </w:r>
    </w:p>
    <w:p w:rsidR="00415E43" w:rsidRDefault="00415E43" w:rsidP="00415E43">
      <w:r>
        <w:t>При формировании розничных цен на газ для населения расходы на поверку квартирных бытовых счетчиков газа в них не включаются.</w:t>
      </w:r>
    </w:p>
    <w:p w:rsidR="00415E43" w:rsidRDefault="00415E43" w:rsidP="00415E43"/>
    <w:p w:rsidR="00F55AE5" w:rsidRDefault="00415E43" w:rsidP="00415E43">
      <w:r>
        <w:t>Подробнее на http://www.zhkh.su/otvety_na_voprosy_po_zhkh/gazosnabzhenie/kvartirnye_bytovye_schetchiki_gaza_v_mnogokvartirnyh_domah/</w:t>
      </w:r>
    </w:p>
    <w:sectPr w:rsidR="00F5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09"/>
    <w:rsid w:val="00415E43"/>
    <w:rsid w:val="00C24F09"/>
    <w:rsid w:val="00F5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>HP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2020-03-07T07:24:00Z</dcterms:created>
  <dcterms:modified xsi:type="dcterms:W3CDTF">2020-03-07T07:26:00Z</dcterms:modified>
</cp:coreProperties>
</file>