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D7A" w:rsidRDefault="00487D7A" w:rsidP="00487D7A">
      <w:r>
        <w:tab/>
      </w:r>
    </w:p>
    <w:p w:rsidR="00626EA4" w:rsidRDefault="00487D7A" w:rsidP="00487D7A">
      <w:r>
        <w:t>Как осуществляется возврат сумм излишне уплаченных налогоплательщиком - физическим лицом налога (сбора, страховых взносов), пеней, штрафа?</w:t>
      </w:r>
    </w:p>
    <w:p w:rsidR="00487D7A" w:rsidRDefault="00487D7A" w:rsidP="00487D7A">
      <w:r>
        <w:t>Сумма излишне уплаченных налога (сбора, страховых взносов), пеней, штрафа подлежит возврату по Заявлению налогопл</w:t>
      </w:r>
      <w:r>
        <w:t>ательщика в утвержденной форме.</w:t>
      </w:r>
      <w:bookmarkStart w:id="0" w:name="_GoBack"/>
      <w:bookmarkEnd w:id="0"/>
    </w:p>
    <w:p w:rsidR="00487D7A" w:rsidRDefault="00487D7A" w:rsidP="00487D7A">
      <w:r>
        <w:t>Заявление необходимо представить в налоговый орган по ме</w:t>
      </w:r>
      <w:r>
        <w:t>сту учета следующими способами:</w:t>
      </w:r>
    </w:p>
    <w:p w:rsidR="00487D7A" w:rsidRDefault="00487D7A" w:rsidP="00487D7A">
      <w:r>
        <w:t>•на бумажном носителе лично или через представителя по нотариально удостоверенной доверенности; •в электронной форме по телекоммуникационным каналам связи (ТКС), подписав усиленной квалифицированной электронной подписью;</w:t>
      </w:r>
    </w:p>
    <w:p w:rsidR="00487D7A" w:rsidRDefault="00487D7A" w:rsidP="00487D7A">
      <w:r>
        <w:t>•через сервис «Личный кабинет налогоплательщика для физических лиц», подписав электронной подписью, в</w:t>
      </w:r>
      <w:r>
        <w:t xml:space="preserve"> том числе неквалифицированной.</w:t>
      </w:r>
    </w:p>
    <w:p w:rsidR="00487D7A" w:rsidRDefault="00487D7A" w:rsidP="00487D7A">
      <w:r>
        <w:t>Заявление о возврате может быть подано в течение трех</w:t>
      </w:r>
      <w:r>
        <w:t xml:space="preserve"> лет со дня уплаты такой суммы.</w:t>
      </w:r>
    </w:p>
    <w:p w:rsidR="00487D7A" w:rsidRDefault="00487D7A" w:rsidP="00487D7A">
      <w:proofErr w:type="gramStart"/>
      <w:r>
        <w:t>Налоговый орган принимает решение о возврате (либо об отказе в возврате) в течение 10 рабочих дней со дня получения от налогоплательщика заявления о возврате или со дня подписания налоговым органом и этим налогоплательщиком акта совместной сверки, если такая совместная сверка проводилась после подачи заявления о возврате в связи с необходимостью подтверждения факта наличия переплаты.</w:t>
      </w:r>
      <w:proofErr w:type="gramEnd"/>
    </w:p>
    <w:sectPr w:rsidR="00487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12"/>
    <w:rsid w:val="00487D7A"/>
    <w:rsid w:val="00626EA4"/>
    <w:rsid w:val="00DE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HP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2020-03-08T05:12:00Z</dcterms:created>
  <dcterms:modified xsi:type="dcterms:W3CDTF">2020-03-08T05:13:00Z</dcterms:modified>
</cp:coreProperties>
</file>