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ED2CB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СОВЕТ ДЕПУТАТОВ</w:t>
      </w: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D2CB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ПРИРЕЧЕНСКОГО  сельского</w:t>
      </w:r>
      <w:proofErr w:type="gramEnd"/>
      <w:r w:rsidRPr="00ED2CB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поселения</w:t>
      </w:r>
      <w:r w:rsidRPr="00ED2C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D2CB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ED2CB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РузаевскОГО муниципальнОГО районА</w:t>
      </w: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CB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 МОРДОВИЯ</w:t>
      </w: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  <w:r w:rsidRPr="00ED2C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ED2CB5" w:rsidRPr="00ED2CB5" w:rsidRDefault="00ED2CB5" w:rsidP="00ED2CB5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27.12. 2022г                                                                         </w:t>
      </w:r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>№18/90</w:t>
      </w: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ED2CB5">
        <w:rPr>
          <w:rFonts w:ascii="Times New Roman" w:eastAsia="Times New Roman" w:hAnsi="Times New Roman" w:cs="Times New Roman"/>
          <w:sz w:val="28"/>
          <w:szCs w:val="28"/>
          <w:lang w:eastAsia="x-none"/>
        </w:rPr>
        <w:t>п.Левженский</w:t>
      </w:r>
      <w:proofErr w:type="spellEnd"/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Администрации </w:t>
      </w:r>
      <w:proofErr w:type="spellStart"/>
      <w:r w:rsidRPr="00ED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Приреченского</w:t>
      </w:r>
      <w:proofErr w:type="spellEnd"/>
      <w:r w:rsidRPr="00ED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по реализации Послания Главы Республики Мордовия Государственному Собранию Республики Мордовия на 2023 год</w:t>
      </w: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проект Плана</w:t>
      </w:r>
      <w:r w:rsidRPr="00ED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Администрации </w:t>
      </w:r>
      <w:proofErr w:type="spellStart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по реализации Послания Главы Республики Мордовия Государственному Собранию Республики Мордовия на 2023 год, </w:t>
      </w:r>
      <w:r w:rsidRPr="00ED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2CB5" w:rsidRPr="00ED2CB5" w:rsidRDefault="00ED2CB5" w:rsidP="00ED2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CB5" w:rsidRPr="00ED2CB5" w:rsidRDefault="00ED2CB5" w:rsidP="00ED2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Pr="00ED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Приреченского</w:t>
      </w:r>
      <w:proofErr w:type="spellEnd"/>
      <w:r w:rsidRPr="00ED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</w:p>
    <w:p w:rsidR="00ED2CB5" w:rsidRPr="00ED2CB5" w:rsidRDefault="00ED2CB5" w:rsidP="00ED2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ED2CB5" w:rsidRPr="00ED2CB5" w:rsidRDefault="00ED2CB5" w:rsidP="00ED2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ED2CB5" w:rsidRPr="00ED2CB5" w:rsidRDefault="00ED2CB5" w:rsidP="00ED2CB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499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РЕШИЛ:</w:t>
      </w:r>
    </w:p>
    <w:p w:rsidR="00ED2CB5" w:rsidRPr="00ED2CB5" w:rsidRDefault="00ED2CB5" w:rsidP="00ED2CB5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 w:rsidRPr="00ED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Администрации </w:t>
      </w:r>
      <w:proofErr w:type="spellStart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по реализации Послания Главы Республики Мордовия Государственному Собранию Республики Мордовия на 2023 год.</w:t>
      </w:r>
      <w:bookmarkStart w:id="0" w:name="_GoBack"/>
      <w:bookmarkEnd w:id="0"/>
    </w:p>
    <w:p w:rsidR="00ED2CB5" w:rsidRPr="00ED2CB5" w:rsidRDefault="00ED2CB5" w:rsidP="00ED2CB5">
      <w:pPr>
        <w:widowControl w:val="0"/>
        <w:tabs>
          <w:tab w:val="left" w:pos="81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официального опубликования на официальном сайте органов местного самоуправления </w:t>
      </w:r>
      <w:proofErr w:type="spellStart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 муниципального района Республики Мордовия в сети "Интернет" по адресу: www.ruzaevka-rm.ru.</w:t>
      </w:r>
    </w:p>
    <w:p w:rsidR="00ED2CB5" w:rsidRPr="00ED2CB5" w:rsidRDefault="00ED2CB5" w:rsidP="00ED2CB5">
      <w:pPr>
        <w:widowControl w:val="0"/>
        <w:tabs>
          <w:tab w:val="left" w:pos="81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B5" w:rsidRPr="00ED2CB5" w:rsidRDefault="00ED2CB5" w:rsidP="00ED2CB5">
      <w:pPr>
        <w:widowControl w:val="0"/>
        <w:tabs>
          <w:tab w:val="left" w:pos="81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B5" w:rsidRPr="00ED2CB5" w:rsidRDefault="00ED2CB5" w:rsidP="00ED2CB5">
      <w:pPr>
        <w:widowControl w:val="0"/>
        <w:tabs>
          <w:tab w:val="left" w:pos="81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B5" w:rsidRPr="00ED2CB5" w:rsidRDefault="00ED2CB5" w:rsidP="00ED2CB5">
      <w:pPr>
        <w:widowControl w:val="0"/>
        <w:tabs>
          <w:tab w:val="left" w:pos="81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B5" w:rsidRPr="00ED2CB5" w:rsidRDefault="00ED2CB5" w:rsidP="00ED2CB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</w:p>
    <w:p w:rsidR="00ED2CB5" w:rsidRDefault="00ED2CB5" w:rsidP="00ED2CB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ED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Г.Ф.Шуюпова</w:t>
      </w:r>
      <w:proofErr w:type="spellEnd"/>
    </w:p>
    <w:p w:rsidR="00164818" w:rsidRDefault="00164818" w:rsidP="00ED2CB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818" w:rsidRDefault="00164818" w:rsidP="00ED2CB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818" w:rsidRDefault="00164818" w:rsidP="00ED2CB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818" w:rsidRPr="00164818" w:rsidRDefault="00164818" w:rsidP="00164818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</w:rPr>
      </w:pPr>
      <w:r w:rsidRPr="00164818">
        <w:rPr>
          <w:rFonts w:ascii="Times New Roman" w:eastAsia="Times New Roman" w:hAnsi="Times New Roman" w:cs="Calibri"/>
          <w:sz w:val="26"/>
          <w:szCs w:val="26"/>
        </w:rPr>
        <w:lastRenderedPageBreak/>
        <w:t xml:space="preserve">Приложение </w:t>
      </w:r>
    </w:p>
    <w:p w:rsidR="00164818" w:rsidRPr="00164818" w:rsidRDefault="00164818" w:rsidP="00164818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</w:rPr>
      </w:pPr>
      <w:r w:rsidRPr="00164818">
        <w:rPr>
          <w:rFonts w:ascii="Times New Roman" w:eastAsia="Times New Roman" w:hAnsi="Times New Roman" w:cs="Calibri"/>
          <w:sz w:val="26"/>
          <w:szCs w:val="26"/>
        </w:rPr>
        <w:t>к решению Совета депутатов</w:t>
      </w:r>
    </w:p>
    <w:p w:rsidR="00164818" w:rsidRPr="00164818" w:rsidRDefault="00164818" w:rsidP="00164818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</w:rPr>
      </w:pPr>
      <w:proofErr w:type="spellStart"/>
      <w:r w:rsidRPr="00164818">
        <w:rPr>
          <w:rFonts w:ascii="Times New Roman" w:eastAsia="Times New Roman" w:hAnsi="Times New Roman" w:cs="Calibri"/>
          <w:sz w:val="26"/>
          <w:szCs w:val="26"/>
        </w:rPr>
        <w:t>Приреченского</w:t>
      </w:r>
      <w:proofErr w:type="spellEnd"/>
      <w:r w:rsidRPr="00164818">
        <w:rPr>
          <w:rFonts w:ascii="Times New Roman" w:eastAsia="Times New Roman" w:hAnsi="Times New Roman" w:cs="Calibri"/>
          <w:sz w:val="26"/>
          <w:szCs w:val="26"/>
        </w:rPr>
        <w:t xml:space="preserve"> сельского поселения </w:t>
      </w:r>
    </w:p>
    <w:p w:rsidR="00164818" w:rsidRPr="00164818" w:rsidRDefault="00164818" w:rsidP="00164818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</w:rPr>
      </w:pPr>
      <w:r w:rsidRPr="00164818">
        <w:rPr>
          <w:rFonts w:ascii="Times New Roman" w:eastAsia="Times New Roman" w:hAnsi="Times New Roman" w:cs="Calibri"/>
          <w:sz w:val="26"/>
          <w:szCs w:val="26"/>
        </w:rPr>
        <w:t>Рузаевского муниципального района</w:t>
      </w:r>
    </w:p>
    <w:p w:rsidR="00164818" w:rsidRPr="00164818" w:rsidRDefault="00164818" w:rsidP="00164818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</w:rPr>
      </w:pPr>
      <w:r w:rsidRPr="00164818">
        <w:rPr>
          <w:rFonts w:ascii="Times New Roman" w:eastAsia="Times New Roman" w:hAnsi="Times New Roman" w:cs="Calibri"/>
          <w:sz w:val="26"/>
          <w:szCs w:val="26"/>
        </w:rPr>
        <w:t>Республики Мордовия</w:t>
      </w:r>
    </w:p>
    <w:p w:rsidR="00164818" w:rsidRPr="00164818" w:rsidRDefault="00164818" w:rsidP="00164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декабря 2022 № 18/90</w:t>
      </w:r>
    </w:p>
    <w:p w:rsidR="00164818" w:rsidRPr="00164818" w:rsidRDefault="00164818" w:rsidP="00164818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164818">
        <w:rPr>
          <w:rFonts w:ascii="Times New Roman" w:eastAsia="Times New Roman" w:hAnsi="Times New Roman" w:cs="Calibri"/>
          <w:b/>
          <w:bCs/>
          <w:sz w:val="28"/>
          <w:szCs w:val="28"/>
        </w:rPr>
        <w:t>ПЛАН МЕРОПРИЯТИЙ</w:t>
      </w:r>
    </w:p>
    <w:p w:rsidR="00164818" w:rsidRPr="00164818" w:rsidRDefault="00164818" w:rsidP="00164818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164818">
        <w:rPr>
          <w:rFonts w:ascii="Times New Roman" w:eastAsia="Times New Roman" w:hAnsi="Times New Roman" w:cs="Calibri"/>
          <w:b/>
          <w:sz w:val="28"/>
          <w:szCs w:val="28"/>
        </w:rPr>
        <w:t xml:space="preserve">Администрации </w:t>
      </w:r>
      <w:proofErr w:type="spellStart"/>
      <w:r w:rsidRPr="00164818">
        <w:rPr>
          <w:rFonts w:ascii="Times New Roman" w:eastAsia="Times New Roman" w:hAnsi="Times New Roman" w:cs="Calibri"/>
          <w:b/>
          <w:sz w:val="28"/>
          <w:szCs w:val="28"/>
        </w:rPr>
        <w:t>Приреченского</w:t>
      </w:r>
      <w:proofErr w:type="spellEnd"/>
      <w:r w:rsidRPr="00164818">
        <w:rPr>
          <w:rFonts w:ascii="Times New Roman" w:eastAsia="Times New Roman" w:hAnsi="Times New Roman" w:cs="Calibri"/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164818" w:rsidRPr="00164818" w:rsidRDefault="00164818" w:rsidP="00164818">
      <w:pPr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164818">
        <w:rPr>
          <w:rFonts w:ascii="Times New Roman" w:eastAsia="Times New Roman" w:hAnsi="Times New Roman" w:cs="Calibri"/>
          <w:b/>
          <w:sz w:val="28"/>
          <w:szCs w:val="28"/>
        </w:rPr>
        <w:t>по реализации Послания Главы Республики Мордовия Государственному Собранию Республики Мордовия</w:t>
      </w:r>
    </w:p>
    <w:p w:rsidR="00164818" w:rsidRPr="00164818" w:rsidRDefault="00164818" w:rsidP="0016481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64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tbl>
      <w:tblPr>
        <w:tblpPr w:leftFromText="180" w:rightFromText="180" w:bottomFromText="200" w:vertAnchor="text" w:tblpX="108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003"/>
        <w:gridCol w:w="1321"/>
        <w:gridCol w:w="3726"/>
      </w:tblGrid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№ </w:t>
            </w:r>
          </w:p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Наименование </w:t>
            </w:r>
          </w:p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мероприятия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Срок</w:t>
            </w:r>
          </w:p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исполнения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Исполнители </w:t>
            </w:r>
          </w:p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(соисполнители)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Обеспечить ежегодный рост заработной платы, в том числе в 2023 году не менее 13,4%.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 итогам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предприятиями 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Определить потребность в средствах индивидуальной защиты для органов местного самоуправления, подведомственных учреждений и организаций, расположенных на территории </w:t>
            </w:r>
            <w:proofErr w:type="spellStart"/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сельского поселения  и направить заявки в ГК ЧС Республики Мордовия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>I квартал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4818" w:rsidRPr="00164818" w:rsidTr="00356341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>Определить места хранения и выдачи средств индивидуальной защиты на территории сельского поселения, , установленным категориям населения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>апрель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схода граждан в сельском поселении в целях информирования жителей о возможности участия в федеральном проекте по субсидированию производства картофеля и овощей как открытого, так и защищенного грунта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64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(обустройство) ограждений, прилегающих к общественной территории в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пос.Левженский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Рузаевского муниципального района Республики </w:t>
            </w: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 июля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сельского поселения 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тротуаров в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п.Левженский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Рузаевского муниципального района Республики Мордовия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муниципального заказа, строительства и целевых программ; </w:t>
            </w:r>
          </w:p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взаимодействии с Администрацией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Обеспечить поступление налоговых и неналоговых доходов консолидированного бюджета </w:t>
            </w:r>
            <w:proofErr w:type="spellStart"/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сельского поселения Рузаевского муниципального района по итогам исполнения консолидированного бюджета  за 2023 год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proofErr w:type="gram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</w:t>
            </w: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взаимодействии с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Финансовым управлением Администрации Рузаевского муниципального района</w:t>
            </w: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64818" w:rsidRPr="00164818" w:rsidRDefault="00164818" w:rsidP="00164818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«Земельный вектор» Рузаевского муниципального района; </w:t>
            </w:r>
          </w:p>
          <w:p w:rsidR="00164818" w:rsidRPr="00164818" w:rsidRDefault="00164818" w:rsidP="00164818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управлению муниципальным имуществом </w:t>
            </w:r>
          </w:p>
          <w:p w:rsidR="00164818" w:rsidRPr="00164818" w:rsidRDefault="00164818" w:rsidP="00164818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своевременностью внесения арендных платежей арендаторами муниципального имущества. Продолжение работы по взысканию задолженности по арендной плате с недобросовестных арендаторов.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</w:t>
            </w: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взаимодействии с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Отделом по управлению муниципальным имуществом Администрации ГП Рузаевка 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своевременностью внесения арендных платежей арендаторами земельных участков. Продолжение работы по взысканию задолженности по арендной плате с недобросовестных арендаторов.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</w:t>
            </w: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взаимодействии с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МБУ «Земельный вектор» Рузаевского муниципального района 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муниципального долга в соответствии с графиком погашения реструктуризированной задолженности по соглашению от 31.05.2019г. б/н «О реструктуризации задолженности</w:t>
            </w:r>
          </w:p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Рузаевского муниципального района Республики Мордовия по бюджетным кредитам, предоставленным из республиканского бюджета 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Мордовия»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</w:t>
            </w: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взаимодействии с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Финансовым управлением Администрации Рузаевского муниципального района</w:t>
            </w: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поддержания коллективного иммунитета на территории Рузаевского муниципального района на цифрах 80% продолжить иммунизацию населения от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ковидной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взаимодействии с ГБУЗ Республики Мордовия «Рузаевская ЦРБ» 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 мероприятия по переоснащению обособленного подразделения "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- филиал МБУК "ЦБС" Рузаевского муниципального района по модельному стандарту в рамках Региональной составляющей федерального проекта «Культурная среда»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</w:t>
            </w: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 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проект «Культура малой Родины» Всероссийской политической партии «Единая Россия» по улучшению материально-технической базы 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клубных учреждений</w:t>
            </w: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Рузаевского муниципального района («Обособленное подразделение "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клуб" МБУК "Районный центр культуры" Рузаевского муниципального района)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</w:t>
            </w: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взаимодействии с 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 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акции «Дни воинской Славы и памятные даты России»  проводить работу, направленную на  формирование среди молодых людей чувства гордости к своему Отечеству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МАУ «Центр молодежной политики и туризма» Рузаевского муниципального района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164818" w:rsidRPr="00164818" w:rsidTr="00356341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tabs>
                <w:tab w:val="left" w:pos="2187"/>
              </w:tabs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Обеспечить своевременную обработку сообщений, поступающих в Платформу обратной связи (далее – ПОС)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сроками обработки сообщений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64818" w:rsidRPr="00164818" w:rsidTr="00356341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NewRomanPSMT" w:eastAsia="Times New Roman" w:hAnsi="TimesNewRomanPSMT" w:cs="TimesNewRomanPSMT"/>
                <w:sz w:val="24"/>
                <w:szCs w:val="24"/>
              </w:rPr>
              <w:t>Обеспечить достижение показателя «Доля обращений за получением массовых социально значимых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услуг» в объеме не менее 40%.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64818" w:rsidRPr="00164818" w:rsidTr="00356341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инвентаризацию муниципального жилфонда.</w:t>
            </w:r>
          </w:p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работы по заключению договоров социального найма.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64818" w:rsidRPr="00164818" w:rsidTr="00356341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меры по повышению эффективности использования муниципального имущества.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64818" w:rsidRPr="00164818" w:rsidTr="00356341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плана приватизации муниципального имущества, не задействованного в исполнении муниципальных функций.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64818" w:rsidRPr="00164818" w:rsidTr="00356341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контроля за целевым использованием и сохранностью муниципального имущества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64818" w:rsidRPr="00164818" w:rsidTr="00356341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инвентаризации объектов капитального строительства, расположенных на территории сельского поселения, </w:t>
            </w:r>
            <w:r w:rsidRPr="0016481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правообладателей ранее учтенных объектов (согласно плану за 2023 год)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Pr="00164818" w:rsidRDefault="00164818" w:rsidP="001648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64818" w:rsidRPr="00ED2CB5" w:rsidRDefault="00164818" w:rsidP="00ED2CB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F0" w:rsidRDefault="004B7AF0"/>
    <w:sectPr w:rsidR="004B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155"/>
    <w:rsid w:val="00164818"/>
    <w:rsid w:val="004B7AF0"/>
    <w:rsid w:val="00762155"/>
    <w:rsid w:val="00E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A056"/>
  <w15:chartTrackingRefBased/>
  <w15:docId w15:val="{469A0B5E-904A-4BCE-A578-D4F6B5D9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6899</Characters>
  <Application>Microsoft Office Word</Application>
  <DocSecurity>0</DocSecurity>
  <Lines>57</Lines>
  <Paragraphs>16</Paragraphs>
  <ScaleCrop>false</ScaleCrop>
  <Company>Grizli777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2023-01-11T08:50:00Z</dcterms:created>
  <dcterms:modified xsi:type="dcterms:W3CDTF">2023-01-11T08:51:00Z</dcterms:modified>
</cp:coreProperties>
</file>