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8D4B3" w14:textId="77777777" w:rsidR="00B26104" w:rsidRPr="00B26104" w:rsidRDefault="00B26104" w:rsidP="00B261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104">
        <w:rPr>
          <w:rFonts w:ascii="Times New Roman" w:hAnsi="Times New Roman" w:cs="Times New Roman"/>
          <w:b/>
          <w:bCs/>
          <w:sz w:val="28"/>
          <w:szCs w:val="28"/>
        </w:rPr>
        <w:t>В Мордовии пенсионеры начали получать проиндексированные на 10% пенсии.</w:t>
      </w:r>
    </w:p>
    <w:p w14:paraId="0BF3BBC7" w14:textId="17A2D4C6" w:rsidR="00B26104" w:rsidRPr="00B26104" w:rsidRDefault="00B26104" w:rsidP="00B26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104">
        <w:rPr>
          <w:rFonts w:ascii="Times New Roman" w:hAnsi="Times New Roman" w:cs="Times New Roman"/>
          <w:sz w:val="28"/>
          <w:szCs w:val="28"/>
        </w:rPr>
        <w:t xml:space="preserve">Пенсионный фонд начал перечислять пенсионерам проиндексированные с 1 июня выплаты.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6104">
        <w:rPr>
          <w:rFonts w:ascii="Times New Roman" w:hAnsi="Times New Roman" w:cs="Times New Roman"/>
          <w:sz w:val="28"/>
          <w:szCs w:val="28"/>
        </w:rPr>
        <w:t>енсии в повышенных размерах доставляются всем получателям через почтовые отделения связи и кредитные учреждения. Индексация проведена автоматически, обращаться в Пенсионный фонд за перерасчетом выплат не нужно.</w:t>
      </w:r>
    </w:p>
    <w:p w14:paraId="1FBF32A6" w14:textId="77777777" w:rsidR="00B26104" w:rsidRPr="00B26104" w:rsidRDefault="00B26104" w:rsidP="00B26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104">
        <w:rPr>
          <w:rFonts w:ascii="Times New Roman" w:hAnsi="Times New Roman" w:cs="Times New Roman"/>
          <w:sz w:val="28"/>
          <w:szCs w:val="28"/>
        </w:rPr>
        <w:t>Под индексацию с 1 июня попали все виды пенсий, выплачиваемые Пенсионным фондом: стр</w:t>
      </w:r>
      <w:bookmarkStart w:id="0" w:name="_GoBack"/>
      <w:bookmarkEnd w:id="0"/>
      <w:r w:rsidRPr="00B26104">
        <w:rPr>
          <w:rFonts w:ascii="Times New Roman" w:hAnsi="Times New Roman" w:cs="Times New Roman"/>
          <w:sz w:val="28"/>
          <w:szCs w:val="28"/>
        </w:rPr>
        <w:t>аховые пенсии (индексация произведена неработающим пенсионерам) и пенсии по государственному обеспечению, включая социальные.</w:t>
      </w:r>
    </w:p>
    <w:p w14:paraId="7126B6BF" w14:textId="77777777" w:rsidR="00B26104" w:rsidRPr="00B26104" w:rsidRDefault="00B26104" w:rsidP="00B26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104">
        <w:rPr>
          <w:rFonts w:ascii="Times New Roman" w:hAnsi="Times New Roman" w:cs="Times New Roman"/>
          <w:sz w:val="28"/>
          <w:szCs w:val="28"/>
        </w:rPr>
        <w:t>Выплаты, которые определяются исходя из размера социальной пенсии, также повышаются по уровню индексации. Это дополнительное материальное обеспечение за особые достижения и заслуги, социальное обеспечение ядерщиков, а также пенсии по инвалидности гражданам, пострадавшим в аварии на ЧАЭС.</w:t>
      </w:r>
    </w:p>
    <w:p w14:paraId="584C6D77" w14:textId="77777777" w:rsidR="00B26104" w:rsidRPr="00B26104" w:rsidRDefault="00B26104" w:rsidP="00B26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104">
        <w:rPr>
          <w:rFonts w:ascii="Times New Roman" w:hAnsi="Times New Roman" w:cs="Times New Roman"/>
          <w:sz w:val="28"/>
          <w:szCs w:val="28"/>
        </w:rPr>
        <w:t xml:space="preserve">В Мордовии индексация затронула </w:t>
      </w:r>
      <w:proofErr w:type="gramStart"/>
      <w:r w:rsidRPr="00B26104">
        <w:rPr>
          <w:rFonts w:ascii="Times New Roman" w:hAnsi="Times New Roman" w:cs="Times New Roman"/>
          <w:sz w:val="28"/>
          <w:szCs w:val="28"/>
        </w:rPr>
        <w:t>выплаты  245</w:t>
      </w:r>
      <w:proofErr w:type="gramEnd"/>
      <w:r w:rsidRPr="00B26104">
        <w:rPr>
          <w:rFonts w:ascii="Times New Roman" w:hAnsi="Times New Roman" w:cs="Times New Roman"/>
          <w:sz w:val="28"/>
          <w:szCs w:val="28"/>
        </w:rPr>
        <w:t xml:space="preserve"> 213 пенсионеров, чьи пенсии в среднем увеличились на 1 319 рублей. После повышения средний размер пенсии в республике вырос до 16 840 рублей в месяц.</w:t>
      </w:r>
    </w:p>
    <w:p w14:paraId="1357ABA5" w14:textId="1ABFFD24" w:rsidR="00912FC0" w:rsidRPr="00B26104" w:rsidRDefault="00B26104" w:rsidP="00B26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104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B26104">
        <w:rPr>
          <w:rFonts w:ascii="Times New Roman" w:hAnsi="Times New Roman" w:cs="Times New Roman"/>
          <w:sz w:val="28"/>
          <w:szCs w:val="28"/>
        </w:rPr>
        <w:t xml:space="preserve"> каждого пенсионера прибавка после индексации индивидуальна и зависит от размера получаемой пенсии.</w:t>
      </w:r>
    </w:p>
    <w:sectPr w:rsidR="00912FC0" w:rsidRPr="00B2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22"/>
    <w:rsid w:val="00600722"/>
    <w:rsid w:val="00912FC0"/>
    <w:rsid w:val="00B2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4160"/>
  <w15:chartTrackingRefBased/>
  <w15:docId w15:val="{76F75C97-F061-4640-8B96-AF2D5848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2022-06-09T08:13:00Z</dcterms:created>
  <dcterms:modified xsi:type="dcterms:W3CDTF">2022-06-09T08:13:00Z</dcterms:modified>
</cp:coreProperties>
</file>