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CCC" w:rsidRPr="00AF6CCC" w:rsidRDefault="00AF6CCC" w:rsidP="00AF6CC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CC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ПРИРЕЧЕНСКОГО СЕЛЬСКОГО ПОСЕЛЕНИЯ</w:t>
      </w:r>
    </w:p>
    <w:p w:rsidR="00AF6CCC" w:rsidRPr="00AF6CCC" w:rsidRDefault="00AF6CCC" w:rsidP="00AF6CC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C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РУЗАЕВСКОГО МУНИЦИПАЛЬНОГО РАЙОНА</w:t>
      </w:r>
    </w:p>
    <w:p w:rsidR="00AF6CCC" w:rsidRPr="00AF6CCC" w:rsidRDefault="00AF6CCC" w:rsidP="00AF6CC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F6C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РЕСПУБЛИКИ МОРДОВИЯ</w:t>
      </w:r>
    </w:p>
    <w:p w:rsidR="00AF6CCC" w:rsidRPr="00AF6CCC" w:rsidRDefault="00AF6CCC" w:rsidP="00AF6CC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F6C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ПОСТАНОВЛЕНИЕ</w:t>
      </w:r>
    </w:p>
    <w:p w:rsidR="00AF6CCC" w:rsidRPr="00AF6CCC" w:rsidRDefault="00AF6CCC" w:rsidP="00AF6CC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F6CCC" w:rsidRPr="00AF6CCC" w:rsidRDefault="00AF6CCC" w:rsidP="00AF6CC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F6C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</w:t>
      </w:r>
      <w:proofErr w:type="spellStart"/>
      <w:r w:rsidRPr="00AF6C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</w:t>
      </w:r>
      <w:proofErr w:type="gramStart"/>
      <w:r w:rsidRPr="00AF6C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.Л</w:t>
      </w:r>
      <w:proofErr w:type="gramEnd"/>
      <w:r w:rsidRPr="00AF6C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евженский</w:t>
      </w:r>
      <w:proofErr w:type="spellEnd"/>
    </w:p>
    <w:p w:rsidR="00AF6CCC" w:rsidRPr="00AF6CCC" w:rsidRDefault="00AF6CCC" w:rsidP="00AF6CCC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6CCC" w:rsidRPr="00AF6CCC" w:rsidRDefault="00AF6CCC" w:rsidP="00AF6CCC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6CCC" w:rsidRPr="00AF6CCC" w:rsidRDefault="00AF6CCC" w:rsidP="00AF6C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CCC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>от   12.02.2021г                                                                                               № 5</w:t>
      </w:r>
    </w:p>
    <w:p w:rsidR="00AF6CCC" w:rsidRPr="00AF6CCC" w:rsidRDefault="00AF6CCC" w:rsidP="00AF6C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6CCC" w:rsidRPr="00AF6CCC" w:rsidRDefault="00AF6CCC" w:rsidP="00AF6C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6CCC" w:rsidRPr="00AF6CCC" w:rsidRDefault="00AF6CCC" w:rsidP="00AF6C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6C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Порядка проведения рейтингового голосования по определению общественной территории для благоустройства в первоочередном порядке</w:t>
      </w:r>
    </w:p>
    <w:p w:rsidR="00AF6CCC" w:rsidRPr="00AF6CCC" w:rsidRDefault="00AF6CCC" w:rsidP="00AF6C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6CCC" w:rsidRPr="00AF6CCC" w:rsidRDefault="00AF6CCC" w:rsidP="00AF6C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proofErr w:type="gramStart"/>
      <w:r w:rsidRPr="00AF6CCC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  <w:lang w:eastAsia="ru-RU"/>
        </w:rPr>
        <w:t xml:space="preserve">В соответствии с </w:t>
      </w:r>
      <w:r w:rsidRPr="00AF6CC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Федеральным законом от 06.10.2003г. № 131-ФЗ «Об общих принципах организации местного самоуправления в Российской Федерации», </w:t>
      </w:r>
      <w:r w:rsidRPr="00AF6CCC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  <w:lang w:eastAsia="ru-RU"/>
        </w:rPr>
        <w:t xml:space="preserve">постановлением Правительства Российской Федерации </w:t>
      </w:r>
      <w:r w:rsidRPr="00AF6CCC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от 30.12.2017 г. № 1710 «Об утверждении государственной программы Российской Федерации «Обеспечение доступным и комфортным жильем и коммунальными услугами граждан Российской Федерации»,</w:t>
      </w:r>
      <w:r w:rsidRPr="00AF6CC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руководствуясь</w:t>
      </w:r>
      <w:r w:rsidRPr="00AF6CCC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  <w:lang w:eastAsia="ru-RU"/>
        </w:rPr>
        <w:t xml:space="preserve"> </w:t>
      </w:r>
      <w:r w:rsidRPr="00AF6CCC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Уставом Приреченского сельского поселения Рузаевского муниципального района администрация Приреченского сельского поселения  </w:t>
      </w:r>
      <w:r w:rsidRPr="00AF6CCC">
        <w:rPr>
          <w:rFonts w:ascii="Times New Roman" w:eastAsia="Times New Roman" w:hAnsi="Times New Roman" w:cs="Times New Roman"/>
          <w:bCs/>
          <w:spacing w:val="40"/>
          <w:kern w:val="32"/>
          <w:sz w:val="28"/>
          <w:szCs w:val="28"/>
          <w:lang w:eastAsia="ru-RU"/>
        </w:rPr>
        <w:t>постановляет</w:t>
      </w:r>
      <w:r w:rsidRPr="00AF6CCC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:</w:t>
      </w:r>
      <w:proofErr w:type="gramEnd"/>
    </w:p>
    <w:p w:rsidR="00AF6CCC" w:rsidRPr="00AF6CCC" w:rsidRDefault="00AF6CCC" w:rsidP="00AF6C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F6CCC" w:rsidRPr="00AF6CCC" w:rsidRDefault="00AF6CCC" w:rsidP="00AF6C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6CCC">
        <w:rPr>
          <w:rFonts w:ascii="Times New Roman" w:eastAsia="Calibri" w:hAnsi="Times New Roman" w:cs="Times New Roman"/>
          <w:sz w:val="28"/>
          <w:szCs w:val="28"/>
          <w:lang w:eastAsia="ru-RU"/>
        </w:rPr>
        <w:t>1. Утвердить прилагаемый Порядок проведения рейтингового голосования по определению общественной территории для благоустройства в первоочередном порядке в рамках реализации муниципальной программы «Формирование современной городской среды на территории Приреченского сельского поселения Рузаевского муниципального на 2019-2024 годы».</w:t>
      </w:r>
    </w:p>
    <w:p w:rsidR="00AF6CCC" w:rsidRPr="00AF6CCC" w:rsidRDefault="00AF6CCC" w:rsidP="00AF6C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6CC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AF6CCC">
        <w:rPr>
          <w:rFonts w:ascii="Times New Roman" w:eastAsia="Calibri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AF6CC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на  заместителя Главы администрации Приреченского сельского поселения.</w:t>
      </w:r>
    </w:p>
    <w:p w:rsidR="00AF6CCC" w:rsidRPr="00AF6CCC" w:rsidRDefault="00AF6CCC" w:rsidP="00AF6C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6C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Настоящее постановление подлежит официальному опубликованию на сайте органов местного самоуправления городского поселения Рузаевка в сети «Интернет» по адресу: </w:t>
      </w:r>
      <w:r w:rsidRPr="00AF6C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AF6C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AF6C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ruzaevka</w:t>
      </w:r>
      <w:proofErr w:type="spellEnd"/>
      <w:r w:rsidRPr="00AF6CC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AF6C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rm</w:t>
      </w:r>
      <w:proofErr w:type="spellEnd"/>
      <w:r w:rsidRPr="00AF6C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AF6C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AF6C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F6CCC" w:rsidRPr="00AF6CCC" w:rsidRDefault="00AF6CCC" w:rsidP="00AF6CCC">
      <w:pPr>
        <w:tabs>
          <w:tab w:val="left" w:pos="936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6CCC" w:rsidRPr="00AF6CCC" w:rsidRDefault="00AF6CCC" w:rsidP="00AF6CCC">
      <w:pPr>
        <w:tabs>
          <w:tab w:val="left" w:pos="936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6CCC" w:rsidRPr="00AF6CCC" w:rsidRDefault="00AF6CCC" w:rsidP="00AF6CCC">
      <w:pPr>
        <w:tabs>
          <w:tab w:val="left" w:pos="936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6CCC" w:rsidRPr="00AF6CCC" w:rsidRDefault="00AF6CCC" w:rsidP="00AF6CCC">
      <w:pPr>
        <w:tabs>
          <w:tab w:val="left" w:pos="936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CC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администрации</w:t>
      </w:r>
    </w:p>
    <w:p w:rsidR="00AF6CCC" w:rsidRPr="00AF6CCC" w:rsidRDefault="00AF6CCC" w:rsidP="00AF6CCC">
      <w:pPr>
        <w:tabs>
          <w:tab w:val="left" w:pos="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C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Приреченского сельского поселения                                            Е.Е. </w:t>
      </w:r>
      <w:proofErr w:type="gramStart"/>
      <w:r w:rsidRPr="00AF6CCC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Варина</w:t>
      </w:r>
      <w:proofErr w:type="gramEnd"/>
    </w:p>
    <w:p w:rsidR="00AF6CCC" w:rsidRPr="00AF6CCC" w:rsidRDefault="00AF6CCC" w:rsidP="00AF6CC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ectPr w:rsidR="00AF6CCC" w:rsidRPr="00AF6CCC">
          <w:headerReference w:type="default" r:id="rId5"/>
          <w:footerReference w:type="default" r:id="rId6"/>
          <w:pgSz w:w="11906" w:h="16838"/>
          <w:pgMar w:top="851" w:right="709" w:bottom="709" w:left="1418" w:header="709" w:footer="709" w:gutter="0"/>
          <w:cols w:space="720"/>
        </w:sectPr>
      </w:pPr>
    </w:p>
    <w:p w:rsidR="00AF6CCC" w:rsidRPr="00AF6CCC" w:rsidRDefault="00AF6CCC" w:rsidP="00AF6CCC">
      <w:pPr>
        <w:tabs>
          <w:tab w:val="left" w:pos="5954"/>
        </w:tabs>
        <w:spacing w:after="0" w:line="240" w:lineRule="auto"/>
        <w:ind w:left="5954" w:right="-1"/>
        <w:jc w:val="right"/>
        <w:outlineLvl w:val="5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AF6CCC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lastRenderedPageBreak/>
        <w:t>Приложение</w:t>
      </w:r>
    </w:p>
    <w:p w:rsidR="00AF6CCC" w:rsidRPr="00AF6CCC" w:rsidRDefault="00AF6CCC" w:rsidP="00AF6CCC">
      <w:pPr>
        <w:tabs>
          <w:tab w:val="left" w:pos="5954"/>
        </w:tabs>
        <w:spacing w:after="0" w:line="240" w:lineRule="auto"/>
        <w:ind w:left="5954" w:right="-1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F6CCC">
        <w:rPr>
          <w:rFonts w:ascii="Times New Roman" w:eastAsia="Times New Roman" w:hAnsi="Times New Roman" w:cs="Times New Roman"/>
          <w:sz w:val="24"/>
          <w:szCs w:val="28"/>
          <w:lang w:eastAsia="ru-RU"/>
        </w:rPr>
        <w:t>к постановлению администрации</w:t>
      </w:r>
    </w:p>
    <w:p w:rsidR="00AF6CCC" w:rsidRPr="00AF6CCC" w:rsidRDefault="00AF6CCC" w:rsidP="00AF6CCC">
      <w:pPr>
        <w:tabs>
          <w:tab w:val="left" w:pos="5954"/>
        </w:tabs>
        <w:spacing w:after="0" w:line="240" w:lineRule="auto"/>
        <w:ind w:left="5954" w:right="-1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F6CC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Приреченского сельского поселения </w:t>
      </w:r>
    </w:p>
    <w:p w:rsidR="00AF6CCC" w:rsidRPr="00AF6CCC" w:rsidRDefault="00AF6CCC" w:rsidP="00AF6CCC">
      <w:pPr>
        <w:tabs>
          <w:tab w:val="left" w:pos="5954"/>
        </w:tabs>
        <w:spacing w:after="0" w:line="240" w:lineRule="auto"/>
        <w:ind w:left="5954" w:right="-1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F6CCC">
        <w:rPr>
          <w:rFonts w:ascii="Times New Roman" w:eastAsia="Times New Roman" w:hAnsi="Times New Roman" w:cs="Times New Roman"/>
          <w:sz w:val="24"/>
          <w:szCs w:val="28"/>
          <w:lang w:eastAsia="ru-RU"/>
        </w:rPr>
        <w:t>от «12» февраля 2021 г. № 5</w:t>
      </w:r>
    </w:p>
    <w:p w:rsidR="00AF6CCC" w:rsidRPr="00AF6CCC" w:rsidRDefault="00AF6CCC" w:rsidP="00AF6CCC">
      <w:pPr>
        <w:tabs>
          <w:tab w:val="left" w:pos="5954"/>
        </w:tabs>
        <w:spacing w:after="0" w:line="240" w:lineRule="auto"/>
        <w:ind w:left="5954" w:right="-1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AF6CCC" w:rsidRPr="00AF6CCC" w:rsidRDefault="00AF6CCC" w:rsidP="00AF6CC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6CCC" w:rsidRPr="00AF6CCC" w:rsidRDefault="00AF6CCC" w:rsidP="00AF6CCC">
      <w:pPr>
        <w:spacing w:after="0" w:line="240" w:lineRule="auto"/>
        <w:ind w:firstLine="540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bookmarkStart w:id="0" w:name="_Hlk30764321"/>
      <w:r w:rsidRPr="00AF6C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проведения рейтингового голосования по определению общественной территории для благоустройства в первоочередном порядке</w:t>
      </w:r>
      <w:r w:rsidRPr="00AF6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F6C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рамках реализации муниципальной программы «Формирование современной городской среды на территории Приреченского сельского поселения на 2019-2024 годы» </w:t>
      </w:r>
    </w:p>
    <w:bookmarkEnd w:id="0"/>
    <w:p w:rsidR="00AF6CCC" w:rsidRPr="00AF6CCC" w:rsidRDefault="00AF6CCC" w:rsidP="00AF6CC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F6CCC" w:rsidRPr="00AF6CCC" w:rsidRDefault="00AF6CCC" w:rsidP="00AF6C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C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AF6C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Рейтинговое </w:t>
      </w:r>
      <w:r w:rsidRPr="00AF6CC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голосование по определению общественной территории, подлежащей благоустройству в первоочередном порядке в рамках реализации муниципальной программы «Формирование современной городской среды на территории Приреченского сельского поселения  на 2019-2024 годы» (далее – рейтинговое голосование) проводится в целях определения </w:t>
      </w:r>
      <w:r w:rsidRPr="00AF6CC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общественной территории Приреченского сельского поселения, по которой будет разработан дизайн-проект благоустройства для формирования конкурсной заявки на участие в конкурсе лучших проектов благоустройства муниципальных образований Республики</w:t>
      </w:r>
      <w:proofErr w:type="gramEnd"/>
      <w:r w:rsidRPr="00AF6C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Мордовия</w:t>
      </w:r>
      <w:r w:rsidRPr="00AF6CCC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AF6CCC" w:rsidRPr="00AF6CCC" w:rsidRDefault="00AF6CCC" w:rsidP="00AF6C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CC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AF6CC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Решение об утверждении перечня общественных территорий для проведения рейтингового голосования, о назначении рейтингового голосования принимается администрацией </w:t>
      </w:r>
      <w:r w:rsidRPr="00AF6C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Приреченского сельского поселения</w:t>
      </w:r>
      <w:r w:rsidRPr="00AF6CC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(далее – администрация) на основании протокола общественной комиссии по вопросам подготовки и реализации муниципальной программы «Формирование современной городской среды на территории </w:t>
      </w:r>
      <w:r w:rsidRPr="00AF6C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Приреченского сельского поселения</w:t>
      </w:r>
      <w:r w:rsidRPr="00AF6CC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2019 – 2024 годы» (далее – общественная комиссия) об одобрении перечня общественных территорий для проведения рейтингового голосования. </w:t>
      </w:r>
      <w:proofErr w:type="gramEnd"/>
    </w:p>
    <w:p w:rsidR="00AF6CCC" w:rsidRPr="00AF6CCC" w:rsidRDefault="00AF6CCC" w:rsidP="00AF6C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CCC">
        <w:rPr>
          <w:rFonts w:ascii="Times New Roman" w:eastAsia="Calibri" w:hAnsi="Times New Roman" w:cs="Times New Roman"/>
          <w:sz w:val="28"/>
          <w:szCs w:val="28"/>
          <w:lang w:eastAsia="ru-RU"/>
        </w:rPr>
        <w:t>Рейтинговое голосование проводится в срок с 26.04.2021 г. по 30.05.2021 г.</w:t>
      </w:r>
    </w:p>
    <w:p w:rsidR="00AF6CCC" w:rsidRPr="00AF6CCC" w:rsidRDefault="00AF6CCC" w:rsidP="00AF6C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6CCC">
        <w:rPr>
          <w:rFonts w:ascii="Times New Roman" w:eastAsia="Calibri" w:hAnsi="Times New Roman" w:cs="Times New Roman"/>
          <w:sz w:val="28"/>
          <w:szCs w:val="28"/>
          <w:lang w:eastAsia="ru-RU"/>
        </w:rPr>
        <w:t>3. Нормативный правовой акт администрации о назначении рейтингового голосования должен содержать следующие сведения:</w:t>
      </w:r>
    </w:p>
    <w:p w:rsidR="00AF6CCC" w:rsidRPr="00AF6CCC" w:rsidRDefault="00AF6CCC" w:rsidP="00AF6C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CCC">
        <w:rPr>
          <w:rFonts w:ascii="Times New Roman" w:eastAsia="Times New Roman" w:hAnsi="Times New Roman" w:cs="Times New Roman"/>
          <w:sz w:val="28"/>
          <w:szCs w:val="28"/>
          <w:lang w:eastAsia="ru-RU"/>
        </w:rPr>
        <w:t>1) дату проведения рейтингового голосования;</w:t>
      </w:r>
    </w:p>
    <w:p w:rsidR="00AF6CCC" w:rsidRPr="00AF6CCC" w:rsidRDefault="00AF6CCC" w:rsidP="00AF6C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CCC">
        <w:rPr>
          <w:rFonts w:ascii="Times New Roman" w:eastAsia="Times New Roman" w:hAnsi="Times New Roman" w:cs="Times New Roman"/>
          <w:sz w:val="28"/>
          <w:szCs w:val="28"/>
          <w:lang w:eastAsia="ru-RU"/>
        </w:rPr>
        <w:t>2) информацию об электронном адресе цифровой платформы для проведения рейтингового голосования;</w:t>
      </w:r>
    </w:p>
    <w:p w:rsidR="00AF6CCC" w:rsidRPr="00AF6CCC" w:rsidRDefault="00AF6CCC" w:rsidP="00AF6C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CCC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перечень общественных территорий, вынесенных на рейтинговое голосование;</w:t>
      </w:r>
    </w:p>
    <w:p w:rsidR="00AF6CCC" w:rsidRPr="00AF6CCC" w:rsidRDefault="00AF6CCC" w:rsidP="00AF6C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CCC">
        <w:rPr>
          <w:rFonts w:ascii="Times New Roman" w:eastAsia="Times New Roman" w:hAnsi="Times New Roman" w:cs="Times New Roman"/>
          <w:sz w:val="28"/>
          <w:szCs w:val="28"/>
          <w:lang w:eastAsia="ru-RU"/>
        </w:rPr>
        <w:t>4) порядок определения победителя по итогам рейтингового голосования;</w:t>
      </w:r>
    </w:p>
    <w:p w:rsidR="00AF6CCC" w:rsidRPr="00AF6CCC" w:rsidRDefault="00AF6CCC" w:rsidP="00AF6C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CCC">
        <w:rPr>
          <w:rFonts w:ascii="Times New Roman" w:eastAsia="Times New Roman" w:hAnsi="Times New Roman" w:cs="Times New Roman"/>
          <w:sz w:val="28"/>
          <w:szCs w:val="28"/>
          <w:lang w:eastAsia="ru-RU"/>
        </w:rPr>
        <w:t>5) иные сведения, необходимые для проведения рейтингового голосования.</w:t>
      </w:r>
    </w:p>
    <w:p w:rsidR="00AF6CCC" w:rsidRPr="00AF6CCC" w:rsidRDefault="00AF6CCC" w:rsidP="00AF6C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6CCC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4. Решение о назначении рейтингового голосования подлежит опубликованию в средствах массовой информации и размещению на официальном сайте органов местного самоуправления городского поселения Рузаевка в информационно-телекоммуникационной сети «Интернет».</w:t>
      </w:r>
    </w:p>
    <w:p w:rsidR="00AF6CCC" w:rsidRPr="00AF6CCC" w:rsidRDefault="00AF6CCC" w:rsidP="00AF6C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AF6CC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5. Проведение рейтингового голосования организовывает и обеспечивает рабочая группа по проведению электронного голосования по выбору территорий для благоустройства и голосования за </w:t>
      </w:r>
      <w:proofErr w:type="gramStart"/>
      <w:r w:rsidRPr="00AF6CCC">
        <w:rPr>
          <w:rFonts w:ascii="Times New Roman" w:eastAsia="Calibri" w:hAnsi="Times New Roman" w:cs="Times New Roman"/>
          <w:sz w:val="28"/>
          <w:szCs w:val="28"/>
          <w:lang w:eastAsia="ru-RU"/>
        </w:rPr>
        <w:t>дизайн-проекты</w:t>
      </w:r>
      <w:proofErr w:type="gramEnd"/>
      <w:r w:rsidRPr="00AF6CC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общественных территорий (далее – рабочая группа).</w:t>
      </w:r>
    </w:p>
    <w:p w:rsidR="00AF6CCC" w:rsidRPr="00AF6CCC" w:rsidRDefault="00AF6CCC" w:rsidP="00AF6C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CCC">
        <w:rPr>
          <w:rFonts w:ascii="Times New Roman" w:eastAsia="Calibri" w:hAnsi="Times New Roman" w:cs="Times New Roman"/>
          <w:sz w:val="28"/>
          <w:szCs w:val="28"/>
          <w:lang w:eastAsia="ru-RU"/>
        </w:rPr>
        <w:t>6. Рабочая группа:</w:t>
      </w:r>
    </w:p>
    <w:p w:rsidR="00AF6CCC" w:rsidRPr="00AF6CCC" w:rsidRDefault="00AF6CCC" w:rsidP="00AF6C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6CCC" w:rsidRPr="00AF6CCC" w:rsidRDefault="00AF6CCC" w:rsidP="00AF6C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C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Обеспечивает предоставление необходимой информации, запрашиваемой органами власти в целях наполнения официальной страницы Республики Мордовия для проведения рейтингового голосования на портале Минстроя России «Комфортная городская среда» по электронному адресу: </w:t>
      </w:r>
      <w:proofErr w:type="spellStart"/>
      <w:r w:rsidRPr="00AF6C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gorodsreda</w:t>
      </w:r>
      <w:proofErr w:type="spellEnd"/>
      <w:r w:rsidRPr="00AF6C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AF6C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AF6C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F6CCC" w:rsidRPr="00AF6CCC" w:rsidRDefault="00AF6CCC" w:rsidP="00AF6C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6CCC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Pr="00AF6CC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Обеспечивает формирование волонтерского штаба для участия в мероприятиях в рамках популяризации процедуры проведения рейтингового голосования, обеспечения консультационной и технической поддержки жителей в период его проведения и осуществление </w:t>
      </w:r>
      <w:proofErr w:type="gramStart"/>
      <w:r w:rsidRPr="00AF6CCC">
        <w:rPr>
          <w:rFonts w:ascii="Times New Roman" w:eastAsia="Calibri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AF6CC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его работой.</w:t>
      </w:r>
    </w:p>
    <w:p w:rsidR="00AF6CCC" w:rsidRPr="00AF6CCC" w:rsidRDefault="00AF6CCC" w:rsidP="00AF6C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F6CCC">
        <w:rPr>
          <w:rFonts w:ascii="Times New Roman" w:eastAsia="Calibri" w:hAnsi="Times New Roman" w:cs="Times New Roman"/>
          <w:sz w:val="28"/>
          <w:szCs w:val="28"/>
          <w:lang w:eastAsia="ru-RU"/>
        </w:rPr>
        <w:t>3) Разрабатывает и утверждает информационный медиаплан в соответствии с рекомендациями Министерства жилищно-коммунального хозяйства, энергетики и гражданской защиты населения Республики Мордовия и обеспечивает его выполнение.</w:t>
      </w:r>
    </w:p>
    <w:p w:rsidR="00AF6CCC" w:rsidRPr="00AF6CCC" w:rsidRDefault="00AF6CCC" w:rsidP="00AF6C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F6CCC">
        <w:rPr>
          <w:rFonts w:ascii="Times New Roman" w:eastAsia="Calibri" w:hAnsi="Times New Roman" w:cs="Times New Roman"/>
          <w:sz w:val="28"/>
          <w:szCs w:val="28"/>
          <w:lang w:eastAsia="ru-RU"/>
        </w:rPr>
        <w:t>4) Обеспечивает решение всех организационных вопросов в период подготовки и проведения рейтингового голосования.</w:t>
      </w:r>
    </w:p>
    <w:p w:rsidR="00AF6CCC" w:rsidRPr="00AF6CCC" w:rsidRDefault="00AF6CCC" w:rsidP="00AF6C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F6CCC">
        <w:rPr>
          <w:rFonts w:ascii="Times New Roman" w:eastAsia="Calibri" w:hAnsi="Times New Roman" w:cs="Times New Roman"/>
          <w:sz w:val="28"/>
          <w:szCs w:val="28"/>
          <w:lang w:eastAsia="ru-RU"/>
        </w:rPr>
        <w:t>5) Обеспечивает предоставление необходимой отчетности о ходе проведения рейтингового голосования.</w:t>
      </w:r>
    </w:p>
    <w:p w:rsidR="00AF6CCC" w:rsidRPr="00AF6CCC" w:rsidRDefault="00AF6CCC" w:rsidP="00AF6C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F6CC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7. </w:t>
      </w:r>
      <w:r w:rsidRPr="00AF6CC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Жалобы, обращения, связанные с проведением рейтингового голосования, подаются в общественную комиссию. Комиссия регистрирует жалобы, обращения и рассматривает их на своем заседании в течение десяти дней – в период подготовки к рейтинговому голосованию, а в период проведения рейтингового голосования – непосредственно в день обращения. По итогам рассмотрения жалобы, обращения заявителю направляется ответ в письменной форме за подписью председателя Общественной комиссии.</w:t>
      </w:r>
    </w:p>
    <w:p w:rsidR="00AF6CCC" w:rsidRPr="00AF6CCC" w:rsidRDefault="00AF6CCC" w:rsidP="00AF6C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F6CC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8. Итоги рейтингового голосования подводит общественная </w:t>
      </w:r>
      <w:proofErr w:type="gramStart"/>
      <w:r w:rsidRPr="00AF6CCC">
        <w:rPr>
          <w:rFonts w:ascii="Times New Roman" w:eastAsia="Calibri" w:hAnsi="Times New Roman" w:cs="Times New Roman"/>
          <w:sz w:val="28"/>
          <w:szCs w:val="28"/>
          <w:lang w:eastAsia="ru-RU"/>
        </w:rPr>
        <w:t>комиссия</w:t>
      </w:r>
      <w:proofErr w:type="gramEnd"/>
      <w:r w:rsidRPr="00AF6CC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очном заседании исходя из количества голосов, набранных от жителей. Территория, набравшая наибольшее количество голосов, признается требующей благоустройства в первоочередном порядке в рамках реализации муниципальной программы «Формирование современной городской среды на территории </w:t>
      </w:r>
      <w:r w:rsidRPr="00AF6C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Приреченского сельского поселения</w:t>
      </w:r>
      <w:r w:rsidRPr="00AF6CC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2019-2024 годы».</w:t>
      </w:r>
    </w:p>
    <w:p w:rsidR="00390FE2" w:rsidRDefault="00390FE2">
      <w:bookmarkStart w:id="1" w:name="_GoBack"/>
      <w:bookmarkEnd w:id="1"/>
    </w:p>
    <w:sectPr w:rsidR="00390F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263"/>
      <w:gridCol w:w="3258"/>
      <w:gridCol w:w="3258"/>
    </w:tblGrid>
    <w:tr w:rsidR="00F27805"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F27805" w:rsidRDefault="00AF6CCC">
          <w:pPr>
            <w:rPr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F27805" w:rsidRDefault="00AF6CCC">
          <w:pPr>
            <w:jc w:val="center"/>
            <w:rPr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F27805" w:rsidRDefault="00AF6CCC">
          <w:pPr>
            <w:jc w:val="right"/>
            <w:rPr>
              <w:sz w:val="20"/>
              <w:szCs w:val="20"/>
            </w:rPr>
          </w:pPr>
        </w:p>
      </w:tc>
    </w:tr>
  </w:tbl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7805" w:rsidRDefault="00AF6CCC">
    <w:pPr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318"/>
    <w:rsid w:val="00390FE2"/>
    <w:rsid w:val="00A53318"/>
    <w:rsid w:val="00AF6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943</Words>
  <Characters>5379</Characters>
  <Application>Microsoft Office Word</Application>
  <DocSecurity>0</DocSecurity>
  <Lines>44</Lines>
  <Paragraphs>12</Paragraphs>
  <ScaleCrop>false</ScaleCrop>
  <Company/>
  <LinksUpToDate>false</LinksUpToDate>
  <CharactersWithSpaces>6310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2021-06-10T12:49:00Z</dcterms:created>
  <dcterms:modified xsi:type="dcterms:W3CDTF">2021-06-10T12:49:00Z</dcterms:modified>
</cp:coreProperties>
</file>