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73" w:rsidRDefault="00471E73" w:rsidP="00471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МОРДОВСКО-ПИШЛИНСКОГО </w:t>
      </w:r>
    </w:p>
    <w:p w:rsidR="00471E73" w:rsidRDefault="00471E73" w:rsidP="00471E73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71E73" w:rsidRDefault="00471E73" w:rsidP="00471E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РузаевскОГО муниципальнОГО районА</w:t>
      </w:r>
    </w:p>
    <w:p w:rsidR="00471E73" w:rsidRDefault="00471E73" w:rsidP="00471E73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471E73" w:rsidRDefault="00471E73" w:rsidP="00471E73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71E73" w:rsidRDefault="00471E73" w:rsidP="00471E73">
      <w:pPr>
        <w:rPr>
          <w:rFonts w:ascii="Times New Roman" w:hAnsi="Times New Roman" w:cs="Times New Roman"/>
          <w:b/>
          <w:sz w:val="28"/>
          <w:szCs w:val="28"/>
        </w:rPr>
      </w:pPr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E73" w:rsidRDefault="00471E73" w:rsidP="00471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.2019 г.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36/93</w:t>
      </w:r>
    </w:p>
    <w:p w:rsidR="00471E73" w:rsidRDefault="00471E73" w:rsidP="00471E73">
      <w:pPr>
        <w:rPr>
          <w:rFonts w:ascii="Times New Roman" w:hAnsi="Times New Roman" w:cs="Times New Roman"/>
          <w:sz w:val="28"/>
          <w:szCs w:val="28"/>
        </w:rPr>
      </w:pPr>
    </w:p>
    <w:p w:rsidR="00471E73" w:rsidRDefault="00471E73" w:rsidP="00471E73">
      <w:pPr>
        <w:rPr>
          <w:rFonts w:ascii="Times New Roman" w:hAnsi="Times New Roman" w:cs="Times New Roman"/>
          <w:sz w:val="28"/>
          <w:szCs w:val="28"/>
        </w:rPr>
      </w:pPr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Мордовская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Пишля</w:t>
      </w:r>
      <w:proofErr w:type="spellEnd"/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района.</w:t>
      </w:r>
    </w:p>
    <w:p w:rsidR="00471E73" w:rsidRDefault="00471E73" w:rsidP="00471E7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265, 269.2 Бюджетного кодекса Российской Федерации, статьей 99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пунктом 1 части 1 статьи 14 Федерального закона от 06 октября 2003 г. № 131-ФЗ «Об общих принципах организации местного самоуправления в Российской Федерации».</w:t>
      </w:r>
      <w:proofErr w:type="gramEnd"/>
    </w:p>
    <w:p w:rsidR="00471E73" w:rsidRDefault="00471E73" w:rsidP="00471E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71E73" w:rsidRDefault="00471E73" w:rsidP="00471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4C38" w:rsidRPr="009F4C38" w:rsidRDefault="009F4C38" w:rsidP="009F4C38">
      <w:pPr>
        <w:jc w:val="both"/>
        <w:rPr>
          <w:rFonts w:ascii="Times New Roman" w:hAnsi="Times New Roman" w:cs="Times New Roman"/>
          <w:sz w:val="28"/>
          <w:szCs w:val="28"/>
        </w:rPr>
      </w:pPr>
      <w:r w:rsidRPr="009F4C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71E73" w:rsidRPr="009F4C38">
        <w:rPr>
          <w:rFonts w:ascii="Times New Roman" w:hAnsi="Times New Roman" w:cs="Times New Roman"/>
          <w:sz w:val="28"/>
          <w:szCs w:val="28"/>
        </w:rPr>
        <w:t xml:space="preserve">Предать осуществление части полномочий по решению вопросов местного значения </w:t>
      </w:r>
      <w:proofErr w:type="spellStart"/>
      <w:r w:rsidR="00471E73" w:rsidRPr="009F4C38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471E73" w:rsidRPr="009F4C38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органам местного самоуправления </w:t>
      </w:r>
      <w:r w:rsidRPr="009F4C38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proofErr w:type="gramStart"/>
      <w:r w:rsidRPr="009F4C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4C38">
        <w:rPr>
          <w:rFonts w:ascii="Times New Roman" w:hAnsi="Times New Roman" w:cs="Times New Roman"/>
          <w:sz w:val="28"/>
          <w:szCs w:val="28"/>
        </w:rPr>
        <w:t xml:space="preserve"> внутреннему муниципальному финансовому контролю в сфере бюджетных правоотношений и контролю в сфере закупок.</w:t>
      </w:r>
    </w:p>
    <w:p w:rsidR="009F4C38" w:rsidRDefault="009F4C38" w:rsidP="009F4C38">
      <w:pPr>
        <w:jc w:val="both"/>
        <w:rPr>
          <w:rFonts w:ascii="Times New Roman" w:hAnsi="Times New Roman" w:cs="Times New Roman"/>
          <w:sz w:val="28"/>
          <w:szCs w:val="28"/>
        </w:rPr>
      </w:pPr>
      <w:r w:rsidRPr="009F4C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2.Нап</w:t>
      </w:r>
      <w:r w:rsidRPr="009F4C3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вить настоящее решение органам местного самоуправления Рузаевского муниципального района для рассмотрения.</w:t>
      </w:r>
    </w:p>
    <w:p w:rsidR="00522907" w:rsidRDefault="009F4C38" w:rsidP="009F4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района, заключить Соглашение о передаче осуществления части полномочий по решению вопросов, указанных в пункте 1 настоящего решения, органам местного самоуправления Рузаевского муниципального района сроком на 3 года, до 31 декабря 2021 года.</w:t>
      </w:r>
      <w:proofErr w:type="gramEnd"/>
    </w:p>
    <w:p w:rsidR="00383B46" w:rsidRDefault="009F4C38" w:rsidP="009F4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решение вступает в силу с момента обнародования и подлежит официальному опубликованию в информационном бюллетене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органов местного самоуправления в сети «Интернет» по адресу: </w:t>
      </w:r>
      <w:hyperlink r:id="rId7" w:history="1"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ryzaevka</w:t>
        </w:r>
        <w:proofErr w:type="spellEnd"/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3B46" w:rsidRPr="00520A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F4C38">
        <w:rPr>
          <w:rFonts w:ascii="Times New Roman" w:hAnsi="Times New Roman" w:cs="Times New Roman"/>
          <w:sz w:val="28"/>
          <w:szCs w:val="28"/>
        </w:rPr>
        <w:t>.</w:t>
      </w: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B46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Ломаткина</w:t>
      </w:r>
      <w:proofErr w:type="spellEnd"/>
    </w:p>
    <w:p w:rsidR="00383B46" w:rsidRPr="009F4C38" w:rsidRDefault="00383B46" w:rsidP="009F4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работе в Совете</w:t>
      </w:r>
    </w:p>
    <w:sectPr w:rsidR="00383B46" w:rsidRPr="009F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DE6"/>
    <w:multiLevelType w:val="hybridMultilevel"/>
    <w:tmpl w:val="AAF86134"/>
    <w:lvl w:ilvl="0" w:tplc="CF7A304E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B0A300C"/>
    <w:multiLevelType w:val="hybridMultilevel"/>
    <w:tmpl w:val="C63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F094B"/>
    <w:multiLevelType w:val="hybridMultilevel"/>
    <w:tmpl w:val="3B2A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3"/>
    <w:rsid w:val="00383B46"/>
    <w:rsid w:val="00471E73"/>
    <w:rsid w:val="00522907"/>
    <w:rsid w:val="00710653"/>
    <w:rsid w:val="009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yzaevka-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7801-A6C6-4F6A-9BC1-828E61AB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2</cp:revision>
  <dcterms:created xsi:type="dcterms:W3CDTF">2019-03-29T09:43:00Z</dcterms:created>
  <dcterms:modified xsi:type="dcterms:W3CDTF">2019-03-29T10:05:00Z</dcterms:modified>
</cp:coreProperties>
</file>