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1D" w:rsidRDefault="00157A1D">
      <w:r>
        <w:t> </w:t>
      </w:r>
    </w:p>
    <w:p w:rsidR="00157A1D" w:rsidRDefault="00157A1D" w:rsidP="008132A2">
      <w:pPr>
        <w:jc w:val="center"/>
        <w:rPr>
          <w:sz w:val="28"/>
          <w:szCs w:val="28"/>
        </w:rPr>
      </w:pPr>
    </w:p>
    <w:p w:rsidR="00157A1D" w:rsidRDefault="00157A1D" w:rsidP="008132A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КРАСНОСЕЛЬЦОВСКОГО</w:t>
      </w:r>
    </w:p>
    <w:p w:rsidR="00157A1D" w:rsidRPr="008132A2" w:rsidRDefault="00157A1D" w:rsidP="008132A2">
      <w:pPr>
        <w:jc w:val="center"/>
      </w:pPr>
      <w:r>
        <w:rPr>
          <w:sz w:val="28"/>
          <w:szCs w:val="28"/>
        </w:rPr>
        <w:t>СЕЛЬСКОГО ПОСЕЛЕНИЯ</w:t>
      </w:r>
    </w:p>
    <w:p w:rsidR="00157A1D" w:rsidRDefault="00157A1D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157A1D" w:rsidRDefault="00157A1D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157A1D" w:rsidRDefault="00157A1D" w:rsidP="00C60D7C">
      <w:pPr>
        <w:ind w:left="2832"/>
        <w:rPr>
          <w:sz w:val="28"/>
          <w:szCs w:val="28"/>
        </w:rPr>
      </w:pPr>
    </w:p>
    <w:p w:rsidR="00157A1D" w:rsidRDefault="00307B82" w:rsidP="00307B82">
      <w:pPr>
        <w:pStyle w:val="ConsTitle"/>
        <w:widowControl/>
        <w:spacing w:line="211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РЕШЕНИЕ</w:t>
      </w:r>
    </w:p>
    <w:p w:rsidR="00157A1D" w:rsidRPr="00FE1DCA" w:rsidRDefault="00157A1D" w:rsidP="0069214A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57A1D" w:rsidRDefault="00307B82" w:rsidP="0069214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5F29B2">
        <w:rPr>
          <w:sz w:val="28"/>
          <w:szCs w:val="28"/>
        </w:rPr>
        <w:t>31</w:t>
      </w:r>
      <w:r>
        <w:rPr>
          <w:sz w:val="28"/>
          <w:szCs w:val="28"/>
        </w:rPr>
        <w:t xml:space="preserve">.12. </w:t>
      </w:r>
      <w:r w:rsidR="00157A1D" w:rsidRPr="001E2DA9">
        <w:rPr>
          <w:sz w:val="28"/>
          <w:szCs w:val="28"/>
        </w:rPr>
        <w:t>201</w:t>
      </w:r>
      <w:r w:rsidR="00157A1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57A1D" w:rsidRPr="001E2DA9">
        <w:rPr>
          <w:sz w:val="28"/>
          <w:szCs w:val="28"/>
        </w:rPr>
        <w:tab/>
      </w:r>
      <w:r w:rsidR="00157A1D" w:rsidRPr="001E2DA9">
        <w:rPr>
          <w:sz w:val="28"/>
          <w:szCs w:val="28"/>
        </w:rPr>
        <w:tab/>
      </w:r>
      <w:r w:rsidR="00157A1D" w:rsidRPr="001E2DA9">
        <w:rPr>
          <w:sz w:val="28"/>
          <w:szCs w:val="28"/>
        </w:rPr>
        <w:tab/>
      </w:r>
      <w:r w:rsidR="00157A1D" w:rsidRPr="001E2DA9">
        <w:rPr>
          <w:sz w:val="28"/>
          <w:szCs w:val="28"/>
        </w:rPr>
        <w:tab/>
      </w:r>
      <w:r w:rsidR="00157A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             </w:t>
      </w:r>
      <w:r w:rsidR="00157A1D" w:rsidRPr="001E2DA9">
        <w:rPr>
          <w:sz w:val="28"/>
          <w:szCs w:val="28"/>
        </w:rPr>
        <w:t>№</w:t>
      </w:r>
      <w:r w:rsidR="00CB6218">
        <w:rPr>
          <w:sz w:val="28"/>
          <w:szCs w:val="28"/>
        </w:rPr>
        <w:t xml:space="preserve"> 47</w:t>
      </w:r>
      <w:r>
        <w:rPr>
          <w:sz w:val="28"/>
          <w:szCs w:val="28"/>
        </w:rPr>
        <w:t>/150</w:t>
      </w:r>
    </w:p>
    <w:p w:rsidR="00F530CB" w:rsidRDefault="00F530CB" w:rsidP="0069214A">
      <w:pPr>
        <w:ind w:firstLine="708"/>
        <w:rPr>
          <w:sz w:val="28"/>
          <w:szCs w:val="28"/>
        </w:rPr>
      </w:pPr>
    </w:p>
    <w:p w:rsidR="00157A1D" w:rsidRPr="00F530CB" w:rsidRDefault="00F530CB" w:rsidP="006921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0CB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Start"/>
      <w:r w:rsidRPr="00F530CB">
        <w:rPr>
          <w:rFonts w:ascii="Times New Roman" w:hAnsi="Times New Roman" w:cs="Times New Roman"/>
          <w:b w:val="0"/>
          <w:color w:val="000000"/>
          <w:sz w:val="28"/>
          <w:szCs w:val="28"/>
        </w:rPr>
        <w:t>.С</w:t>
      </w:r>
      <w:proofErr w:type="gramEnd"/>
      <w:r w:rsidRPr="00F530CB">
        <w:rPr>
          <w:rFonts w:ascii="Times New Roman" w:hAnsi="Times New Roman" w:cs="Times New Roman"/>
          <w:b w:val="0"/>
          <w:color w:val="000000"/>
          <w:sz w:val="28"/>
          <w:szCs w:val="28"/>
        </w:rPr>
        <w:t>овхоз «Красное сельцо»</w:t>
      </w:r>
    </w:p>
    <w:p w:rsidR="00F530CB" w:rsidRDefault="00F530CB" w:rsidP="006921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F7881" w:rsidRDefault="007F7881" w:rsidP="007F7881">
      <w:pPr>
        <w:pStyle w:val="ad"/>
        <w:ind w:left="-426"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Положения о порядке принятии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сведений является несущественным</w:t>
      </w:r>
    </w:p>
    <w:p w:rsidR="007F7881" w:rsidRDefault="007F7881" w:rsidP="007F7881">
      <w:pPr>
        <w:pStyle w:val="ad"/>
        <w:ind w:left="-426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881" w:rsidRDefault="00307B82" w:rsidP="007F7881">
      <w:pPr>
        <w:pStyle w:val="ad"/>
        <w:ind w:left="-426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7.3-2 ст</w:t>
      </w:r>
      <w:r w:rsidR="007F7881">
        <w:rPr>
          <w:rFonts w:ascii="Times New Roman" w:hAnsi="Times New Roman" w:cs="Times New Roman"/>
          <w:sz w:val="28"/>
          <w:szCs w:val="28"/>
        </w:rPr>
        <w:t xml:space="preserve">атьи 40 Федерального закона от 6 октября 2003 г. № 131-ФЗ «Об общих принципах организации местного самоуправления в Российской Федерации», статьей 12-1 Закона Республики Мордовия от 8 июня 2007 г. № 54-3 «О противодействии коррупции в Республике Мордовия», Уставом Красносельцовского сельского поселения Рузаевского муниципального района, Совет депутатов Красносельцовского сельского поселения </w:t>
      </w:r>
      <w:proofErr w:type="gramEnd"/>
    </w:p>
    <w:p w:rsidR="007F7881" w:rsidRDefault="007F7881" w:rsidP="007F7881">
      <w:pPr>
        <w:pStyle w:val="ad"/>
        <w:ind w:left="-426" w:right="-143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7881" w:rsidRDefault="007F7881" w:rsidP="007F7881">
      <w:pPr>
        <w:pStyle w:val="ad"/>
        <w:ind w:left="-426" w:right="-143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881" w:rsidRDefault="007F7881" w:rsidP="007F7881">
      <w:pPr>
        <w:pStyle w:val="ad"/>
        <w:ind w:left="-426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принятия решения о 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сведении о своих доходах, расходах, об имуществе и обязательствах имущественного характера, а также сведений о доходах, расходах, об имуществе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своих супруги (супруга) и несовершеннолетних детей, если искажение эт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 является несущественным.</w:t>
      </w:r>
    </w:p>
    <w:p w:rsidR="007F7881" w:rsidRDefault="007F7881" w:rsidP="007F7881">
      <w:pPr>
        <w:pStyle w:val="ad"/>
        <w:ind w:left="-426" w:right="-14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57A1D" w:rsidRDefault="007F7881" w:rsidP="007F7881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snapToGrid w:val="0"/>
          <w:sz w:val="28"/>
          <w:szCs w:val="28"/>
        </w:rPr>
        <w:t xml:space="preserve">     2. Настоящее решение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>
          <w:rPr>
            <w:rStyle w:val="a3"/>
            <w:snapToGrid w:val="0"/>
            <w:sz w:val="28"/>
            <w:szCs w:val="28"/>
            <w:lang w:val="en-US"/>
          </w:rPr>
          <w:t>www</w:t>
        </w:r>
        <w:r>
          <w:rPr>
            <w:rStyle w:val="a3"/>
            <w:snapToGrid w:val="0"/>
            <w:sz w:val="28"/>
            <w:szCs w:val="28"/>
          </w:rPr>
          <w:t>.</w:t>
        </w:r>
        <w:proofErr w:type="spellStart"/>
        <w:r>
          <w:rPr>
            <w:rStyle w:val="a3"/>
            <w:snapToGrid w:val="0"/>
            <w:sz w:val="28"/>
            <w:szCs w:val="28"/>
            <w:lang w:val="en-US"/>
          </w:rPr>
          <w:t>ruzaevka</w:t>
        </w:r>
        <w:proofErr w:type="spellEnd"/>
        <w:r>
          <w:rPr>
            <w:rStyle w:val="a3"/>
            <w:snapToGrid w:val="0"/>
            <w:sz w:val="28"/>
            <w:szCs w:val="28"/>
          </w:rPr>
          <w:t>-</w:t>
        </w:r>
        <w:proofErr w:type="spellStart"/>
        <w:r>
          <w:rPr>
            <w:rStyle w:val="a3"/>
            <w:snapToGrid w:val="0"/>
            <w:sz w:val="28"/>
            <w:szCs w:val="28"/>
            <w:lang w:val="en-US"/>
          </w:rPr>
          <w:t>rm</w:t>
        </w:r>
        <w:proofErr w:type="spellEnd"/>
        <w:r>
          <w:rPr>
            <w:rStyle w:val="a3"/>
            <w:snapToGrid w:val="0"/>
            <w:sz w:val="28"/>
            <w:szCs w:val="28"/>
          </w:rPr>
          <w:t>.</w:t>
        </w:r>
        <w:proofErr w:type="spellStart"/>
        <w:r>
          <w:rPr>
            <w:rStyle w:val="a3"/>
            <w:snapToGrid w:val="0"/>
            <w:sz w:val="28"/>
            <w:szCs w:val="28"/>
            <w:lang w:val="en-US"/>
          </w:rPr>
          <w:t>ru</w:t>
        </w:r>
        <w:proofErr w:type="spellEnd"/>
      </w:hyperlink>
    </w:p>
    <w:p w:rsidR="007F7881" w:rsidRDefault="007F7881" w:rsidP="007F7881">
      <w:pPr>
        <w:pStyle w:val="a5"/>
        <w:shd w:val="clear" w:color="auto" w:fill="FFFFFF"/>
        <w:spacing w:before="0" w:beforeAutospacing="0" w:after="0" w:afterAutospacing="0"/>
        <w:jc w:val="both"/>
      </w:pPr>
    </w:p>
    <w:p w:rsidR="007F7881" w:rsidRDefault="007F7881" w:rsidP="007F7881">
      <w:pPr>
        <w:pStyle w:val="a5"/>
        <w:shd w:val="clear" w:color="auto" w:fill="FFFFFF"/>
        <w:spacing w:before="0" w:beforeAutospacing="0" w:after="0" w:afterAutospacing="0"/>
        <w:jc w:val="both"/>
      </w:pPr>
    </w:p>
    <w:p w:rsidR="007F7881" w:rsidRDefault="007F7881" w:rsidP="007F7881">
      <w:pPr>
        <w:pStyle w:val="a5"/>
        <w:shd w:val="clear" w:color="auto" w:fill="FFFFFF"/>
        <w:spacing w:before="0" w:beforeAutospacing="0" w:after="0" w:afterAutospacing="0"/>
        <w:jc w:val="both"/>
      </w:pPr>
    </w:p>
    <w:p w:rsidR="007F7881" w:rsidRDefault="007F7881" w:rsidP="007F78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A1D" w:rsidRPr="00C60D7C" w:rsidRDefault="00157A1D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57A1D" w:rsidRPr="00B3088E" w:rsidRDefault="00157A1D" w:rsidP="00F871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3088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Красносельцовского</w:t>
      </w:r>
    </w:p>
    <w:p w:rsidR="00CD2AC4" w:rsidRDefault="00157A1D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088E">
        <w:rPr>
          <w:sz w:val="28"/>
          <w:szCs w:val="28"/>
        </w:rPr>
        <w:t xml:space="preserve">ельского поселения                      </w:t>
      </w:r>
      <w:r w:rsidR="00307B82">
        <w:rPr>
          <w:sz w:val="28"/>
          <w:szCs w:val="28"/>
        </w:rPr>
        <w:tab/>
      </w:r>
      <w:r w:rsidR="00307B82">
        <w:rPr>
          <w:sz w:val="28"/>
          <w:szCs w:val="28"/>
        </w:rPr>
        <w:tab/>
      </w:r>
      <w:r w:rsidR="00307B82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С.И. Плотников</w:t>
      </w:r>
      <w:r w:rsidRPr="00B3088E">
        <w:rPr>
          <w:sz w:val="28"/>
          <w:szCs w:val="28"/>
        </w:rPr>
        <w:t xml:space="preserve">  </w:t>
      </w:r>
    </w:p>
    <w:p w:rsidR="00CD2AC4" w:rsidRDefault="00CD2AC4" w:rsidP="00573990">
      <w:pPr>
        <w:jc w:val="both"/>
        <w:rPr>
          <w:sz w:val="28"/>
          <w:szCs w:val="28"/>
        </w:rPr>
      </w:pPr>
    </w:p>
    <w:p w:rsidR="00CD2AC4" w:rsidRDefault="00CD2AC4" w:rsidP="00573990">
      <w:pPr>
        <w:jc w:val="both"/>
        <w:rPr>
          <w:sz w:val="28"/>
          <w:szCs w:val="28"/>
        </w:rPr>
      </w:pPr>
    </w:p>
    <w:p w:rsidR="00CD2AC4" w:rsidRDefault="00157A1D" w:rsidP="00CD2AC4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B3088E">
        <w:rPr>
          <w:sz w:val="28"/>
          <w:szCs w:val="28"/>
        </w:rPr>
        <w:lastRenderedPageBreak/>
        <w:t xml:space="preserve"> </w:t>
      </w:r>
      <w:r w:rsidR="00CD2AC4">
        <w:rPr>
          <w:rFonts w:ascii="Times New Roman" w:hAnsi="Times New Roman" w:cs="Times New Roman"/>
          <w:sz w:val="28"/>
          <w:szCs w:val="28"/>
        </w:rPr>
        <w:t>Приложение</w:t>
      </w:r>
    </w:p>
    <w:p w:rsidR="00CD2AC4" w:rsidRDefault="00CD2AC4" w:rsidP="00CD2AC4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CD2AC4" w:rsidRDefault="00CD2AC4" w:rsidP="00CD2AC4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 сельского поселения</w:t>
      </w:r>
    </w:p>
    <w:p w:rsidR="00CD2AC4" w:rsidRDefault="00307B82" w:rsidP="00307B8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B6218">
        <w:rPr>
          <w:rFonts w:ascii="Times New Roman" w:hAnsi="Times New Roman" w:cs="Times New Roman"/>
          <w:sz w:val="28"/>
          <w:szCs w:val="28"/>
        </w:rPr>
        <w:t xml:space="preserve">           от </w:t>
      </w:r>
      <w:r w:rsidR="005F29B2">
        <w:rPr>
          <w:rFonts w:ascii="Times New Roman" w:hAnsi="Times New Roman" w:cs="Times New Roman"/>
          <w:sz w:val="28"/>
          <w:szCs w:val="28"/>
        </w:rPr>
        <w:t>31</w:t>
      </w:r>
      <w:r w:rsidR="00CB6218">
        <w:rPr>
          <w:rFonts w:ascii="Times New Roman" w:hAnsi="Times New Roman" w:cs="Times New Roman"/>
          <w:sz w:val="28"/>
          <w:szCs w:val="28"/>
        </w:rPr>
        <w:t>.12. 2019г. № 47</w:t>
      </w:r>
      <w:r>
        <w:rPr>
          <w:rFonts w:ascii="Times New Roman" w:hAnsi="Times New Roman" w:cs="Times New Roman"/>
          <w:sz w:val="28"/>
          <w:szCs w:val="28"/>
        </w:rPr>
        <w:t>/150</w:t>
      </w:r>
    </w:p>
    <w:p w:rsidR="00CD2AC4" w:rsidRDefault="00CD2AC4" w:rsidP="00CD2AC4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:rsidR="00CD2AC4" w:rsidRDefault="00CD2AC4" w:rsidP="00CD2AC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1"/>
    </w:p>
    <w:p w:rsidR="00CD2AC4" w:rsidRDefault="00CD2AC4" w:rsidP="00CD2AC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CD2AC4" w:rsidRDefault="00CD2AC4" w:rsidP="00CD2AC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депутату, члену выборного органа местного самоуправления, выборному должностному лицу местного самоуправления,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</w:t>
      </w:r>
      <w:r>
        <w:rPr>
          <w:rFonts w:ascii="Times New Roman" w:hAnsi="Times New Roman" w:cs="Times New Roman"/>
          <w:sz w:val="28"/>
          <w:szCs w:val="28"/>
        </w:rPr>
        <w:tab/>
        <w:t>имуществе</w:t>
      </w:r>
      <w:r>
        <w:rPr>
          <w:rFonts w:ascii="Times New Roman" w:hAnsi="Times New Roman" w:cs="Times New Roman"/>
          <w:sz w:val="28"/>
          <w:szCs w:val="28"/>
        </w:rPr>
        <w:tab/>
        <w:t xml:space="preserve">и обязательствах </w:t>
      </w:r>
      <w:r>
        <w:rPr>
          <w:rFonts w:ascii="Times New Roman" w:hAnsi="Times New Roman" w:cs="Times New Roman"/>
          <w:sz w:val="28"/>
          <w:szCs w:val="28"/>
        </w:rPr>
        <w:tab/>
        <w:t>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частью 7.3-1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6 октября 2003 года № 131-Ф3 «Об общих принципах местного самоуправления в Российской Федерации».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Меры ответственности, указанные в пункте 1 настоящего Положения, могут быть применены в случае выявления в порядок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предусмотренном статьей 12 Закона Республики Мордови</w:t>
      </w:r>
      <w:r w:rsidR="00A9146E">
        <w:rPr>
          <w:rFonts w:ascii="Times New Roman" w:hAnsi="Times New Roman" w:cs="Times New Roman"/>
          <w:sz w:val="28"/>
          <w:szCs w:val="28"/>
        </w:rPr>
        <w:t>я от 8</w:t>
      </w:r>
      <w:r>
        <w:rPr>
          <w:rFonts w:ascii="Times New Roman" w:hAnsi="Times New Roman" w:cs="Times New Roman"/>
          <w:sz w:val="28"/>
          <w:szCs w:val="28"/>
        </w:rPr>
        <w:t xml:space="preserve"> июня 2007 г. № 54-3 «О противодействии коррупции в Республике Мордовия», фактов представления депутатом, членом выборного органа местного самоуправления, выборным должностным лицом местного самоуправления недостоверных или неполных сведений о своих доходах, расходах, об имуществе и обязательствах имущественного характера, а также сведений о доходах</w:t>
      </w:r>
      <w:r>
        <w:rPr>
          <w:rFonts w:ascii="Times New Roman" w:hAnsi="Times New Roman" w:cs="Times New Roman"/>
          <w:sz w:val="28"/>
          <w:szCs w:val="28"/>
        </w:rPr>
        <w:tab/>
        <w:t>расходах, об</w:t>
      </w:r>
      <w:r>
        <w:rPr>
          <w:rFonts w:ascii="Times New Roman" w:hAnsi="Times New Roman" w:cs="Times New Roman"/>
          <w:sz w:val="28"/>
          <w:szCs w:val="28"/>
        </w:rPr>
        <w:tab/>
        <w:t>имуществе</w:t>
      </w:r>
      <w:r>
        <w:rPr>
          <w:rFonts w:ascii="Times New Roman" w:hAnsi="Times New Roman" w:cs="Times New Roman"/>
          <w:sz w:val="28"/>
          <w:szCs w:val="28"/>
        </w:rPr>
        <w:tab/>
        <w:t>и обязательствах имущественного характера своих супруги (супруга) и несовершеннолетних детей (далее – сведения о доходах, расходах,</w:t>
      </w:r>
      <w:r>
        <w:rPr>
          <w:rFonts w:ascii="Times New Roman" w:hAnsi="Times New Roman" w:cs="Times New Roman"/>
          <w:sz w:val="28"/>
          <w:szCs w:val="28"/>
        </w:rPr>
        <w:tab/>
        <w:t xml:space="preserve"> об имуществе и</w:t>
      </w:r>
      <w:r>
        <w:rPr>
          <w:rFonts w:ascii="Times New Roman" w:hAnsi="Times New Roman" w:cs="Times New Roman"/>
          <w:sz w:val="28"/>
          <w:szCs w:val="28"/>
        </w:rPr>
        <w:tab/>
        <w:t>обязательствах имущественного характера на себя и (или) членов своей семьи).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вынесения вопроса, указанного в пункте 1 настоящего Положения, на заседание   Совета депутатов Красносельцовского сельского поселения Рузаевского муниципального района (далее - Совет депутатов) является предусмотренное частью 3 статьи 12-1 Закона Республики Мордовия от 8 июня 2007 г. № 54-3 «О противодействии коррупции в Республике Мордовия» заявление Главы Республики Мордовия о применении мер ответственности, предусмотренных частью 7.3-1 статьи 40 Федерального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6 октября 2003 г. № 131- ФЗ «Об общих принципах местного самоуправления в Российской Федерации» (далее заявление о применении мер ответственности).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 депутатов обязан рассмотреть заявление о применении мер ответственности в отношении депутата, члена выборного органа местного самоуправления, выборного должностного лица местного самоуправления, а также документы, указанные в части 4 статьи 12-1 Закона Республик Мордовия от 8 июня 2007 г. № 54-3 «О противодействии коррупции в Республике Мордовия», и принять решение о применении в отношении указанных лиц конкретных мер ответственности,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предусмотренных частью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7.3-1 статьи 40 Федерального закона о 6 октября 2003 г. № 131-Ф3 «Об общих принципах местного самоуправления в Российской Федерации».</w:t>
      </w:r>
    </w:p>
    <w:p w:rsidR="00CD2AC4" w:rsidRDefault="009829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Глава сельского поселения</w:t>
      </w:r>
      <w:r w:rsidR="00CD2AC4">
        <w:rPr>
          <w:rFonts w:ascii="Times New Roman" w:hAnsi="Times New Roman" w:cs="Times New Roman"/>
          <w:sz w:val="28"/>
          <w:szCs w:val="28"/>
        </w:rPr>
        <w:t>, не позднее 14 рабочих дней со дня поступления заявления о применении мер ответственности созывает заседание   Совета депутатов, на котором рассматривается указанное заявление.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Решение, указанное в пункте 4 настоящего Положения, принимается не позднее срока, указанного в пункте 5 настоящее Положения.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вопрос о применении мер ответственности, указанных в пункте 4 настоящего Положения, рассматривается в отношении  </w:t>
      </w:r>
      <w:r w:rsidR="009829C4"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>
        <w:rPr>
          <w:rFonts w:ascii="Times New Roman" w:hAnsi="Times New Roman" w:cs="Times New Roman"/>
          <w:sz w:val="28"/>
          <w:szCs w:val="28"/>
        </w:rPr>
        <w:t>, заседание Совета депутатов созывает иное уполномоченное лицо.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заседании, указанном в пункте 5 настоящего Положения, вправе присутствовать лицо, в отношении которого рассматривается вопрос о применении мер ответственности.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случае, если  </w:t>
      </w:r>
      <w:r w:rsidR="009829C4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>, присутствует на заседании   Совета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котором рассматривается вопрос о применении в отношении него мер ответственности, указанное заседание проходит под председательством иного уполномоченного лица.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Принятое мотивированное решение о применении мер ответственности в отношении депут</w:t>
      </w:r>
      <w:r w:rsidR="00A9146E">
        <w:rPr>
          <w:rFonts w:ascii="Times New Roman" w:hAnsi="Times New Roman" w:cs="Times New Roman"/>
          <w:sz w:val="28"/>
          <w:szCs w:val="28"/>
        </w:rPr>
        <w:t xml:space="preserve">ата, члена выборного органа </w:t>
      </w:r>
      <w:proofErr w:type="spellStart"/>
      <w:r w:rsidR="00A9146E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A9146E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="00A9146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самоуправления, выборного должностного лица местного самоуправления оформляется решением Совета депутатов (далее - решение о применении мер ответственности).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Решение о применении мер ответственности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Решение о применении мер ответственности в отношении депутата, члена выборного органа местного самоуправления, выборного должностного лица местного самоуправления подписывается в порядке, предусмотренном Уставом </w:t>
      </w:r>
      <w:r w:rsidR="009829C4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Рузаевского муниципального района.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0BC">
        <w:rPr>
          <w:rFonts w:ascii="Times New Roman" w:hAnsi="Times New Roman" w:cs="Times New Roman"/>
          <w:sz w:val="28"/>
          <w:szCs w:val="28"/>
        </w:rPr>
        <w:t xml:space="preserve">13. Решение о применении мер ответственности в отношении  </w:t>
      </w:r>
      <w:r w:rsidR="00A9146E">
        <w:rPr>
          <w:rFonts w:ascii="Times New Roman" w:hAnsi="Times New Roman" w:cs="Times New Roman"/>
          <w:sz w:val="28"/>
          <w:szCs w:val="28"/>
        </w:rPr>
        <w:t>Глава сельского поселения,</w:t>
      </w:r>
      <w:r w:rsidR="00307B82">
        <w:rPr>
          <w:rFonts w:ascii="Times New Roman" w:hAnsi="Times New Roman" w:cs="Times New Roman"/>
          <w:sz w:val="28"/>
          <w:szCs w:val="28"/>
        </w:rPr>
        <w:t xml:space="preserve"> </w:t>
      </w:r>
      <w:r w:rsidRPr="008200BC">
        <w:rPr>
          <w:rFonts w:ascii="Times New Roman" w:hAnsi="Times New Roman" w:cs="Times New Roman"/>
          <w:sz w:val="28"/>
          <w:szCs w:val="28"/>
        </w:rPr>
        <w:t xml:space="preserve">либо в отношении Главы </w:t>
      </w:r>
      <w:r w:rsidR="008200BC">
        <w:rPr>
          <w:rFonts w:ascii="Times New Roman" w:hAnsi="Times New Roman" w:cs="Times New Roman"/>
          <w:sz w:val="28"/>
          <w:szCs w:val="28"/>
        </w:rPr>
        <w:t>администрации сельского поселени</w:t>
      </w:r>
      <w:proofErr w:type="gramStart"/>
      <w:r w:rsidR="008200BC">
        <w:rPr>
          <w:rFonts w:ascii="Times New Roman" w:hAnsi="Times New Roman" w:cs="Times New Roman"/>
          <w:sz w:val="28"/>
          <w:szCs w:val="28"/>
        </w:rPr>
        <w:t>я</w:t>
      </w:r>
      <w:r w:rsidR="009829C4" w:rsidRPr="008200B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829C4" w:rsidRPr="008200BC">
        <w:rPr>
          <w:rFonts w:ascii="Times New Roman" w:hAnsi="Times New Roman" w:cs="Times New Roman"/>
          <w:sz w:val="28"/>
          <w:szCs w:val="28"/>
        </w:rPr>
        <w:t xml:space="preserve"> подписывается лицом, пре</w:t>
      </w:r>
      <w:r w:rsidRPr="008200BC">
        <w:rPr>
          <w:rFonts w:ascii="Times New Roman" w:hAnsi="Times New Roman" w:cs="Times New Roman"/>
          <w:sz w:val="28"/>
          <w:szCs w:val="28"/>
        </w:rPr>
        <w:t>дседательствующим на заседании Совета депутатов, на котором данное решение было принято.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Совет депутатов письменно извещает Главу Республики Мордовия о принятом решении в течение 5 рабочих дней со дня его принятия с приложением копии решения о применении мер ответственности.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Принятое решение о применении мер ответственности объявляется лицу, в отношении которого данное решение принято, под роспись на данном заседании   Совета депутатов. В случае, если указанное лицо не присутствовало на заседании  Совета депутатов, направляется заказным письмом с уведомлением по адресу места жительства не позднее одного рабочего дня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ледующего за днем проведения соответствующего заседания Совета депутатов.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 рассмотрении и принятии Советом депутатов решения о применении мер ответственности должны быть обеспечены: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заблаговременное получение лицом, в отношен</w:t>
      </w:r>
      <w:r w:rsidR="00A9146E">
        <w:rPr>
          <w:rFonts w:ascii="Times New Roman" w:hAnsi="Times New Roman" w:cs="Times New Roman"/>
          <w:sz w:val="28"/>
          <w:szCs w:val="28"/>
        </w:rPr>
        <w:t>ии которого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вопрос о применении мер ответственности, уведомления о дате и месте проведения соответствующего заседания  Совета депутатов, а также, ознакомление с заявлением о применении мер ответственности и с проектом решения о применении мер ответственности;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предоставление лицу, указанному в подпункте 1 настоящего пункта, возможности дать депутатам Совета депутатов объяснения по поводу обстоятельств, выдвигаемых в качестве основания для применения мер ответственности.</w:t>
      </w:r>
    </w:p>
    <w:p w:rsidR="00CD2AC4" w:rsidRDefault="00CD2AC4" w:rsidP="00CD2AC4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лицо, в отношении которого рассматривается вопрос о применении мер ответственности, не согласно с решением о применении мер ответственности, оно вправе в письменном виде изложить свое особое мнение.</w:t>
      </w:r>
    </w:p>
    <w:p w:rsidR="00157A1D" w:rsidRPr="00573990" w:rsidRDefault="00157A1D" w:rsidP="00573990">
      <w:pPr>
        <w:jc w:val="both"/>
        <w:rPr>
          <w:sz w:val="28"/>
          <w:szCs w:val="28"/>
        </w:rPr>
      </w:pPr>
      <w:r w:rsidRPr="00B3088E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</w:t>
      </w:r>
    </w:p>
    <w:sectPr w:rsidR="00157A1D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/>
  <w:rsids>
    <w:rsidRoot w:val="009D5640"/>
    <w:rsid w:val="000209EF"/>
    <w:rsid w:val="00090603"/>
    <w:rsid w:val="000E3CBB"/>
    <w:rsid w:val="00103840"/>
    <w:rsid w:val="00106173"/>
    <w:rsid w:val="00157A1D"/>
    <w:rsid w:val="001B77DB"/>
    <w:rsid w:val="001E2DA9"/>
    <w:rsid w:val="00205974"/>
    <w:rsid w:val="00216E29"/>
    <w:rsid w:val="002221F7"/>
    <w:rsid w:val="0022495C"/>
    <w:rsid w:val="00266870"/>
    <w:rsid w:val="002741FC"/>
    <w:rsid w:val="002E3559"/>
    <w:rsid w:val="002E6768"/>
    <w:rsid w:val="00307B82"/>
    <w:rsid w:val="00314E12"/>
    <w:rsid w:val="00357941"/>
    <w:rsid w:val="00386A04"/>
    <w:rsid w:val="00395EDC"/>
    <w:rsid w:val="003C3EA8"/>
    <w:rsid w:val="003E1A00"/>
    <w:rsid w:val="003F0F48"/>
    <w:rsid w:val="0044478C"/>
    <w:rsid w:val="004B2893"/>
    <w:rsid w:val="004B6DDE"/>
    <w:rsid w:val="0055791C"/>
    <w:rsid w:val="00573990"/>
    <w:rsid w:val="00591ECA"/>
    <w:rsid w:val="005A056B"/>
    <w:rsid w:val="005B19AC"/>
    <w:rsid w:val="005C3314"/>
    <w:rsid w:val="005F29B2"/>
    <w:rsid w:val="0069214A"/>
    <w:rsid w:val="006B63A6"/>
    <w:rsid w:val="006F14A3"/>
    <w:rsid w:val="006F782D"/>
    <w:rsid w:val="006F7F40"/>
    <w:rsid w:val="00724C6C"/>
    <w:rsid w:val="00727D70"/>
    <w:rsid w:val="00750BF8"/>
    <w:rsid w:val="00773930"/>
    <w:rsid w:val="00776CC3"/>
    <w:rsid w:val="00792826"/>
    <w:rsid w:val="007E09CF"/>
    <w:rsid w:val="007E4E93"/>
    <w:rsid w:val="007F7881"/>
    <w:rsid w:val="008132A2"/>
    <w:rsid w:val="008200BC"/>
    <w:rsid w:val="00821E22"/>
    <w:rsid w:val="0082487C"/>
    <w:rsid w:val="00842780"/>
    <w:rsid w:val="008D7A63"/>
    <w:rsid w:val="008F31A5"/>
    <w:rsid w:val="009145CB"/>
    <w:rsid w:val="009829C4"/>
    <w:rsid w:val="00990CAC"/>
    <w:rsid w:val="009D5640"/>
    <w:rsid w:val="009E0DEB"/>
    <w:rsid w:val="00A52DFE"/>
    <w:rsid w:val="00A54225"/>
    <w:rsid w:val="00A67968"/>
    <w:rsid w:val="00A9146E"/>
    <w:rsid w:val="00AA2AF1"/>
    <w:rsid w:val="00B3088E"/>
    <w:rsid w:val="00B86B97"/>
    <w:rsid w:val="00C35F9E"/>
    <w:rsid w:val="00C4561B"/>
    <w:rsid w:val="00C60D7C"/>
    <w:rsid w:val="00C64DEA"/>
    <w:rsid w:val="00C65EBA"/>
    <w:rsid w:val="00CB6218"/>
    <w:rsid w:val="00CD2AC4"/>
    <w:rsid w:val="00CF11DE"/>
    <w:rsid w:val="00D15034"/>
    <w:rsid w:val="00D1705D"/>
    <w:rsid w:val="00D177C2"/>
    <w:rsid w:val="00D41A68"/>
    <w:rsid w:val="00D7523F"/>
    <w:rsid w:val="00D84927"/>
    <w:rsid w:val="00DD6B54"/>
    <w:rsid w:val="00E003F7"/>
    <w:rsid w:val="00E00EEC"/>
    <w:rsid w:val="00E53EE6"/>
    <w:rsid w:val="00E5592A"/>
    <w:rsid w:val="00E74FDF"/>
    <w:rsid w:val="00ED6953"/>
    <w:rsid w:val="00F22DAC"/>
    <w:rsid w:val="00F530CB"/>
    <w:rsid w:val="00F81118"/>
    <w:rsid w:val="00F817EE"/>
    <w:rsid w:val="00F8711F"/>
    <w:rsid w:val="00F92AC0"/>
    <w:rsid w:val="00FE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C4561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2221F7"/>
    <w:rPr>
      <w:color w:val="auto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uiPriority w:val="99"/>
    <w:rsid w:val="00C65EBA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 Spacing"/>
    <w:uiPriority w:val="1"/>
    <w:qFormat/>
    <w:rsid w:val="007F78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1-ПК</cp:lastModifiedBy>
  <cp:revision>15</cp:revision>
  <cp:lastPrinted>2019-12-17T08:46:00Z</cp:lastPrinted>
  <dcterms:created xsi:type="dcterms:W3CDTF">2019-12-17T04:53:00Z</dcterms:created>
  <dcterms:modified xsi:type="dcterms:W3CDTF">2020-01-09T07:17:00Z</dcterms:modified>
</cp:coreProperties>
</file>