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3pt;margin-top:8.5pt;width:64.8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L1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Bkly9a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.1pt;margin-top:8.5pt;width:90.7pt;height:1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2E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G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OKHvYSxAgAAsAUAAA4A&#10;AAAAAAAAAAAAAAAALgIAAGRycy9lMm9Eb2MueG1sUEsBAi0AFAAGAAgAAAAhAOu1nmfeAAAACAEA&#10;AA8AAAAAAAAAAAAAAAAACwUAAGRycy9kb3ducmV2LnhtbFBLBQYAAAAABAAEAPMAAAAWBgAAAAA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9B0" w:rsidRDefault="009429B0" w:rsidP="009429B0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9429B0" w:rsidRDefault="009429B0" w:rsidP="009429B0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МОРДОВИЯ</w:t>
      </w:r>
    </w:p>
    <w:p w:rsidR="009429B0" w:rsidRDefault="009429B0" w:rsidP="00942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29B0" w:rsidRDefault="009429B0" w:rsidP="009429B0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F11D70" w:rsidRPr="00F11D70" w:rsidRDefault="00F11D70" w:rsidP="00F11D70"/>
    <w:p w:rsidR="009429B0" w:rsidRPr="009429B0" w:rsidRDefault="00AB0083" w:rsidP="00942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4173AE" wp14:editId="43FF948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1.3pt;margin-top:8.5pt;width:64.8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KmsA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F0FED7" wp14:editId="3E6D601D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2.1pt;margin-top:8.5pt;width:90.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S4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+EUEuLACAACwBQAADgAA&#10;AAAAAAAAAAAAAAAuAgAAZHJzL2Uyb0RvYy54bWxQSwECLQAUAAYACAAAACEA67WeZ94AAAAI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4CC">
        <w:rPr>
          <w:rFonts w:ascii="Times New Roman" w:hAnsi="Times New Roman" w:cs="Times New Roman"/>
          <w:sz w:val="28"/>
          <w:szCs w:val="28"/>
        </w:rPr>
        <w:t xml:space="preserve">    </w:t>
      </w:r>
      <w:r w:rsidR="009429B0">
        <w:rPr>
          <w:rFonts w:ascii="Times New Roman" w:hAnsi="Times New Roman" w:cs="Times New Roman"/>
          <w:sz w:val="28"/>
          <w:szCs w:val="28"/>
        </w:rPr>
        <w:t xml:space="preserve">от </w:t>
      </w:r>
      <w:r w:rsidR="00A900BD">
        <w:rPr>
          <w:rFonts w:ascii="Times New Roman" w:hAnsi="Times New Roman" w:cs="Times New Roman"/>
          <w:sz w:val="28"/>
          <w:szCs w:val="28"/>
        </w:rPr>
        <w:t>2</w:t>
      </w:r>
      <w:r w:rsidR="003C1AAD">
        <w:rPr>
          <w:rFonts w:ascii="Times New Roman" w:hAnsi="Times New Roman" w:cs="Times New Roman"/>
          <w:sz w:val="28"/>
          <w:szCs w:val="28"/>
        </w:rPr>
        <w:t>9</w:t>
      </w:r>
      <w:r w:rsidR="00430300">
        <w:rPr>
          <w:rFonts w:ascii="Times New Roman" w:hAnsi="Times New Roman" w:cs="Times New Roman"/>
          <w:sz w:val="28"/>
          <w:szCs w:val="28"/>
        </w:rPr>
        <w:t>.</w:t>
      </w:r>
      <w:r w:rsidR="003C1AAD">
        <w:rPr>
          <w:rFonts w:ascii="Times New Roman" w:hAnsi="Times New Roman" w:cs="Times New Roman"/>
          <w:sz w:val="28"/>
          <w:szCs w:val="28"/>
        </w:rPr>
        <w:t>09</w:t>
      </w:r>
      <w:r w:rsidR="00125DAC">
        <w:rPr>
          <w:rFonts w:ascii="Times New Roman" w:hAnsi="Times New Roman" w:cs="Times New Roman"/>
          <w:sz w:val="28"/>
          <w:szCs w:val="28"/>
        </w:rPr>
        <w:t>.201</w:t>
      </w:r>
      <w:r w:rsidR="00860070">
        <w:rPr>
          <w:rFonts w:ascii="Times New Roman" w:hAnsi="Times New Roman" w:cs="Times New Roman"/>
          <w:sz w:val="28"/>
          <w:szCs w:val="28"/>
        </w:rPr>
        <w:t>7</w:t>
      </w:r>
      <w:r w:rsidR="009429B0">
        <w:rPr>
          <w:rFonts w:ascii="Times New Roman" w:hAnsi="Times New Roman" w:cs="Times New Roman"/>
          <w:sz w:val="28"/>
          <w:szCs w:val="28"/>
        </w:rPr>
        <w:t xml:space="preserve"> г.</w:t>
      </w:r>
      <w:r w:rsidR="009429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334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29B0">
        <w:rPr>
          <w:rFonts w:ascii="Times New Roman" w:hAnsi="Times New Roman" w:cs="Times New Roman"/>
          <w:sz w:val="28"/>
          <w:szCs w:val="28"/>
        </w:rPr>
        <w:t xml:space="preserve">   № </w:t>
      </w:r>
      <w:r w:rsidR="00A900BD">
        <w:rPr>
          <w:rFonts w:ascii="Times New Roman" w:hAnsi="Times New Roman" w:cs="Times New Roman"/>
          <w:sz w:val="28"/>
          <w:szCs w:val="28"/>
        </w:rPr>
        <w:t>108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Совхоз </w:t>
      </w:r>
      <w:r w:rsidR="00045D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Красное </w:t>
      </w:r>
      <w:r w:rsidR="0032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ельцо</w:t>
      </w:r>
      <w:r w:rsidR="00045D81">
        <w:rPr>
          <w:rFonts w:ascii="Times New Roman" w:hAnsi="Times New Roman" w:cs="Times New Roman"/>
          <w:sz w:val="28"/>
          <w:szCs w:val="28"/>
        </w:rPr>
        <w:t>»</w:t>
      </w:r>
    </w:p>
    <w:p w:rsidR="0082502E" w:rsidRPr="0082502E" w:rsidRDefault="0024035D" w:rsidP="0082502E">
      <w:pPr>
        <w:pStyle w:val="a5"/>
        <w:spacing w:after="0"/>
        <w:jc w:val="both"/>
        <w:rPr>
          <w:sz w:val="28"/>
          <w:szCs w:val="28"/>
        </w:rPr>
      </w:pPr>
      <w:r w:rsidRPr="0024035D">
        <w:rPr>
          <w:rFonts w:ascii="inherit" w:eastAsia="Times New Roman" w:hAnsi="inherit" w:cs="Arial"/>
          <w:color w:val="000000" w:themeColor="text1"/>
          <w:sz w:val="28"/>
          <w:szCs w:val="28"/>
        </w:rPr>
        <w:t> </w:t>
      </w:r>
      <w:r w:rsidR="0082502E" w:rsidRPr="0082502E">
        <w:rPr>
          <w:sz w:val="28"/>
          <w:szCs w:val="28"/>
        </w:rPr>
        <w:t xml:space="preserve">Об утверждении Порядка проведения общественного обсуждения проекта муниципальной программы </w:t>
      </w:r>
      <w:r w:rsidR="0082502E" w:rsidRPr="0082502E">
        <w:rPr>
          <w:color w:val="000000"/>
          <w:spacing w:val="10"/>
          <w:sz w:val="28"/>
          <w:szCs w:val="28"/>
        </w:rPr>
        <w:t xml:space="preserve">«Формирование современной </w:t>
      </w:r>
      <w:r w:rsidR="0082502E" w:rsidRPr="0082502E">
        <w:rPr>
          <w:sz w:val="28"/>
          <w:szCs w:val="28"/>
        </w:rPr>
        <w:t>городской среды на территории</w:t>
      </w:r>
      <w:r w:rsidR="007F67E4">
        <w:rPr>
          <w:sz w:val="28"/>
          <w:szCs w:val="28"/>
        </w:rPr>
        <w:t xml:space="preserve"> Красносельцовского сельского поселения на 2018-2022 годы»,</w:t>
      </w:r>
      <w:r w:rsidR="0082502E" w:rsidRPr="0082502E">
        <w:rPr>
          <w:sz w:val="28"/>
          <w:szCs w:val="28"/>
        </w:rPr>
        <w:t xml:space="preserve"> 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Положения о комиссии по рассмотрению и оценки предложений граждан, организаций о включении в муниципальную программу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bookmarkStart w:id="0" w:name="_GoBack"/>
      <w:bookmarkEnd w:id="0"/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2502E" w:rsidRPr="0082502E" w:rsidRDefault="0082502E" w:rsidP="008250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502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 и муниципальных программ формирования современной городской среды», Уста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>вом Красносельцовского сельского поселения,</w:t>
      </w:r>
      <w:proofErr w:type="gramEnd"/>
    </w:p>
    <w:p w:rsidR="0082502E" w:rsidRPr="0082502E" w:rsidRDefault="007F67E4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82502E" w:rsidRPr="0082502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2502E" w:rsidRPr="0082502E" w:rsidRDefault="0082502E" w:rsidP="007F67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Порядок проведения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 (приложение №1)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прилагаемое Положение о комиссии для организации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», проведения оценки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заинтересованных лиц, а также для осуществления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(приложени</w:t>
      </w:r>
      <w:r w:rsidR="0068410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 №4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)</w:t>
      </w: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Исполнителю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>3.1. Опубликовать настоящее постановление в инфо</w:t>
      </w:r>
      <w:r w:rsidR="007F67E4">
        <w:rPr>
          <w:rFonts w:ascii="Times New Roman" w:eastAsia="Times New Roman" w:hAnsi="Times New Roman" w:cs="Times New Roman"/>
          <w:sz w:val="28"/>
          <w:szCs w:val="28"/>
          <w:lang w:eastAsia="en-US"/>
        </w:rPr>
        <w:t>рмационном бюллетене Красносельцовского сельского поселения</w:t>
      </w: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>, а так же разместить на</w:t>
      </w:r>
      <w:r w:rsidR="00824964" w:rsidRPr="00824964">
        <w:rPr>
          <w:rFonts w:ascii="Times New Roman" w:hAnsi="Times New Roman"/>
          <w:sz w:val="28"/>
          <w:szCs w:val="28"/>
        </w:rPr>
        <w:t xml:space="preserve"> </w:t>
      </w:r>
      <w:r w:rsidR="00824964">
        <w:rPr>
          <w:rFonts w:ascii="Times New Roman" w:hAnsi="Times New Roman"/>
          <w:sz w:val="28"/>
          <w:szCs w:val="28"/>
        </w:rPr>
        <w:lastRenderedPageBreak/>
        <w:t xml:space="preserve">сайте органов местного самоуправления Красносельцовского сельского поселения Рузаевского муниципального района в сети </w:t>
      </w:r>
      <w:r w:rsidR="00824964" w:rsidRPr="00C66E81">
        <w:rPr>
          <w:rFonts w:ascii="Times New Roman" w:hAnsi="Times New Roman"/>
          <w:sz w:val="28"/>
          <w:szCs w:val="28"/>
        </w:rPr>
        <w:t>&lt;&lt;</w:t>
      </w:r>
      <w:r w:rsidR="00824964">
        <w:rPr>
          <w:rFonts w:ascii="Times New Roman" w:hAnsi="Times New Roman"/>
          <w:sz w:val="28"/>
          <w:szCs w:val="28"/>
        </w:rPr>
        <w:t>Интернет</w:t>
      </w:r>
      <w:r w:rsidR="00824964" w:rsidRPr="00C66E81">
        <w:rPr>
          <w:rFonts w:ascii="Times New Roman" w:hAnsi="Times New Roman"/>
          <w:sz w:val="28"/>
          <w:szCs w:val="28"/>
        </w:rPr>
        <w:t>&gt;&gt;</w:t>
      </w:r>
      <w:r w:rsidR="00824964">
        <w:rPr>
          <w:rFonts w:ascii="Times New Roman" w:hAnsi="Times New Roman"/>
          <w:sz w:val="28"/>
          <w:szCs w:val="28"/>
        </w:rPr>
        <w:t>по адресу:</w:t>
      </w:r>
      <w:r w:rsidR="00824964" w:rsidRPr="00C66E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964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824964" w:rsidRPr="00C66E81">
        <w:rPr>
          <w:rFonts w:ascii="Times New Roman" w:hAnsi="Times New Roman"/>
          <w:sz w:val="28"/>
          <w:szCs w:val="28"/>
        </w:rPr>
        <w:t>-</w:t>
      </w:r>
      <w:proofErr w:type="spellStart"/>
      <w:r w:rsidR="00824964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824964" w:rsidRPr="00C66E81">
        <w:rPr>
          <w:rFonts w:ascii="Times New Roman" w:hAnsi="Times New Roman"/>
          <w:sz w:val="28"/>
          <w:szCs w:val="28"/>
        </w:rPr>
        <w:t>.</w:t>
      </w:r>
      <w:proofErr w:type="spellStart"/>
      <w:r w:rsidR="0082496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proofErr w:type="spellStart"/>
      <w:r w:rsidR="007F67E4">
        <w:rPr>
          <w:rFonts w:ascii="Times New Roman" w:eastAsia="Times New Roman" w:hAnsi="Times New Roman" w:cs="Times New Roman"/>
          <w:sz w:val="28"/>
          <w:szCs w:val="28"/>
        </w:rPr>
        <w:t>Чапайкину</w:t>
      </w:r>
      <w:proofErr w:type="spellEnd"/>
      <w:r w:rsidR="007F67E4"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Н.А.Лапаева</w:t>
      </w:r>
      <w:proofErr w:type="spellEnd"/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67E4" w:rsidRPr="0082502E" w:rsidRDefault="007F67E4" w:rsidP="008250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82502E" w:rsidRPr="0082502E" w:rsidRDefault="0082502E" w:rsidP="0082502E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2502E" w:rsidRPr="0082502E" w:rsidRDefault="007F67E4" w:rsidP="0082502E">
      <w:pPr>
        <w:spacing w:after="0" w:line="240" w:lineRule="auto"/>
        <w:ind w:left="53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Красносельцовского сельского поселения  от  29.09. 2017 г.  № 108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50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общественного обсуждения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муниципальной программы </w:t>
      </w:r>
      <w:r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городской среды на территории </w:t>
      </w:r>
      <w:r w:rsidR="007F67E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»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муниципальная программа). 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2. Общественные обсуждения проекта муниципальной программы проводятся в целях: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информирования граждан, организаций и общественных объединений 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Рузаевского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Мордовия о разработанном проекте муниципальной программы;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- выявление и учет мнения граждан, 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Рузаевского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Мордовия о разработанном проекте муниципальной программы.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3. Общественное обсуждение проекта муниципальной программы организуется и проводится ответственным исполнителем муниципальной программы.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4. В общественных обсуждениях участвуют граждане, проживающие на территории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, достигшие возраста 18 лет, а также представители организаций и общественных объединений, политических партий и движений, представители органов местного самоуправления.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5.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</w:t>
      </w:r>
      <w:r w:rsidRPr="008250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6. Для организации общественного обсуждения, проведения комиссионной оценки предложений заинтересованных лиц, а так же для осуществления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 после её утверждения в установленном порядке создается общественная комиссия из представителей органов местного самоуправления, политических партий и движений, общественных организаций, иных лиц.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7. При размещении проекта муниципальной программы публикуется следующая информация: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7.1. Извещение о проведении общественного обсуждения проекта муниципальной программы по форме согласно приложению №1 к настоящему Порядку.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lastRenderedPageBreak/>
        <w:t>7.2. Срок проведения общественного обсуждения составляет 30 дней со дня размещения проекта муниципальной программы на официальном сайте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7.3.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7.4. Состав общественной комиссии. 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8. Участникам общественного обсуждения при направлении замечаний (предложений)  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82502E" w:rsidRPr="0082502E" w:rsidTr="008250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02E" w:rsidRPr="0082502E" w:rsidRDefault="0082502E" w:rsidP="0082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02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противном случае замечания (предложения) к проекту муниципальной программы признаются анонимными и к рассмотрению не принимаются.</w:t>
            </w:r>
          </w:p>
        </w:tc>
      </w:tr>
    </w:tbl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9. Комиссия по рассмотрению и оценки предложений граждан, организаций о включении в муниципальную программу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2017 год»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Результаты общественного обсуждения носят рекомендательный характер.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В случае отсутствия замечаний проект муниципальной программы остается без изменений.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10.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2 к настоящему Порядку и подлежат размещению на официальном сайте</w:t>
      </w:r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</w:t>
      </w:r>
      <w:proofErr w:type="gramStart"/>
      <w:r w:rsidR="00824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к Порядку проведения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общественного обсуждения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проекта муниципальной программы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Извещение о проведении общественного обсуждения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проекта муниципальной программы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Обсуждение проекта муниципальной программы «_________________» _____________________________ (наименование ответственного исполнителя муниципальной программы, электронная почта и контактный телефон ответственного исполнителя муниципальной программы) 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«______________________».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Ознакомиться с проектом документа можно здесь (ссылка на проект муниципальной программы) Общественное обсуждение проводится с __________г. до ___________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просим направлять на электронную почту: _____________ (электронная почта ответственного исполнителя муниципальной программы), тел. _____________ (контактный телефон ответственного исполнителя муниципальной программы). 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7F67E4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7F67E4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7F67E4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7F67E4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к Порядку проведения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общественного обсуждения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проекта муниципальной программы</w:t>
      </w:r>
    </w:p>
    <w:p w:rsidR="0082502E" w:rsidRPr="0082502E" w:rsidRDefault="0082502E" w:rsidP="00825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Протокол № ___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по итогам общественного обсуждения проекта</w:t>
      </w: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«________________»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_____________ (дата)</w:t>
      </w:r>
    </w:p>
    <w:p w:rsidR="0082502E" w:rsidRPr="0082502E" w:rsidRDefault="00824964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Совхоз « Красное сельцо»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постановления администрации 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Рузаевского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Мордовия от                         2017 года №             «Об утверждении Порядка проведения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 2017 год»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______________________________(наименование ответственного исполнителя муниципальной программы) было организовано и проведено общественное обсуждение проекта муниципальной программы «________________».</w:t>
      </w:r>
      <w:proofErr w:type="gramEnd"/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В течение срока проведения общественного обсуждения проекта муниципальной программы «________________» поступили следующие замечания и предложения: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Результаты рассмотрения замечаний и предложений: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либо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В течение срока проведения общественного обсуждения проекта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программы «________________» замечаний и предложений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(наименование ответственного исполнителя муниципальной программы) не поступало.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Подпись руководителя ответственного исполнителя муниципальной программы.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Протокол вел</w:t>
      </w:r>
    </w:p>
    <w:p w:rsidR="0082502E" w:rsidRPr="0082502E" w:rsidRDefault="0082502E" w:rsidP="0082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___________ (подпись)</w:t>
      </w: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684108" w:rsidP="0082502E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</w:p>
    <w:p w:rsidR="0082502E" w:rsidRPr="0082502E" w:rsidRDefault="0082502E" w:rsidP="0082502E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Красносельцовского сельского поселения          </w:t>
      </w:r>
    </w:p>
    <w:p w:rsidR="0082502E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от 29.09. 2017 г.  № 108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Pr="0024035D" w:rsidRDefault="00684108" w:rsidP="00684108">
      <w:pPr>
        <w:shd w:val="clear" w:color="auto" w:fill="FFFFFF"/>
        <w:spacing w:after="0" w:line="360" w:lineRule="exact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</w:rPr>
      </w:pPr>
      <w:r w:rsidRPr="0024035D"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                                                              </w:t>
      </w:r>
      <w:r w:rsidRPr="0024035D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Состав общественной комиссии</w:t>
      </w:r>
    </w:p>
    <w:p w:rsidR="00684108" w:rsidRPr="0024035D" w:rsidRDefault="00684108" w:rsidP="00684108">
      <w:pPr>
        <w:shd w:val="clear" w:color="auto" w:fill="FFFFFF"/>
        <w:spacing w:line="360" w:lineRule="exact"/>
        <w:textAlignment w:val="baseline"/>
        <w:rPr>
          <w:rFonts w:ascii="inherit" w:eastAsia="Times New Roman" w:hAnsi="inherit" w:cs="Arial"/>
          <w:color w:val="555555"/>
          <w:sz w:val="18"/>
          <w:szCs w:val="18"/>
        </w:rPr>
      </w:pPr>
      <w:r w:rsidRPr="0024035D">
        <w:rPr>
          <w:rFonts w:ascii="inherit" w:eastAsia="Times New Roman" w:hAnsi="inherit" w:cs="Arial"/>
          <w:color w:val="555555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3077"/>
        <w:gridCol w:w="4097"/>
      </w:tblGrid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</w:t>
            </w:r>
            <w:proofErr w:type="spellStart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Лапаева</w:t>
            </w:r>
            <w:proofErr w:type="spellEnd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Глава администрации Красносельцовского сельского поселения 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proofErr w:type="spellStart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Чапайкина</w:t>
            </w:r>
            <w:proofErr w:type="spellEnd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Лидия Владимировна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Заместитель главы администрации Красносельцовского сельского поселения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Романова Марина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Сергеевна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Ведущий специалист администрации Красносельцовского сельского поселения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</w:t>
            </w:r>
            <w:proofErr w:type="spellStart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Бикеева</w:t>
            </w:r>
            <w:proofErr w:type="spellEnd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Надежда Александровна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Главный бухгалтер администрации Красносельцовского сельского поселения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Плотников Семен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Исаевич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Председатель Совета депутатов  Красносельцовского сельского поселения 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 Горшков Виктор 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Иванович</w:t>
            </w:r>
          </w:p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Депутат Совета депутатов Красносельцовского сельского поселения</w:t>
            </w:r>
          </w:p>
        </w:tc>
      </w:tr>
      <w:tr w:rsidR="00684108" w:rsidRPr="006B3538" w:rsidTr="00E01848"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 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proofErr w:type="spellStart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Малянова</w:t>
            </w:r>
            <w:proofErr w:type="spellEnd"/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 xml:space="preserve"> Татьяна Васильевна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84108" w:rsidRPr="006B3538" w:rsidRDefault="00684108" w:rsidP="00E01848">
            <w:pPr>
              <w:spacing w:after="0" w:line="360" w:lineRule="exac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6B3538">
              <w:rPr>
                <w:rFonts w:ascii="inherit" w:eastAsia="Times New Roman" w:hAnsi="inherit" w:cs="Times New Roman"/>
                <w:sz w:val="28"/>
                <w:szCs w:val="28"/>
              </w:rPr>
              <w:t>Председатель ТСЖ «Красносельцовское»</w:t>
            </w:r>
          </w:p>
        </w:tc>
      </w:tr>
    </w:tbl>
    <w:p w:rsidR="00684108" w:rsidRPr="006B3538" w:rsidRDefault="00684108" w:rsidP="00684108">
      <w:pPr>
        <w:shd w:val="clear" w:color="auto" w:fill="FFFFFF"/>
        <w:spacing w:after="0" w:line="360" w:lineRule="exact"/>
        <w:textAlignment w:val="baseline"/>
        <w:rPr>
          <w:rFonts w:ascii="inherit" w:eastAsia="Times New Roman" w:hAnsi="inherit" w:cs="Arial"/>
          <w:color w:val="555555"/>
          <w:sz w:val="28"/>
          <w:szCs w:val="28"/>
        </w:rPr>
      </w:pPr>
      <w:r w:rsidRPr="006B3538">
        <w:rPr>
          <w:rFonts w:ascii="inherit" w:eastAsia="Times New Roman" w:hAnsi="inherit" w:cs="Arial"/>
          <w:color w:val="555555"/>
          <w:sz w:val="28"/>
          <w:szCs w:val="28"/>
        </w:rPr>
        <w:lastRenderedPageBreak/>
        <w:t> 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Pr="0082502E" w:rsidRDefault="00684108" w:rsidP="00684108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№4</w:t>
      </w:r>
    </w:p>
    <w:p w:rsidR="00684108" w:rsidRPr="0082502E" w:rsidRDefault="00684108" w:rsidP="00684108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Красносельцовского сельского поселения          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от 29.09. 2017 г.  № 108</w:t>
      </w: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108" w:rsidRDefault="00684108" w:rsidP="0068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84108" w:rsidRDefault="0082502E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общественной комиссии для организации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городской среды на территории </w:t>
      </w:r>
      <w:r w:rsidR="00684108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Красносельцовского сельского </w:t>
      </w:r>
    </w:p>
    <w:p w:rsidR="0082502E" w:rsidRPr="0082502E" w:rsidRDefault="00684108" w:rsidP="0082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на 2018-2022</w:t>
      </w:r>
      <w:r w:rsidR="0082502E"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ы</w:t>
      </w:r>
      <w:r w:rsidR="0082502E" w:rsidRPr="0082502E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», проведения оценки</w:t>
      </w:r>
      <w:r w:rsidR="0082502E"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предложений заинтересованных лиц, а также для осуществления </w:t>
      </w:r>
      <w:proofErr w:type="gramStart"/>
      <w:r w:rsidR="0082502E" w:rsidRPr="0082502E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="0082502E" w:rsidRPr="0082502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реализацией программы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>1. 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Общественная к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омиссия для организации общественного обсуждения проекта 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», проведения оценки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заинтересованных лиц, а также для осуществления контроля за реализацией программы</w:t>
      </w: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– Комиссия) создается для формирования адресного перечня дворовых территорий и иных наиболее посещаемых территорий в целях реализации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>Красносельцовского</w:t>
      </w:r>
      <w:proofErr w:type="gramEnd"/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 2018-2022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Состав комис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сии формируется администрацией Красносельцовского сельского поселения Рузаевского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М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>ордовия в количестве не менее 7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человек для обеспечения представительства органов местного самоуправления, политических партий и движений, общественных организация и других лиц.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2. Комиссия осуществляет свою деятельность в соответствии с настоящим Положением.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3. Руководство Комиссией осуществляет председатель Комиссии, а в его отсутствие – заместитель председателя Комиссии.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4. Заседание Комиссии правомочно, если на нем присутствует более 50 процентов общего числа ее членов. Каждый член Комиссии имеет один голос.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5. 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82502E" w:rsidRPr="0082502E" w:rsidRDefault="0082502E" w:rsidP="0082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6. </w:t>
      </w:r>
      <w:proofErr w:type="gramStart"/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в соответствии с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порядком и сроками представления, рассмотрения и оценки предложений заинтересованных лиц о включении дворовой территории в</w:t>
      </w:r>
      <w:r w:rsidR="006841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программу на 2018-2022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порядком и сроками представления, рассмотрения и оценки предложений граждан и организаций о включении в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программу на 2018-2022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территории, подлежащей благоустройству в 2017 году, </w:t>
      </w: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оценку представленных на рассмотрение предложений.</w:t>
      </w:r>
      <w:proofErr w:type="gramEnd"/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7. На заседаниях Комиссии могут присутствовать представители участников отбора дворовых территорий и иных наиболее посещаемых территорий (далее – отбор). Полномочия указанных представителей подтверждаются документально в соответствии с действующим законодательством Российской Федерации.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8. Комиссия вправе в целях </w:t>
      </w:r>
      <w:proofErr w:type="gramStart"/>
      <w:r w:rsidRPr="0082502E">
        <w:rPr>
          <w:rFonts w:ascii="Times New Roman" w:eastAsia="Times New Roman" w:hAnsi="Times New Roman" w:cs="Times New Roman"/>
          <w:sz w:val="28"/>
          <w:szCs w:val="28"/>
        </w:rPr>
        <w:t>подтверждения достоверности представленного акта обследования дворовой территории</w:t>
      </w:r>
      <w:proofErr w:type="gramEnd"/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и иных наиболее посещаемых территорий, осуществлять осмотр этих территорий с выездом на место.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>9. 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выездного заседания, Комиссия обязана отстранить такого участника от участия в отборе.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10. Решения Комиссии в день их принятия оформляются протоколом заседания Комиссии, который подписывают члены Комиссии, принявшие участие в заседании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 Протокол заседания Комиссии составляется в двух экземплярах, один из которых остается в Комиссии.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11. На основании решения Комиссии об оценке представленных участниками отбора дворовых территорий и иных наиболее посещаемых территорий и принятия решения о включении или об отказе включения в муниципальную программу по 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«Формирование современной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на территории 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 2018-2022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</w:t>
      </w:r>
      <w:r w:rsidR="0023617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250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>формируется указанная муниципальная программа.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 Протокол рассмотрения и оценки заявок на участие в отборе подписывается всеми членами Комиссии, присутствовавшими на заседании Комиссии, публикуется </w:t>
      </w:r>
      <w:r w:rsidRPr="008250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информационном бюллетене </w:t>
      </w:r>
      <w:r w:rsidR="002361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Красносельцовского сельского поселения </w:t>
      </w: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и размещается на</w:t>
      </w:r>
      <w:r w:rsidRPr="0082502E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</w:t>
      </w:r>
      <w:r w:rsidR="00236171">
        <w:rPr>
          <w:rFonts w:ascii="Times New Roman" w:eastAsia="Times New Roman" w:hAnsi="Times New Roman" w:cs="Times New Roman"/>
          <w:sz w:val="28"/>
          <w:szCs w:val="28"/>
        </w:rPr>
        <w:t xml:space="preserve"> Красносельцовского сельского поселения </w:t>
      </w:r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трех рабочих дней </w:t>
      </w:r>
      <w:proofErr w:type="gramStart"/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>с даты</w:t>
      </w:r>
      <w:proofErr w:type="gramEnd"/>
      <w:r w:rsidRPr="00825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подписания.</w:t>
      </w:r>
    </w:p>
    <w:p w:rsidR="0082502E" w:rsidRPr="0082502E" w:rsidRDefault="0082502E" w:rsidP="008250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82502E" w:rsidRDefault="0082502E" w:rsidP="0082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5D" w:rsidRPr="0024035D" w:rsidRDefault="0024035D" w:rsidP="0024035D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555555"/>
          <w:sz w:val="18"/>
          <w:szCs w:val="18"/>
        </w:rPr>
      </w:pPr>
    </w:p>
    <w:p w:rsidR="0036299F" w:rsidRDefault="0024035D" w:rsidP="00267F16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sz w:val="28"/>
          <w:szCs w:val="28"/>
        </w:rPr>
      </w:pPr>
      <w:r w:rsidRPr="0024035D">
        <w:rPr>
          <w:rFonts w:ascii="inherit" w:eastAsia="Times New Roman" w:hAnsi="inherit" w:cs="Arial"/>
          <w:color w:val="555555"/>
          <w:sz w:val="18"/>
          <w:szCs w:val="18"/>
        </w:rPr>
        <w:t> </w:t>
      </w:r>
    </w:p>
    <w:sectPr w:rsidR="0036299F" w:rsidSect="009429B0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0FCB"/>
    <w:multiLevelType w:val="hybridMultilevel"/>
    <w:tmpl w:val="75C23866"/>
    <w:lvl w:ilvl="0" w:tplc="E19235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17BA"/>
    <w:multiLevelType w:val="multilevel"/>
    <w:tmpl w:val="EE9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30029"/>
    <w:multiLevelType w:val="hybridMultilevel"/>
    <w:tmpl w:val="C3BA4C7C"/>
    <w:lvl w:ilvl="0" w:tplc="8A1E019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7B2C20F2"/>
    <w:multiLevelType w:val="multilevel"/>
    <w:tmpl w:val="4EA2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A4"/>
    <w:rsid w:val="0000418C"/>
    <w:rsid w:val="00045D81"/>
    <w:rsid w:val="000654D2"/>
    <w:rsid w:val="000921D2"/>
    <w:rsid w:val="000E3CA2"/>
    <w:rsid w:val="000F5FDA"/>
    <w:rsid w:val="00121D96"/>
    <w:rsid w:val="00125DAC"/>
    <w:rsid w:val="00130F5E"/>
    <w:rsid w:val="0015516E"/>
    <w:rsid w:val="001C0848"/>
    <w:rsid w:val="001C2194"/>
    <w:rsid w:val="0023047C"/>
    <w:rsid w:val="00236171"/>
    <w:rsid w:val="0024035D"/>
    <w:rsid w:val="00267F16"/>
    <w:rsid w:val="00323481"/>
    <w:rsid w:val="003302C6"/>
    <w:rsid w:val="0033335A"/>
    <w:rsid w:val="0036299F"/>
    <w:rsid w:val="00381D4F"/>
    <w:rsid w:val="003B3162"/>
    <w:rsid w:val="003C1AAD"/>
    <w:rsid w:val="00430300"/>
    <w:rsid w:val="00430CBA"/>
    <w:rsid w:val="00471AE8"/>
    <w:rsid w:val="004B037E"/>
    <w:rsid w:val="0051130F"/>
    <w:rsid w:val="00557BC9"/>
    <w:rsid w:val="00573FD2"/>
    <w:rsid w:val="00607DFE"/>
    <w:rsid w:val="00625292"/>
    <w:rsid w:val="006340B2"/>
    <w:rsid w:val="00662A3A"/>
    <w:rsid w:val="00662EE7"/>
    <w:rsid w:val="00684108"/>
    <w:rsid w:val="006A38F2"/>
    <w:rsid w:val="006A3ACA"/>
    <w:rsid w:val="006B33C0"/>
    <w:rsid w:val="006B3538"/>
    <w:rsid w:val="006B4F7D"/>
    <w:rsid w:val="00710B36"/>
    <w:rsid w:val="00771D75"/>
    <w:rsid w:val="00791916"/>
    <w:rsid w:val="007A44D9"/>
    <w:rsid w:val="007F0360"/>
    <w:rsid w:val="007F4CDE"/>
    <w:rsid w:val="007F67E4"/>
    <w:rsid w:val="00824964"/>
    <w:rsid w:val="0082502E"/>
    <w:rsid w:val="00860070"/>
    <w:rsid w:val="00895DA4"/>
    <w:rsid w:val="0090137C"/>
    <w:rsid w:val="009173EE"/>
    <w:rsid w:val="009334CC"/>
    <w:rsid w:val="009429B0"/>
    <w:rsid w:val="00956E22"/>
    <w:rsid w:val="009B4F8E"/>
    <w:rsid w:val="009C4751"/>
    <w:rsid w:val="00A03D7E"/>
    <w:rsid w:val="00A32504"/>
    <w:rsid w:val="00A900BD"/>
    <w:rsid w:val="00AB0083"/>
    <w:rsid w:val="00BB1A15"/>
    <w:rsid w:val="00BB59A0"/>
    <w:rsid w:val="00BB712A"/>
    <w:rsid w:val="00BC512A"/>
    <w:rsid w:val="00BD33D8"/>
    <w:rsid w:val="00C725C4"/>
    <w:rsid w:val="00C8179D"/>
    <w:rsid w:val="00CB78E5"/>
    <w:rsid w:val="00D71A24"/>
    <w:rsid w:val="00EB49CD"/>
    <w:rsid w:val="00EF31C4"/>
    <w:rsid w:val="00F11D70"/>
    <w:rsid w:val="00F6690D"/>
    <w:rsid w:val="00F81A13"/>
    <w:rsid w:val="00FA7DB3"/>
    <w:rsid w:val="00FE19DA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16"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semiHidden/>
    <w:unhideWhenUsed/>
    <w:rsid w:val="00BC512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250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16"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semiHidden/>
    <w:unhideWhenUsed/>
    <w:rsid w:val="00BC512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250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15</cp:revision>
  <cp:lastPrinted>2017-09-29T10:27:00Z</cp:lastPrinted>
  <dcterms:created xsi:type="dcterms:W3CDTF">2017-10-10T09:05:00Z</dcterms:created>
  <dcterms:modified xsi:type="dcterms:W3CDTF">2017-10-23T09:19:00Z</dcterms:modified>
</cp:coreProperties>
</file>