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DCA" w:rsidRDefault="005A57B2" w:rsidP="005A57B2">
      <w:pPr>
        <w:jc w:val="center"/>
      </w:pPr>
      <w:r>
        <w:t>01.06.2021</w:t>
      </w:r>
    </w:p>
    <w:p w:rsidR="005A57B2" w:rsidRDefault="005A57B2" w:rsidP="005A57B2">
      <w:pPr>
        <w:jc w:val="center"/>
      </w:pPr>
      <w:r>
        <w:t>АЗС</w:t>
      </w:r>
    </w:p>
    <w:p w:rsidR="005A57B2" w:rsidRDefault="005A57B2" w:rsidP="005A57B2">
      <w:pPr>
        <w:jc w:val="center"/>
      </w:pPr>
      <w:r>
        <w:rPr>
          <w:noProof/>
          <w:lang w:eastAsia="ru-RU"/>
        </w:rPr>
        <w:drawing>
          <wp:inline distT="0" distB="0" distL="0" distR="0" wp14:anchorId="68F6DD08" wp14:editId="15C5B282">
            <wp:extent cx="4612489" cy="82002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1885" cy="81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B2" w:rsidRDefault="005A57B2" w:rsidP="005A57B2">
      <w:pPr>
        <w:jc w:val="center"/>
      </w:pPr>
    </w:p>
    <w:p w:rsidR="005A57B2" w:rsidRDefault="005A57B2" w:rsidP="005A57B2">
      <w:pPr>
        <w:jc w:val="center"/>
      </w:pPr>
      <w:proofErr w:type="spellStart"/>
      <w:r>
        <w:lastRenderedPageBreak/>
        <w:t>Ул</w:t>
      </w:r>
      <w:proofErr w:type="gramStart"/>
      <w:r>
        <w:t>.У</w:t>
      </w:r>
      <w:proofErr w:type="gramEnd"/>
      <w:r>
        <w:t>хтомского</w:t>
      </w:r>
      <w:proofErr w:type="spellEnd"/>
      <w:r>
        <w:t>, 18</w:t>
      </w:r>
    </w:p>
    <w:p w:rsidR="005A57B2" w:rsidRDefault="005A57B2" w:rsidP="005A57B2">
      <w:pPr>
        <w:jc w:val="center"/>
      </w:pPr>
      <w:r>
        <w:rPr>
          <w:noProof/>
          <w:lang w:eastAsia="ru-RU"/>
        </w:rPr>
        <w:drawing>
          <wp:inline distT="0" distB="0" distL="0" distR="0" wp14:anchorId="017C1479" wp14:editId="37FF4171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B2" w:rsidRDefault="005A57B2" w:rsidP="005A57B2">
      <w:pPr>
        <w:jc w:val="center"/>
      </w:pPr>
      <w:r>
        <w:lastRenderedPageBreak/>
        <w:t xml:space="preserve">Укрепление обрыва канализационного коллектора </w:t>
      </w:r>
    </w:p>
    <w:p w:rsidR="005A57B2" w:rsidRDefault="005A57B2" w:rsidP="005A57B2">
      <w:pPr>
        <w:jc w:val="center"/>
      </w:pPr>
      <w:proofErr w:type="spellStart"/>
      <w:r>
        <w:t>Ул</w:t>
      </w:r>
      <w:proofErr w:type="gramStart"/>
      <w:r>
        <w:t>.Т</w:t>
      </w:r>
      <w:proofErr w:type="gramEnd"/>
      <w:r>
        <w:t>рудовая</w:t>
      </w:r>
      <w:proofErr w:type="spellEnd"/>
      <w:r>
        <w:t>, 2а</w:t>
      </w:r>
    </w:p>
    <w:p w:rsidR="005A57B2" w:rsidRDefault="005A57B2" w:rsidP="005A57B2">
      <w:pPr>
        <w:jc w:val="center"/>
      </w:pPr>
      <w:r>
        <w:rPr>
          <w:noProof/>
          <w:lang w:eastAsia="ru-RU"/>
        </w:rPr>
        <w:drawing>
          <wp:inline distT="0" distB="0" distL="0" distR="0" wp14:anchorId="471481A1" wp14:editId="252B8C80">
            <wp:extent cx="4730357" cy="84097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9737" cy="84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B2" w:rsidRDefault="005A57B2" w:rsidP="005A57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12458B" wp14:editId="50C0DFEE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B2" w:rsidRDefault="005A57B2" w:rsidP="005A57B2">
      <w:pPr>
        <w:jc w:val="center"/>
      </w:pPr>
      <w:bookmarkStart w:id="0" w:name="_GoBack"/>
      <w:bookmarkEnd w:id="0"/>
    </w:p>
    <w:sectPr w:rsidR="005A5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CA"/>
    <w:rsid w:val="001B4959"/>
    <w:rsid w:val="005A57B2"/>
    <w:rsid w:val="00B5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2021-06-07T08:47:00Z</dcterms:created>
  <dcterms:modified xsi:type="dcterms:W3CDTF">2021-06-07T08:59:00Z</dcterms:modified>
</cp:coreProperties>
</file>