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DE" w:rsidRPr="00932FDE" w:rsidRDefault="00932FDE" w:rsidP="00932F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2FDE" w:rsidRPr="00932FDE" w:rsidRDefault="00932FDE" w:rsidP="00932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ПРИРЕЧЕНСКОГО СЕЛЬСКОГО ПОСЕЛЕНИЯ</w:t>
      </w:r>
    </w:p>
    <w:p w:rsidR="00932FDE" w:rsidRPr="00932FDE" w:rsidRDefault="00932FDE" w:rsidP="00932F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РУЗАЕВСКОГО МУНИЦИПАЛЬНОГО РАЙОНА</w:t>
      </w:r>
    </w:p>
    <w:p w:rsidR="00932FDE" w:rsidRPr="00932FDE" w:rsidRDefault="00932FDE" w:rsidP="00932F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РЕСПУБЛИКИ МОРДОВИЯ</w:t>
      </w:r>
    </w:p>
    <w:p w:rsidR="00932FDE" w:rsidRPr="00932FDE" w:rsidRDefault="00932FDE" w:rsidP="00932F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ПОСТАНОВЛЕНИЕ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proofErr w:type="spellStart"/>
      <w:proofErr w:type="gramStart"/>
      <w:r w:rsidRPr="009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пос.Левженский</w:t>
      </w:r>
      <w:proofErr w:type="spellEnd"/>
      <w:proofErr w:type="gramEnd"/>
    </w:p>
    <w:p w:rsidR="00932FDE" w:rsidRPr="00932FDE" w:rsidRDefault="00932FDE" w:rsidP="00932FD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DE" w:rsidRPr="00932FDE" w:rsidRDefault="00932FDE" w:rsidP="00932FD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DE" w:rsidRPr="00932FDE" w:rsidRDefault="00932FDE" w:rsidP="00932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от   10.03.2022г                                                                                               № 9</w:t>
      </w:r>
    </w:p>
    <w:p w:rsidR="00932FDE" w:rsidRPr="00932FDE" w:rsidRDefault="00932FDE" w:rsidP="00932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по даче письменных </w:t>
      </w:r>
      <w:proofErr w:type="gramStart"/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разъяснений  налогоплательщикам</w:t>
      </w:r>
      <w:proofErr w:type="gramEnd"/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вопросам применения нормативных правовых актов муниципального образования 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местных налогах и сборах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  Федеральным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27.07.2010 № 210-ФЗ «Об организации предоставления государственных и муниципальных услуг</w:t>
      </w:r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Администрация </w:t>
      </w:r>
      <w:proofErr w:type="spellStart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932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ПОСТАНОВЛЯЕТ: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 о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налогах и сборах, согласно приложению. 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lang w:eastAsia="ru-RU"/>
        </w:rPr>
        <w:t>        2.</w:t>
      </w: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FDE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разместить на официальном сайте </w:t>
      </w:r>
      <w:proofErr w:type="spellStart"/>
      <w:r w:rsidRPr="00932FDE">
        <w:rPr>
          <w:rFonts w:ascii="Times New Roman" w:eastAsia="Times New Roman" w:hAnsi="Times New Roman" w:cs="Times New Roman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lang w:eastAsia="ru-RU"/>
        </w:rPr>
        <w:t xml:space="preserve"> сельского поселения в сети «Интернет</w:t>
      </w:r>
      <w:proofErr w:type="gramStart"/>
      <w:r w:rsidRPr="00932FDE">
        <w:rPr>
          <w:rFonts w:ascii="Times New Roman" w:eastAsia="Times New Roman" w:hAnsi="Times New Roman" w:cs="Times New Roman"/>
          <w:lang w:eastAsia="ru-RU"/>
        </w:rPr>
        <w:t>» :</w:t>
      </w:r>
      <w:proofErr w:type="gramEnd"/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www.ruzaevka-rm.ru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Контроль за выполнением настоящего постановления оставляю за собой.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                          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Е.Е.Варина</w:t>
      </w:r>
      <w:proofErr w:type="spellEnd"/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932FDE" w:rsidRPr="00932FDE" w:rsidRDefault="00932FDE" w:rsidP="00932FDE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Приложение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                                              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10» марта 2022 № 9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даче письменных разъяснений налогоплательщикам по вопросам применения нормативных правовых актов муниципального образования 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местных налогах и сборах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регулирования административного регламента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   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Круг заявителей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2FD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2.1. 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</w:t>
      </w:r>
      <w:proofErr w:type="gramStart"/>
      <w:r w:rsidRPr="00932FD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и  их</w:t>
      </w:r>
      <w:proofErr w:type="gramEnd"/>
      <w:r w:rsidRPr="00932FD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территориальных органов, органов местного самоуправления) либо их уполномоченные представители, обратившиеся в орган,   предоставляющий муниципальную услугу, с запросом о предоставлении  муниципальной услуги, выраженным в устной, письменной или электронной форме.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осуществляется: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специалистами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(далее Администрация);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Многофункциональным центром Климовского района Брянской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(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-МФЦ)</w:t>
      </w:r>
      <w:r w:rsidRPr="00932F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предоставлении муниципальной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  размещается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открытой и доступной форме на официальном сайте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в сети «Интернет».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заявители могут получать также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использованием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Информация о месте нахождения и графике работы органов местного самоуправления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района, предоставляющих муниципальную услугу, организациях, участвующих в предоставлении 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431479, Республика Мордовия, Рузаевский район,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п.Левженский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29.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для направления документов и обращений: 431479, Республика Мордовия, Рузаевский район,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п.Левженский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29.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телефон: 8 (83451) 51-5-61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prirechensk-923@e-mordovia.ru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039"/>
        <w:gridCol w:w="2206"/>
        <w:gridCol w:w="2552"/>
      </w:tblGrid>
      <w:tr w:rsidR="00932FDE" w:rsidRPr="00932FDE" w:rsidTr="00932FDE">
        <w:tc>
          <w:tcPr>
            <w:tcW w:w="3039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</w:tc>
        <w:tc>
          <w:tcPr>
            <w:tcW w:w="2206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приемы:</w:t>
            </w:r>
          </w:p>
        </w:tc>
      </w:tr>
      <w:tr w:rsidR="00932FDE" w:rsidRPr="00932FDE" w:rsidTr="00932FDE">
        <w:tc>
          <w:tcPr>
            <w:tcW w:w="3039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Понедельник</w:t>
            </w:r>
          </w:p>
        </w:tc>
        <w:tc>
          <w:tcPr>
            <w:tcW w:w="2206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– 13.00</w:t>
            </w:r>
          </w:p>
        </w:tc>
      </w:tr>
      <w:tr w:rsidR="00932FDE" w:rsidRPr="00932FDE" w:rsidTr="00932FDE">
        <w:tc>
          <w:tcPr>
            <w:tcW w:w="3039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Вторник</w:t>
            </w:r>
          </w:p>
        </w:tc>
        <w:tc>
          <w:tcPr>
            <w:tcW w:w="2206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– 13.00</w:t>
            </w:r>
          </w:p>
        </w:tc>
      </w:tr>
      <w:tr w:rsidR="00932FDE" w:rsidRPr="00932FDE" w:rsidTr="00932FDE">
        <w:tc>
          <w:tcPr>
            <w:tcW w:w="3039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Среда</w:t>
            </w:r>
          </w:p>
        </w:tc>
        <w:tc>
          <w:tcPr>
            <w:tcW w:w="2206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– 13.00</w:t>
            </w:r>
          </w:p>
        </w:tc>
      </w:tr>
      <w:tr w:rsidR="00932FDE" w:rsidRPr="00932FDE" w:rsidTr="00932FDE">
        <w:tc>
          <w:tcPr>
            <w:tcW w:w="3039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- Четверг</w:t>
            </w:r>
          </w:p>
        </w:tc>
        <w:tc>
          <w:tcPr>
            <w:tcW w:w="2206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– 13.00</w:t>
            </w:r>
          </w:p>
        </w:tc>
      </w:tr>
      <w:tr w:rsidR="00932FDE" w:rsidRPr="00932FDE" w:rsidTr="00932FDE">
        <w:tc>
          <w:tcPr>
            <w:tcW w:w="3039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- Пятница</w:t>
            </w:r>
          </w:p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перерыв на обед</w:t>
            </w:r>
          </w:p>
        </w:tc>
        <w:tc>
          <w:tcPr>
            <w:tcW w:w="2206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13:00 - 14: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0 – 13.00</w:t>
            </w:r>
          </w:p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FDE" w:rsidRPr="00932FDE" w:rsidTr="00932FDE">
        <w:tc>
          <w:tcPr>
            <w:tcW w:w="3039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- Суббота</w:t>
            </w:r>
          </w:p>
        </w:tc>
        <w:tc>
          <w:tcPr>
            <w:tcW w:w="2206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2552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FDE" w:rsidRPr="00932FDE" w:rsidTr="00932FDE">
        <w:tc>
          <w:tcPr>
            <w:tcW w:w="3039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Воскресенье</w:t>
            </w:r>
          </w:p>
        </w:tc>
        <w:tc>
          <w:tcPr>
            <w:tcW w:w="2206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2552" w:type="dxa"/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                                                    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Многофункциональных центров Рузаевского муниципального района Республики Мордовия, приведена в Приложение № 4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            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 получения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информации  заявителями  по вопросам предоставления   муниципальной услуги,  услуг,  необходимых и   обязательных для   предоставления   муниципальных  услуг, сведений о ходе  предоставления указанных услуг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следующими способами: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информационных стендах в помещениях Администрации и МФЦ;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номерам телефонов для справок Администрации и МФЦ;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письменным обращениям;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средствах массовой информации.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граждан о порядке предоставления муниципальной услуги может осуществляться: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телефонам Администрации и МФЦ;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письменным обращениям;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 электронной почте.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МФЦ и Администрации осуществляют консультирование заявителей о порядке предоставления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услуги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вопросам: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сроков и процедур предоставления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категории заявителей, имеющих право обращения за получением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принятом по конкретному заявлению решении.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932FDE" w:rsidRPr="00932FDE" w:rsidRDefault="00932FDE" w:rsidP="00932FD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Calibri"/>
          <w:lang w:eastAsia="ru-RU"/>
        </w:rPr>
        <w:t xml:space="preserve">     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Порядок, форма и место размещения информации.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материалов, размещенных на официальном сайте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на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включают в себя: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места нахождения Администрации, МФЦ, контактные телефоны, адреса электронной почты;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 предоставления 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lang w:eastAsia="ru-RU"/>
        </w:rPr>
        <w:t> 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3. Сроки предоставления муниципальной услуги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lang w:eastAsia="ru-RU"/>
        </w:rPr>
        <w:t>          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lang w:eastAsia="ru-RU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lang w:eastAsia="ru-RU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932FDE" w:rsidRPr="00932FDE" w:rsidRDefault="00932FDE" w:rsidP="00932FD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4.Правовые основания для предоставления 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от 12.12.1993 года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(с изменениями и дополнениями, вступивших в силу с 01.04.2015).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Российской Федерации от 27 июля 2010 № 210-ФЗ «Об организации предоставления государственных и муниципальных услуг» (с изменениями и дополнениями, вступивших в силу с 31.03.2015).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5.1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5.2 Перечень документов, необходимых для предоставления муниципальной услуги.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Заявитель в своем письменном обращении в обязательном порядке указывает: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полный почтовый адрес заявителя, по которому должен быть направлен ответ;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обращения;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подпись лица;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дата обращения.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5.4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Оснований для отказа в приеме документов, необходимых для предоставления Администрацией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муниципальной услуги, законодательством Российской Федерации не предусмотрено.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" w:history="1">
        <w:r w:rsidRPr="00932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Заявитель вправе вновь направить обращение в Администрацию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  услуга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бесплатно.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Максимальный   срок </w:t>
      </w:r>
      <w:proofErr w:type="gramStart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ожидания  в</w:t>
      </w:r>
      <w:proofErr w:type="gramEnd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очереди   при подаче  запроса о предоставлении  муниципальной  услуги  и  при  получении результата   предоставления таких услуг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Максимальное время ожидания в очереди для предоставления документов в Администрацию не должно 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15 минут.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gramStart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  регистрации</w:t>
      </w:r>
      <w:proofErr w:type="gramEnd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запроса  заявителя  о предоставлении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 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Обращение подлежит обязательной регистрации в течение трех дней с момента его поступления в Администрацию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proofErr w:type="gramStart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  к</w:t>
      </w:r>
      <w:proofErr w:type="gramEnd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помещениям,  в которых  предоставляются муниципальная услуга, услуга, предоставляемая организацией, участвующей в предоставлении муниципальной услуги,  к месту ожидания  и   приема заявителей,   размещению  и оформлению визуальной,  текстовой  и   мультимедийной информации о порядке предоставления таких услуг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Администрации или МФЦ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(исполненные) к помещению МФЦ, в котором организуется предоставление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услуги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прозрачном оконном проеме входной двери яркой контрастной маркировки;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инфраструктуры на предоставление услуг заявителям с ограниченными физическими возможностями -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помещении;     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отдельный туалет для пользования гражданами с ограниченными физическими возможностями, в котором установлена кнопка вызова персонала;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установлен пандус и поручень в зоне ожидания;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бесплатного опрятного туалета для посетителей;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уличный знак «Стоянка для инвалидов;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уличный знак «Персонал МФЦ помогает в обслуживании»;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кулера с питьевой водой, предназначенного для безвозмездного пользования заявителями;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недорогого пункта питания (в помещении расположен буфет или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вендинговый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чистоты и опрятности помещения, отсутствие неисправной мебели, инвентаря;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цветов, создание уютной обстановки в секторе информирования и ожидания и (или) секторе приема заявителей;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самостоятельного или с помощью сотрудников, предоставляющих услуг, передвижения по территории, на которой расположены объекты, входа в такие объекты и выхода из них;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ведущие прием заявителей, обеспечиваются личными нагрудными карточками (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бейджами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настольными табличками.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 МФЦ. 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муниципальной услуги на базе МФЦ.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Показателями качества предоставления муниципальной услуги являются: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на объекты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сотрудниками, предоставляющими услуги, иной необходимой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  помощи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преодолении барьеров, мешающих получению услуг и использованию объектов наравне с другими лицами.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процессе предоставления муниципальной услуги заявитель вправе обращаться в Администрацию и МФЦ по мере необходимости, в том числе за получением информации о ходе предоставления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  Иные требования, в том числе учитывающие особенности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предоставления муниципальных услуг в электронной форме и в МФЦ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Доступность информации о перечне документов, необходимых для получения муниципальной услуги, о режиме работы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района, контактных телефонах и другой контактной информации для заявителей;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возможность для заявителя направить запрос в МФЦ.</w:t>
      </w:r>
    </w:p>
    <w:p w:rsidR="00932FDE" w:rsidRPr="00932FDE" w:rsidRDefault="00932FDE" w:rsidP="00932FD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  последовательность</w:t>
      </w:r>
      <w:proofErr w:type="gramEnd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 и регистрация документов, указанных в пункте 5 части </w:t>
      </w:r>
      <w:r w:rsidRPr="00932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истребование документов (сведений), указанных в пункте 5 части </w:t>
      </w:r>
      <w:r w:rsidRPr="00932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принятие решения о предоставлении либо об отказе в предоставлении муниципальной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выполняет следующие административные процедуры: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прием от заявителей и регистрация запросов и иных документов, необходимых для предоставления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</w:t>
      </w:r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3).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административных процедур. </w:t>
      </w:r>
    </w:p>
    <w:p w:rsidR="00932FDE" w:rsidRPr="00932FDE" w:rsidRDefault="00932FDE" w:rsidP="00932F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DE" w:rsidRPr="00932FDE" w:rsidRDefault="00932FDE" w:rsidP="00932FDE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обращений.</w:t>
      </w:r>
    </w:p>
    <w:p w:rsidR="00932FDE" w:rsidRPr="00932FDE" w:rsidRDefault="00932FDE" w:rsidP="00932FD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в установленном порядке как обычные письменные обращения.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Рассмотрение обращений.</w:t>
      </w:r>
    </w:p>
    <w:p w:rsidR="00932FDE" w:rsidRPr="00932FDE" w:rsidRDefault="00932FDE" w:rsidP="00932FD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Calibri"/>
          <w:lang w:eastAsia="ru-RU"/>
        </w:rPr>
        <w:t xml:space="preserve">         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Прошедшие регистрацию письменные обращения передаются специалисту администрации.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определяет, относится ли к компетенции администрации рассмотрение поставленных в обращении вопросов;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исполнителя поручения;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Решением главы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района..</w:t>
      </w:r>
      <w:proofErr w:type="gramEnd"/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Подготовка и направление ответов на обращение.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Специалист администрации рассматривает поступившее заявление и оформляет письменное разъяснение.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Ответ на вопрос предоставляется в простой, четкой и понятной форме за подписью главы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либо лица, его замещающего.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должностными лицами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проведения плановых и внеплановых проверок  Администрации, ответственного за предоставление 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услуги, по соблюдению и исполнению положений настоящего регламента.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Администрация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контроль за исполнением административных процедур, предусмотренных настоящим регламентом.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  Администрации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района, ответственными за организацию работы по предоставлению муниципальной услуги.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специалистов, осуществляющих текущий контроль, устанавливается приказами главы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района, положениями о структурных подразделениях, должностными регламентами и должностными инструкциями.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Периодичность осуществления текущего контроля устанавливается главой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его заместителем, ответственным за организацию работы по предоставлению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проверок соблюдения и исполнения специалистами положений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  административного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нормативных правовых актов, указанных в пункте 4 настоящего административного регламента.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осуществления проверок полноты и качества предоставления муниципальной услуги устанавливается главой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Организационно-методическое руководство и координацию деятельности Администрации по предоставлению гражданам муниципальной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  осуществляет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Администрация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Администрация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организует и осуществляет проведение комплексных ревизий и тематических проверок Администрации.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  и</w:t>
      </w:r>
      <w:proofErr w:type="gramEnd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периодичность  осуществления  плановых  и   внеплановых проверок   полноты  и   качества   предоставления  государственной       услуги, в том числе порядок и формы контроля за полнотой и качеством предоставления муниципальной услуги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целях осуществления контроля за предоставлением муниципальной услуги, а также выявления и устранения нарушений прав заявителей Администрацией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плановые и внеплановые проверки.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комплексной ревизии, тематической проверки – осуществление контроля за соблюдением законодательства при осуществлении деятельности Администрации.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ревизии, тематические проверки Администрации проводятся в соответствии с планами работы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и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поручениями главы Администрации  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района. Тематическая проверка может носить внеплановый характер по конкретному обращению получателя муниципальной услуги. 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комплексной ревизии издается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  Администрации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района. 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проверка осуществляется специалистами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.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оформляются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акта, в котором отмечаются выявленные недостатки и предложения по их устранению.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комплексной ревизии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  руководителем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  должностным лицом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тематической проверки оформляются справкой, подписываются должностным лицом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,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курирующего предоставление муниципальной услуги, а руководитель Администрации расписывается в том, что он ознакомлен со справкой.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комплексной ревизии или справка тематической проверки направляется руководителю Администрации,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Администрацией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по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обращениям заявителей.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Ответственность специалистов Администрации и МФЦ за решения и действия (бездействие), принимаемые (осуществляемые) ими в ходе предоставления муниципальной услуги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невыполнение или ненадлежащее выполнение законодательства Российской Федерации и Республики Мордовия по вопросам организации и предоставления муниципальной услуги, а также требований настоящего административного </w:t>
      </w:r>
      <w:proofErr w:type="gramStart"/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  сотрудники</w:t>
      </w:r>
      <w:proofErr w:type="gramEnd"/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 несут ответственность в соответствии с действующим законодательством.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обжалование действий или бездействия специалиста, ответственного за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  муниципальной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действий (бездействия) органа,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  муниципальную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должностного лица органа, предоставляющего  муниципальную услугу, либо муниципального служащего.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  муниципальной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  муниципальной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  муниципальной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  муниципальной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 заявителя;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  муниципальной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Федерации, 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7)отказ органа,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  муниципальную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должностного лица органа, предоставляющего муниципальную услугу, в исправлении допущенных опечаток и </w:t>
      </w:r>
      <w:r w:rsidRPr="00932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ошибок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выданных в результате предоставления  муниципальной услуги документах либо нарушение установленного срока таких исправлений.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начала процедуры досудебного (</w:t>
      </w:r>
      <w:proofErr w:type="gramStart"/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внесудебного)  обжалования</w:t>
      </w:r>
      <w:proofErr w:type="gramEnd"/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подачи и рассмотрения жалобы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Администрацию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района. Жалобы на решения, принятые главой Администрации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,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Администрацию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и рассматриваются органом, предоставляющим муниципальную услугу.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Администрацию </w:t>
      </w:r>
      <w:proofErr w:type="spell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Администрацию. 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Жалоба должна содержать: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Pr="009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32FDE">
        <w:rPr>
          <w:rFonts w:ascii="Calibri" w:eastAsia="Times New Roman" w:hAnsi="Calibri" w:cs="Times New Roman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32FDE">
        <w:rPr>
          <w:rFonts w:ascii="Calibri" w:eastAsia="Times New Roman" w:hAnsi="Calibri" w:cs="Calibri"/>
          <w:b/>
          <w:bCs/>
          <w:lang w:eastAsia="ru-RU"/>
        </w:rPr>
        <w:t xml:space="preserve">  </w:t>
      </w:r>
      <w:r w:rsidRPr="00932FDE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32FD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Административному регламенту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lang w:eastAsia="ru-RU"/>
        </w:rPr>
        <w:t>В___________________________________________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Уполномоченного органа)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(ФИО физического лица)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(ФИО руководителя организации)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(адрес)   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____________________________________________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(контактный телефон)</w:t>
      </w:r>
    </w:p>
    <w:p w:rsidR="00932FDE" w:rsidRPr="00932FDE" w:rsidRDefault="00932FDE" w:rsidP="00932F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932FDE" w:rsidRPr="00932FDE" w:rsidRDefault="00932FDE" w:rsidP="00932F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932FDE" w:rsidRPr="00932FDE" w:rsidRDefault="00932FDE" w:rsidP="00932F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Заявитель: _________________________________________________________________ 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Ф.И.О., должность представителя                                               </w:t>
      </w:r>
      <w:proofErr w:type="gramStart"/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 юридического лица; Ф.И.О. гражданина)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proofErr w:type="gramStart"/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20____ г. М.П. </w:t>
      </w:r>
    </w:p>
    <w:p w:rsidR="00932FDE" w:rsidRPr="00932FDE" w:rsidRDefault="00932FDE" w:rsidP="00932FD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 рассмотрения заявления прошу:</w:t>
      </w:r>
    </w:p>
    <w:tbl>
      <w:tblPr>
        <w:tblW w:w="10425" w:type="dxa"/>
        <w:tblCellSpacing w:w="15" w:type="dxa"/>
        <w:tblLook w:val="04A0" w:firstRow="1" w:lastRow="0" w:firstColumn="1" w:lastColumn="0" w:noHBand="0" w:noVBand="1"/>
      </w:tblPr>
      <w:tblGrid>
        <w:gridCol w:w="371"/>
        <w:gridCol w:w="10054"/>
      </w:tblGrid>
      <w:tr w:rsidR="00932FDE" w:rsidRPr="00932FDE" w:rsidTr="00932FDE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ОМСУ</w:t>
            </w:r>
          </w:p>
        </w:tc>
      </w:tr>
      <w:tr w:rsidR="00932FDE" w:rsidRPr="00932FDE" w:rsidTr="00932FDE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 (указать адрес) ______________________</w:t>
            </w:r>
          </w:p>
        </w:tc>
      </w:tr>
      <w:tr w:rsidR="00932FDE" w:rsidRPr="00932FDE" w:rsidTr="00932FDE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Решение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  муниципальных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 от _______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(ф. и. о.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полностью)_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государственных и муниципальных услуг принято «___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_______20_г., зарегистрировано № _____.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       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 со ссылкой на действующее законодательство).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_______________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  _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решения </w:t>
      </w:r>
      <w:proofErr w:type="gramStart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получил:  _</w:t>
      </w:r>
      <w:proofErr w:type="gramEnd"/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  (______________________________)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 _____ г.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(дата получения решения)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отправки решения посредством почтовой связи ко второму экземпляру решения, хранящегося в МФЦ или Администрации КГП, прикладывается почтовое уведомление о вручении. 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932FDE" w:rsidRPr="00932FDE" w:rsidTr="00932F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932FDE" w:rsidRPr="00932FDE" w:rsidTr="00932F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932FDE" w:rsidRPr="00932FDE" w:rsidTr="00932F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932FDE" w:rsidRPr="00932FDE" w:rsidTr="00932F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и передача в Администрацию</w:t>
            </w: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932FDE" w:rsidRPr="00932FDE" w:rsidTr="00932F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932FDE" w:rsidRPr="00932FDE" w:rsidTr="00932F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полноты и достоверности сведений, представленных в документах</w:t>
            </w:r>
          </w:p>
          <w:p w:rsidR="00932FDE" w:rsidRPr="00932FDE" w:rsidRDefault="00932FDE" w:rsidP="00932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932FDE" w:rsidRPr="00932FDE" w:rsidTr="00932F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заявления и документов для предоставления муниципальной услуги</w:t>
            </w:r>
          </w:p>
        </w:tc>
      </w:tr>
    </w:tbl>
    <w:p w:rsidR="00932FDE" w:rsidRPr="00932FDE" w:rsidRDefault="00932FDE" w:rsidP="00932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200" w:vertAnchor="text"/>
        <w:tblW w:w="0" w:type="auto"/>
        <w:tblCellSpacing w:w="15" w:type="dxa"/>
        <w:tblLook w:val="04A0" w:firstRow="1" w:lastRow="0" w:firstColumn="1" w:lastColumn="0" w:noHBand="0" w:noVBand="1"/>
      </w:tblPr>
      <w:tblGrid>
        <w:gridCol w:w="199"/>
        <w:gridCol w:w="2905"/>
        <w:gridCol w:w="754"/>
        <w:gridCol w:w="1065"/>
        <w:gridCol w:w="540"/>
        <w:gridCol w:w="1632"/>
        <w:gridCol w:w="653"/>
        <w:gridCol w:w="1697"/>
      </w:tblGrid>
      <w:tr w:rsidR="00932FDE" w:rsidRPr="00932FDE" w:rsidTr="00932FDE">
        <w:trPr>
          <w:trHeight w:val="120"/>
          <w:tblCellSpacing w:w="15" w:type="dxa"/>
        </w:trPr>
        <w:tc>
          <w:tcPr>
            <w:tcW w:w="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FDE" w:rsidRPr="00932FDE" w:rsidTr="00932FDE">
        <w:trPr>
          <w:trHeight w:val="604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</w:r>
            <w:r>
              <w:pict>
                <v:rect id="Прямоугольник 4" o:spid="_x0000_s1029" href="C:\Users\A347~1\AppData\Local\Temp\msohtmlclip1\01\clip_image00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</w:tr>
      <w:tr w:rsidR="00932FDE" w:rsidRPr="00932FDE" w:rsidTr="00932FDE">
        <w:trPr>
          <w:trHeight w:val="8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32FDE" w:rsidRPr="00932FDE" w:rsidTr="00932FDE">
        <w:trPr>
          <w:trHeight w:val="6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</w:r>
            <w:r>
              <w:pict>
                <v:rect id="Прямоугольник 3" o:spid="_x0000_s1028" href="C:\Users\A347~1\AppData\Local\Temp\msohtmlclip1\01\clip_image00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32FDE" w:rsidRPr="00932FDE" w:rsidTr="00932FDE">
        <w:trPr>
          <w:trHeight w:val="55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32FDE" w:rsidRPr="00932FDE" w:rsidTr="00932FDE">
        <w:trPr>
          <w:trHeight w:val="5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</w:r>
            <w:r>
              <w:pict>
                <v:rect id="Прямоугольник 2" o:spid="_x0000_s1027" href="C:\Users\A347~1\AppData\Local\Temp\msohtmlclip1\01\clip_image00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2FDE" w:rsidRPr="00932FDE" w:rsidRDefault="00932FDE" w:rsidP="00932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</w:r>
            <w:r>
              <w:pict>
                <v:rect id="Прямоугольник 1" o:spid="_x0000_s1026" href="C:\Users\A347~1\AppData\Local\Temp\msohtmlclip1\01\clip_image006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FDE" w:rsidRPr="00932FDE" w:rsidRDefault="00932FDE" w:rsidP="009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445"/>
      </w:tblGrid>
      <w:tr w:rsidR="00932FDE" w:rsidRPr="00932FDE" w:rsidTr="00932FDE">
        <w:trPr>
          <w:trHeight w:val="915"/>
          <w:tblCellSpacing w:w="15" w:type="dxa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335"/>
            </w:tblGrid>
            <w:tr w:rsidR="00932FDE" w:rsidRPr="00932F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FDE" w:rsidRPr="00932FDE" w:rsidRDefault="00932FDE" w:rsidP="00932F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и отправка межведомственных запросов</w:t>
                  </w:r>
                </w:p>
              </w:tc>
            </w:tr>
          </w:tbl>
          <w:p w:rsidR="00932FDE" w:rsidRPr="00932FDE" w:rsidRDefault="00932FDE" w:rsidP="00932FDE">
            <w:pPr>
              <w:rPr>
                <w:rFonts w:ascii="Calibri" w:eastAsia="Calibri" w:hAnsi="Calibri" w:cs="Times New Roman"/>
              </w:rPr>
            </w:pP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385"/>
      </w:tblGrid>
      <w:tr w:rsidR="00932FDE" w:rsidRPr="00932FDE" w:rsidTr="00932FDE">
        <w:trPr>
          <w:trHeight w:val="675"/>
          <w:tblCellSpacing w:w="15" w:type="dxa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275"/>
            </w:tblGrid>
            <w:tr w:rsidR="00932FDE" w:rsidRPr="00932F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FDE" w:rsidRPr="00932FDE" w:rsidRDefault="00932FDE" w:rsidP="00932F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Принятие решения</w:t>
                  </w:r>
                </w:p>
              </w:tc>
            </w:tr>
          </w:tbl>
          <w:p w:rsidR="00932FDE" w:rsidRPr="00932FDE" w:rsidRDefault="00932FDE" w:rsidP="00932FDE">
            <w:pPr>
              <w:rPr>
                <w:rFonts w:ascii="Calibri" w:eastAsia="Calibri" w:hAnsi="Calibri" w:cs="Times New Roman"/>
              </w:rPr>
            </w:pPr>
          </w:p>
        </w:tc>
      </w:tr>
    </w:tbl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020"/>
      </w:tblGrid>
      <w:tr w:rsidR="00932FDE" w:rsidRPr="00932FDE" w:rsidTr="00932FDE">
        <w:trPr>
          <w:trHeight w:val="1200"/>
          <w:tblCellSpacing w:w="15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910"/>
            </w:tblGrid>
            <w:tr w:rsidR="00932FDE" w:rsidRPr="00932F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FDE" w:rsidRPr="00932FDE" w:rsidRDefault="00932FDE" w:rsidP="00932F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предоставлении муниципальной услуги</w:t>
                  </w:r>
                </w:p>
              </w:tc>
            </w:tr>
          </w:tbl>
          <w:p w:rsidR="00932FDE" w:rsidRPr="00932FDE" w:rsidRDefault="00932FDE" w:rsidP="00932FDE">
            <w:pPr>
              <w:rPr>
                <w:rFonts w:ascii="Calibri" w:eastAsia="Calibri" w:hAnsi="Calibri" w:cs="Times New Roman"/>
              </w:rPr>
            </w:pP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720"/>
      </w:tblGrid>
      <w:tr w:rsidR="00932FDE" w:rsidRPr="00932FDE" w:rsidTr="00932FDE">
        <w:trPr>
          <w:trHeight w:val="1275"/>
          <w:tblCellSpacing w:w="15" w:type="dxa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10"/>
            </w:tblGrid>
            <w:tr w:rsidR="00932FDE" w:rsidRPr="00932F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2FDE" w:rsidRPr="00932FDE" w:rsidRDefault="00932FDE" w:rsidP="00932F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 отказе в предоставлении муниципальной услуги</w:t>
                  </w:r>
                </w:p>
                <w:p w:rsidR="00932FDE" w:rsidRPr="00932FDE" w:rsidRDefault="00932FDE" w:rsidP="00932FD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2FDE" w:rsidRPr="00932FDE" w:rsidRDefault="00932FDE" w:rsidP="00932FDE">
            <w:pPr>
              <w:rPr>
                <w:rFonts w:ascii="Calibri" w:eastAsia="Calibri" w:hAnsi="Calibri" w:cs="Times New Roman"/>
              </w:rPr>
            </w:pPr>
          </w:p>
        </w:tc>
      </w:tr>
    </w:tbl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932FDE" w:rsidRPr="00932FDE" w:rsidRDefault="00932FDE" w:rsidP="00932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к административному регламенту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многофункциональных центрах предоставления государственных и муниципальных услуг,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участвующих в организации предоставления муниципальной  услуги 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«Сверка арендных платежей с арендаторами земельных участков, муниципального имущества».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(контактная информация МФЦ размещается на информационно-аналитическом Интернет-портале единой сети МФЦ</w:t>
      </w: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52"/>
        <w:gridCol w:w="2012"/>
        <w:gridCol w:w="1360"/>
        <w:gridCol w:w="2023"/>
        <w:gridCol w:w="1796"/>
        <w:gridCol w:w="1428"/>
      </w:tblGrid>
      <w:tr w:rsidR="00932FDE" w:rsidRPr="00932FDE" w:rsidTr="00932FDE"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932FDE" w:rsidRPr="00932FDE" w:rsidTr="00932FDE"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431479, РМ, Рузаевский район, </w:t>
            </w:r>
            <w:proofErr w:type="spellStart"/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п.Левженский</w:t>
            </w:r>
            <w:proofErr w:type="spellEnd"/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FDE" w:rsidRPr="00932FDE" w:rsidRDefault="00932FDE" w:rsidP="00932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32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(83451) 51-4-44</w:t>
            </w:r>
          </w:p>
        </w:tc>
      </w:tr>
    </w:tbl>
    <w:p w:rsidR="00932FDE" w:rsidRPr="00932FDE" w:rsidRDefault="00932FDE" w:rsidP="0093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FDE" w:rsidRPr="00932FDE" w:rsidRDefault="00932FDE" w:rsidP="00932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DE" w:rsidRPr="00932FDE" w:rsidRDefault="00932FDE" w:rsidP="00932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DE" w:rsidRPr="00932FDE" w:rsidRDefault="00932FDE" w:rsidP="0093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63" w:rsidRDefault="00AE6763"/>
    <w:sectPr w:rsidR="00AE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BCC"/>
    <w:multiLevelType w:val="multilevel"/>
    <w:tmpl w:val="093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05B3C"/>
    <w:multiLevelType w:val="multilevel"/>
    <w:tmpl w:val="C1961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E5A3B"/>
    <w:multiLevelType w:val="multilevel"/>
    <w:tmpl w:val="8A6CC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35161"/>
    <w:multiLevelType w:val="multilevel"/>
    <w:tmpl w:val="582E6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D0B03"/>
    <w:multiLevelType w:val="multilevel"/>
    <w:tmpl w:val="4F0E3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76A0F"/>
    <w:multiLevelType w:val="multilevel"/>
    <w:tmpl w:val="036C7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D6"/>
    <w:rsid w:val="006750D6"/>
    <w:rsid w:val="00932FDE"/>
    <w:rsid w:val="00A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2B9713"/>
  <w15:chartTrackingRefBased/>
  <w15:docId w15:val="{B3D7C2AE-5276-4C51-8E08-50FAF581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882BF74CE54FF1690C408C3F6AEEB1B7A452EEAC0F10BC9DD238FAFD1060AA8A0B8301B71EB03E54BB7F3034a4F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8005</Words>
  <Characters>45634</Characters>
  <Application>Microsoft Office Word</Application>
  <DocSecurity>0</DocSecurity>
  <Lines>380</Lines>
  <Paragraphs>107</Paragraphs>
  <ScaleCrop>false</ScaleCrop>
  <Company>Grizli777</Company>
  <LinksUpToDate>false</LinksUpToDate>
  <CharactersWithSpaces>53532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2022-03-16T12:35:00Z</dcterms:created>
  <dcterms:modified xsi:type="dcterms:W3CDTF">2022-03-16T12:36:00Z</dcterms:modified>
</cp:coreProperties>
</file>