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09" w:rsidRPr="006C5D09" w:rsidRDefault="006C5D09" w:rsidP="006C5D09">
      <w:pPr>
        <w:spacing w:after="0" w:line="240" w:lineRule="auto"/>
        <w:rPr>
          <w:rFonts w:ascii="Times New Roman" w:hAnsi="Times New Roman" w:cs="Times New Roman"/>
          <w:b/>
          <w:sz w:val="24"/>
          <w:szCs w:val="24"/>
          <w:u w:val="single"/>
        </w:rPr>
      </w:pPr>
      <w:r w:rsidRPr="006C5D09">
        <w:rPr>
          <w:rFonts w:ascii="Times New Roman" w:hAnsi="Times New Roman" w:cs="Times New Roman"/>
          <w:b/>
          <w:sz w:val="24"/>
          <w:szCs w:val="24"/>
          <w:u w:val="single"/>
        </w:rPr>
        <w:t>КРОВОТЕЧЕНИЕ</w:t>
      </w:r>
      <w:bookmarkStart w:id="0" w:name="_GoBack"/>
      <w:bookmarkEnd w:id="0"/>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 xml:space="preserve">КРОВОТЕЧЕНИЕ - излияние крови из поврежденных кровеносных </w:t>
      </w:r>
      <w:proofErr w:type="spellStart"/>
      <w:r w:rsidRPr="006C5D09">
        <w:rPr>
          <w:rFonts w:ascii="Times New Roman" w:hAnsi="Times New Roman" w:cs="Times New Roman"/>
          <w:sz w:val="24"/>
          <w:szCs w:val="24"/>
        </w:rPr>
        <w:t>сосудов</w:t>
      </w:r>
      <w:proofErr w:type="gramStart"/>
      <w:r w:rsidRPr="006C5D09">
        <w:rPr>
          <w:rFonts w:ascii="Times New Roman" w:hAnsi="Times New Roman" w:cs="Times New Roman"/>
          <w:sz w:val="24"/>
          <w:szCs w:val="24"/>
        </w:rPr>
        <w:t>.О</w:t>
      </w:r>
      <w:proofErr w:type="gramEnd"/>
      <w:r w:rsidRPr="006C5D09">
        <w:rPr>
          <w:rFonts w:ascii="Times New Roman" w:hAnsi="Times New Roman" w:cs="Times New Roman"/>
          <w:sz w:val="24"/>
          <w:szCs w:val="24"/>
        </w:rPr>
        <w:t>но</w:t>
      </w:r>
      <w:proofErr w:type="spellEnd"/>
      <w:r w:rsidRPr="006C5D09">
        <w:rPr>
          <w:rFonts w:ascii="Times New Roman" w:hAnsi="Times New Roman" w:cs="Times New Roman"/>
          <w:sz w:val="24"/>
          <w:szCs w:val="24"/>
        </w:rPr>
        <w:t xml:space="preserve">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АРТЕРИАЛЬНОЕ КРОВОТЕЧЕНИЕ возникает при повреждении артерий и является наиболее опасным.</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ПРИЗНАКИ:</w:t>
      </w: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 из раны сильной пульсирующей струей бьет кровь алого цвета.</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 кровотечении в области виска прижатие артерии производится впереди мочки уха, у скуловой кости.</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 кровотечении в области щеки сосуды следует прижимать к краю нижней челюсти, впереди жевательной мышцы.</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 кровотечении в области предплечья и локтевого сгиба прижимают плечевую артерию у внутреннего края двуглавой мышцы плеча (бицепса</w:t>
      </w:r>
      <w:proofErr w:type="gramStart"/>
      <w:r w:rsidRPr="006C5D09">
        <w:rPr>
          <w:rFonts w:ascii="Times New Roman" w:hAnsi="Times New Roman" w:cs="Times New Roman"/>
          <w:sz w:val="24"/>
          <w:szCs w:val="24"/>
        </w:rPr>
        <w:t>)к</w:t>
      </w:r>
      <w:proofErr w:type="gramEnd"/>
      <w:r w:rsidRPr="006C5D09">
        <w:rPr>
          <w:rFonts w:ascii="Times New Roman" w:hAnsi="Times New Roman" w:cs="Times New Roman"/>
          <w:sz w:val="24"/>
          <w:szCs w:val="24"/>
        </w:rPr>
        <w:t xml:space="preserve"> плечевой кости.</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 кровотечении в паховой области прижимается брюшная аорта кулаком ниже и слева от пупка к позвоночнику.</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 кровотечении в области бедра прижатие осуществляется к горизонтальной ветви лобковой кости в точке, расположенной ниже паховой связки.</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lastRenderedPageBreak/>
        <w:t>Порядок наложения кровоостанавливающего жгута:</w:t>
      </w: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1. Жгут накладывают при повреждении крупных артерий конечностей выше раны, чтобы он полностью пережимал артерию.</w:t>
      </w: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2. 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3. К жгуту обязательно прикрепляется записка с указанием времени наложения жгута.</w:t>
      </w: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4. Жгут накладывается не более чем на 1,5-2 часа, а в холодное время года продолжительность пребывания жгута сокращается до 1 часа.</w:t>
      </w: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 xml:space="preserve">5.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w:t>
      </w:r>
      <w:proofErr w:type="gramStart"/>
      <w:r w:rsidRPr="006C5D09">
        <w:rPr>
          <w:rFonts w:ascii="Times New Roman" w:hAnsi="Times New Roman" w:cs="Times New Roman"/>
          <w:sz w:val="24"/>
          <w:szCs w:val="24"/>
        </w:rPr>
        <w:t>предыдущей</w:t>
      </w:r>
      <w:proofErr w:type="gramEnd"/>
      <w:r w:rsidRPr="006C5D09">
        <w:rPr>
          <w:rFonts w:ascii="Times New Roman" w:hAnsi="Times New Roman" w:cs="Times New Roman"/>
          <w:sz w:val="24"/>
          <w:szCs w:val="24"/>
        </w:rPr>
        <w:t>.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ВЕНОЗНОЕ КРОВОТЕЧЕНИЕ возникает при повреждении стенок вен.</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ПРИЗНАКИ:</w:t>
      </w: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 из раны медленной непрерывной струей вытекает темная кровь.</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КАПИЛЛЯРНОЕ КРОВОТЕЧЕНИЕ является следствием повреждения мельчайших кровеносных сосудов (капилляров).</w:t>
      </w:r>
    </w:p>
    <w:p w:rsidR="006C5D09" w:rsidRPr="006C5D09" w:rsidRDefault="006C5D09" w:rsidP="006C5D09">
      <w:pPr>
        <w:spacing w:after="0" w:line="240" w:lineRule="auto"/>
        <w:rPr>
          <w:rFonts w:ascii="Times New Roman" w:hAnsi="Times New Roman" w:cs="Times New Roman"/>
          <w:sz w:val="24"/>
          <w:szCs w:val="24"/>
        </w:rPr>
      </w:pP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ПРИЗНАКИ:</w:t>
      </w:r>
    </w:p>
    <w:p w:rsidR="006C5D09"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 кровоточит вся раневая поверхность.</w:t>
      </w:r>
    </w:p>
    <w:p w:rsidR="006C5D09" w:rsidRPr="006C5D09" w:rsidRDefault="006C5D09" w:rsidP="006C5D09">
      <w:pPr>
        <w:spacing w:after="0" w:line="240" w:lineRule="auto"/>
        <w:rPr>
          <w:rFonts w:ascii="Times New Roman" w:hAnsi="Times New Roman" w:cs="Times New Roman"/>
          <w:sz w:val="24"/>
          <w:szCs w:val="24"/>
        </w:rPr>
      </w:pPr>
    </w:p>
    <w:p w:rsidR="0059383D" w:rsidRPr="006C5D09" w:rsidRDefault="006C5D09" w:rsidP="006C5D09">
      <w:pPr>
        <w:spacing w:after="0" w:line="240" w:lineRule="auto"/>
        <w:rPr>
          <w:rFonts w:ascii="Times New Roman" w:hAnsi="Times New Roman" w:cs="Times New Roman"/>
          <w:sz w:val="24"/>
          <w:szCs w:val="24"/>
        </w:rPr>
      </w:pPr>
      <w:r w:rsidRPr="006C5D09">
        <w:rPr>
          <w:rFonts w:ascii="Times New Roman" w:hAnsi="Times New Roman" w:cs="Times New Roman"/>
          <w:sz w:val="24"/>
          <w:szCs w:val="24"/>
        </w:rPr>
        <w:t>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sectPr w:rsidR="0059383D" w:rsidRPr="006C5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C0"/>
    <w:rsid w:val="000C31C0"/>
    <w:rsid w:val="0059383D"/>
    <w:rsid w:val="006C5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Company>HP</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2020-04-07T04:18:00Z</dcterms:created>
  <dcterms:modified xsi:type="dcterms:W3CDTF">2020-04-07T04:19:00Z</dcterms:modified>
</cp:coreProperties>
</file>