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9E" w:rsidRDefault="007D409E" w:rsidP="007D409E">
      <w:pPr>
        <w:jc w:val="center"/>
      </w:pPr>
      <w:r>
        <w:t>РЕСПУБЛИКА МОРДОВИЯ</w:t>
      </w:r>
      <w:r>
        <w:br/>
        <w:t>РУЗАЕВСКИЙ МУНИЦИПАЛЬНЫЙ РАЙОН</w:t>
      </w:r>
      <w:r>
        <w:br/>
      </w:r>
      <w:r>
        <w:br/>
      </w:r>
      <w:r>
        <w:br/>
        <w:t>СОВЕТ ДЕПУТАТОВ</w:t>
      </w:r>
      <w:r>
        <w:br/>
        <w:t>ПЕРХЛЯЙСКОГО СЕЛЬСКОГО ПОСЕЛЕНИЯ</w:t>
      </w:r>
      <w:r>
        <w:br/>
      </w:r>
      <w:r>
        <w:br/>
      </w:r>
      <w:r>
        <w:br/>
      </w:r>
      <w:r>
        <w:br/>
        <w:t>РЕШЕНИЕ</w:t>
      </w:r>
      <w:r>
        <w:br/>
      </w:r>
      <w:r>
        <w:br/>
        <w:t xml:space="preserve">31.03.2022                                                                              </w:t>
      </w:r>
      <w:r w:rsidR="00401E8D">
        <w:t xml:space="preserve">                        № 11 /59</w:t>
      </w:r>
    </w:p>
    <w:p w:rsidR="007D409E" w:rsidRDefault="007D409E" w:rsidP="007D409E"/>
    <w:p w:rsidR="007D409E" w:rsidRDefault="007D409E" w:rsidP="007D409E"/>
    <w:p w:rsidR="007D409E" w:rsidRPr="009A4BF9" w:rsidRDefault="007D409E" w:rsidP="007D409E">
      <w:pPr>
        <w:rPr>
          <w:b/>
        </w:rPr>
      </w:pPr>
      <w:r w:rsidRPr="009A4BF9">
        <w:rPr>
          <w:b/>
        </w:rPr>
        <w:t>О включении в состав казны Перхляйского сельского поселения Рузаевского муниципального района</w:t>
      </w:r>
    </w:p>
    <w:p w:rsidR="007D409E" w:rsidRDefault="007D409E" w:rsidP="007D409E"/>
    <w:p w:rsidR="007D409E" w:rsidRDefault="007D409E" w:rsidP="007D409E"/>
    <w:p w:rsidR="007D409E" w:rsidRDefault="007D409E" w:rsidP="007D409E">
      <w:r>
        <w:t xml:space="preserve">    </w:t>
      </w:r>
      <w:proofErr w:type="gramStart"/>
      <w:r>
        <w:t xml:space="preserve">В соответствии с ч.3 ст. 215 Гражданского кодекса Российской Федерации, Приказом Минфина РФ от 1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государственный академий наук, государственных  (муниципальных) учреждений и Инструкции по его применению», Решением Совета</w:t>
      </w:r>
      <w:proofErr w:type="gramEnd"/>
      <w:r>
        <w:t xml:space="preserve"> депутатов Перхляйского сельского поселения от 26.08.2003 № 9 «О принятии положения о реестре муниципальной собственности»,</w:t>
      </w:r>
    </w:p>
    <w:p w:rsidR="007D409E" w:rsidRDefault="007D409E" w:rsidP="007D409E">
      <w:r>
        <w:t xml:space="preserve">   </w:t>
      </w:r>
    </w:p>
    <w:p w:rsidR="007D409E" w:rsidRDefault="007D409E" w:rsidP="007D409E"/>
    <w:p w:rsidR="007D409E" w:rsidRDefault="007D409E" w:rsidP="007D409E">
      <w:r>
        <w:t xml:space="preserve">       Совет депутатов Перхляйского сельского поселения Рузаевского муниципального района РЕШИЛ:</w:t>
      </w:r>
    </w:p>
    <w:p w:rsidR="007D409E" w:rsidRDefault="007D409E" w:rsidP="007D409E"/>
    <w:p w:rsidR="007D409E" w:rsidRDefault="007D409E" w:rsidP="007D409E"/>
    <w:p w:rsidR="007D409E" w:rsidRDefault="007D409E" w:rsidP="007D409E">
      <w:r>
        <w:t>1. Включить в состав казны Перхляйского сельского поселения:</w:t>
      </w:r>
    </w:p>
    <w:p w:rsidR="007D409E" w:rsidRDefault="007D409E" w:rsidP="007D409E">
      <w:r>
        <w:t xml:space="preserve">- водопроводная сеть, кадастровый номер:13:17:0000000:537, расположенный по адресу: Республика Мордовия, </w:t>
      </w:r>
      <w:proofErr w:type="spellStart"/>
      <w:r>
        <w:t>Рузаевский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.П</w:t>
      </w:r>
      <w:proofErr w:type="gramEnd"/>
      <w:r>
        <w:t>ерхляй</w:t>
      </w:r>
      <w:proofErr w:type="spellEnd"/>
      <w:r>
        <w:t>, общей площадью 3431 кв.м.</w:t>
      </w:r>
    </w:p>
    <w:p w:rsidR="007D409E" w:rsidRDefault="007D409E" w:rsidP="007D409E"/>
    <w:p w:rsidR="007D409E" w:rsidRDefault="007D409E" w:rsidP="007D409E">
      <w:r>
        <w:t>2.Настоящее решение вступает в силу со дня его официального опубликования в информационном бюллетене Перхляйского сельского поселения Рузаевского муниципального района Республики Мордовия.</w:t>
      </w:r>
    </w:p>
    <w:p w:rsidR="007D409E" w:rsidRDefault="007D409E" w:rsidP="007D409E"/>
    <w:p w:rsidR="007D409E" w:rsidRDefault="007D409E" w:rsidP="007D409E"/>
    <w:p w:rsidR="007D409E" w:rsidRDefault="007D409E" w:rsidP="007D409E"/>
    <w:p w:rsidR="007D409E" w:rsidRDefault="007D409E" w:rsidP="007D409E">
      <w:r>
        <w:t xml:space="preserve"> </w:t>
      </w:r>
    </w:p>
    <w:p w:rsidR="007D409E" w:rsidRDefault="007D409E" w:rsidP="007D40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Перхляйского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D409E" w:rsidRDefault="007D409E" w:rsidP="007D409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Рузаевского муниципального района</w:t>
      </w:r>
    </w:p>
    <w:p w:rsidR="007D409E" w:rsidRDefault="007D409E" w:rsidP="007D409E">
      <w:r>
        <w:rPr>
          <w:sz w:val="28"/>
          <w:szCs w:val="28"/>
        </w:rPr>
        <w:t>Республики Мордовия по работе в Совете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proofErr w:type="spellStart"/>
      <w:r>
        <w:rPr>
          <w:sz w:val="28"/>
          <w:szCs w:val="28"/>
        </w:rPr>
        <w:t>Е.Н.Польдяева</w:t>
      </w:r>
      <w:proofErr w:type="spellEnd"/>
    </w:p>
    <w:p w:rsidR="007D409E" w:rsidRDefault="007D409E" w:rsidP="007D409E"/>
    <w:p w:rsidR="007D409E" w:rsidRDefault="007D409E" w:rsidP="007D409E"/>
    <w:p w:rsidR="007D409E" w:rsidRDefault="007D409E" w:rsidP="007D409E"/>
    <w:p w:rsidR="007D409E" w:rsidRDefault="007D409E" w:rsidP="007D409E"/>
    <w:p w:rsidR="007D409E" w:rsidRDefault="007D409E" w:rsidP="007D409E"/>
    <w:p w:rsidR="00AE3E6E" w:rsidRDefault="00AE3E6E"/>
    <w:sectPr w:rsidR="00AE3E6E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09E"/>
    <w:rsid w:val="00401E8D"/>
    <w:rsid w:val="00455F29"/>
    <w:rsid w:val="00484F17"/>
    <w:rsid w:val="007D409E"/>
    <w:rsid w:val="00AE3E6E"/>
    <w:rsid w:val="00C76256"/>
    <w:rsid w:val="00D05B06"/>
    <w:rsid w:val="00DE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0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2022-04-04T12:31:00Z</dcterms:created>
  <dcterms:modified xsi:type="dcterms:W3CDTF">2022-04-05T07:04:00Z</dcterms:modified>
</cp:coreProperties>
</file>