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8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.03.2022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Ул. Гагарина, ямочный ремонт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