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D9" w:rsidRPr="00677AAD" w:rsidRDefault="00947CD9" w:rsidP="00647A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47CD9" w:rsidRPr="00677AAD" w:rsidRDefault="00947CD9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РУЗАЕВСКОГО  МУНИЦИПАЛЬНОГО РАЙОНА</w:t>
      </w:r>
    </w:p>
    <w:p w:rsidR="00947CD9" w:rsidRPr="00677AAD" w:rsidRDefault="00947CD9" w:rsidP="00F5661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947CD9" w:rsidRPr="00677AAD" w:rsidRDefault="00947CD9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7CD9" w:rsidRPr="00677AAD" w:rsidRDefault="00947CD9" w:rsidP="00F56610">
      <w:pPr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 w:rsidRPr="00677AAD">
        <w:rPr>
          <w:rFonts w:ascii="Times New Roman" w:hAnsi="Times New Roman" w:cs="Times New Roman"/>
          <w:b/>
          <w:bCs/>
          <w:color w:val="000000"/>
          <w:sz w:val="34"/>
          <w:szCs w:val="34"/>
        </w:rPr>
        <w:t>Р Е Ш Е Н И Е</w:t>
      </w:r>
    </w:p>
    <w:p w:rsidR="00947CD9" w:rsidRPr="00677AAD" w:rsidRDefault="00947CD9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218"/>
          <w:tab w:val="left" w:leader="underscore" w:pos="9254"/>
        </w:tabs>
        <w:spacing w:before="326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28</w:t>
      </w:r>
      <w:r w:rsidRPr="00677AAD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марта 2019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              № 3</w:t>
      </w:r>
      <w:r>
        <w:rPr>
          <w:rFonts w:ascii="Times New Roman" w:hAnsi="Times New Roman" w:cs="Times New Roman"/>
          <w:color w:val="000000"/>
          <w:sz w:val="28"/>
          <w:szCs w:val="28"/>
        </w:rPr>
        <w:t>7/156</w:t>
      </w:r>
    </w:p>
    <w:p w:rsidR="00947CD9" w:rsidRPr="00677AAD" w:rsidRDefault="00947CD9" w:rsidP="00F5661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7CD9" w:rsidRPr="00677AAD" w:rsidRDefault="00947CD9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7CD9" w:rsidRPr="00677AAD" w:rsidRDefault="00947CD9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7CD9" w:rsidRPr="00677AAD" w:rsidRDefault="00947CD9" w:rsidP="00CF718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передаче органами местного самоуправления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 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p w:rsidR="00947CD9" w:rsidRPr="00677AAD" w:rsidRDefault="00947CD9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7CD9" w:rsidRPr="00677AAD" w:rsidRDefault="00947CD9" w:rsidP="00CF71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7CD9" w:rsidRPr="00677AAD" w:rsidRDefault="00947CD9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Федерации»,Совет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947CD9" w:rsidRPr="00677AAD" w:rsidRDefault="00947CD9" w:rsidP="00677AAD">
      <w:pPr>
        <w:shd w:val="clear" w:color="auto" w:fill="FFFFFF"/>
        <w:tabs>
          <w:tab w:val="left" w:pos="142"/>
        </w:tabs>
        <w:spacing w:line="276" w:lineRule="auto"/>
        <w:ind w:right="-1" w:firstLine="709"/>
        <w:jc w:val="center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pacing w:val="-7"/>
          <w:sz w:val="28"/>
          <w:szCs w:val="28"/>
        </w:rPr>
        <w:t>РЕШИЛ:</w:t>
      </w:r>
    </w:p>
    <w:p w:rsidR="00947CD9" w:rsidRPr="00677AAD" w:rsidRDefault="00947CD9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осуществление части  полномочий 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947CD9" w:rsidRPr="00677AAD" w:rsidRDefault="00947CD9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1.Формирование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947CD9" w:rsidRPr="00677AAD" w:rsidRDefault="00947CD9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2.Рассмотрение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Левжекнского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947CD9" w:rsidRPr="00677AAD" w:rsidRDefault="00947CD9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947CD9" w:rsidRPr="00677AAD" w:rsidRDefault="00947CD9" w:rsidP="00677AAD">
      <w:pPr>
        <w:pStyle w:val="ListParagraph"/>
        <w:numPr>
          <w:ilvl w:val="0"/>
          <w:numId w:val="1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Левженского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. 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Левженского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решению, указанных в пункте 1 настоящего решения, вопросов местного значения органам местного самоуправления Рузаевского муниципального района сроком по 31 декабря 2021 года.</w:t>
      </w:r>
    </w:p>
    <w:p w:rsidR="00947CD9" w:rsidRPr="00677AAD" w:rsidRDefault="00947CD9" w:rsidP="00677AAD">
      <w:pPr>
        <w:tabs>
          <w:tab w:val="left" w:pos="14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77AAD">
        <w:rPr>
          <w:rFonts w:ascii="Times New Roman" w:hAnsi="Times New Roman" w:cs="Times New Roman"/>
          <w:color w:val="000000"/>
          <w:sz w:val="28"/>
          <w:szCs w:val="28"/>
        </w:rPr>
        <w:tab/>
        <w:t>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распространяет свое действие на правоотношения, возникшие с 01 января 2019 года.</w:t>
      </w: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960"/>
        </w:tabs>
        <w:spacing w:line="276" w:lineRule="auto"/>
        <w:ind w:righ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 Левженского</w:t>
      </w: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960"/>
        </w:tabs>
        <w:ind w:right="-5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77AA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А.А. Рузманов</w:t>
      </w: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677AAD">
      <w:pPr>
        <w:shd w:val="clear" w:color="auto" w:fill="FFFFFF"/>
        <w:tabs>
          <w:tab w:val="left" w:pos="142"/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 w:rsidP="00F56610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947CD9" w:rsidRPr="00677AAD" w:rsidRDefault="00947CD9">
      <w:pPr>
        <w:rPr>
          <w:rFonts w:cs="Times New Roman"/>
          <w:color w:val="000000"/>
        </w:rPr>
      </w:pPr>
    </w:p>
    <w:sectPr w:rsidR="00947CD9" w:rsidRPr="00677AAD" w:rsidSect="00677AAD">
      <w:pgSz w:w="11906" w:h="16838"/>
      <w:pgMar w:top="851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31D"/>
    <w:multiLevelType w:val="hybridMultilevel"/>
    <w:tmpl w:val="05F01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B6A"/>
    <w:rsid w:val="00516100"/>
    <w:rsid w:val="0064712C"/>
    <w:rsid w:val="00647A4A"/>
    <w:rsid w:val="00677AAD"/>
    <w:rsid w:val="00815B6A"/>
    <w:rsid w:val="008D2156"/>
    <w:rsid w:val="00947CD9"/>
    <w:rsid w:val="009D425B"/>
    <w:rsid w:val="00B670F2"/>
    <w:rsid w:val="00BD3CCB"/>
    <w:rsid w:val="00C818BB"/>
    <w:rsid w:val="00CF7181"/>
    <w:rsid w:val="00F43EE2"/>
    <w:rsid w:val="00F5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7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341</Words>
  <Characters>1948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Орлашова</dc:creator>
  <cp:keywords/>
  <dc:description/>
  <cp:lastModifiedBy>Customer</cp:lastModifiedBy>
  <cp:revision>4</cp:revision>
  <dcterms:created xsi:type="dcterms:W3CDTF">2019-03-13T09:18:00Z</dcterms:created>
  <dcterms:modified xsi:type="dcterms:W3CDTF">2019-03-28T11:26:00Z</dcterms:modified>
</cp:coreProperties>
</file>